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4A" w:rsidRDefault="006E2B4A">
      <w:pPr>
        <w:spacing w:line="600" w:lineRule="exact"/>
        <w:jc w:val="center"/>
        <w:outlineLvl w:val="0"/>
        <w:rPr>
          <w:rFonts w:ascii="方正小标宋简体" w:eastAsia="方正小标宋简体" w:hAnsi="宋体"/>
          <w:color w:val="000000"/>
          <w:sz w:val="72"/>
          <w:szCs w:val="72"/>
        </w:rPr>
      </w:pPr>
      <w:bookmarkStart w:id="0" w:name="_Toc15306267"/>
    </w:p>
    <w:p w:rsidR="006E2B4A" w:rsidRDefault="006E2B4A">
      <w:pPr>
        <w:spacing w:line="600" w:lineRule="exact"/>
        <w:jc w:val="center"/>
        <w:outlineLvl w:val="0"/>
        <w:rPr>
          <w:rFonts w:ascii="方正小标宋简体" w:eastAsia="方正小标宋简体" w:hAnsi="宋体"/>
          <w:color w:val="000000"/>
          <w:sz w:val="72"/>
          <w:szCs w:val="72"/>
        </w:rPr>
      </w:pPr>
    </w:p>
    <w:p w:rsidR="006E2B4A" w:rsidRDefault="006E2B4A">
      <w:pPr>
        <w:spacing w:line="600" w:lineRule="exact"/>
        <w:jc w:val="center"/>
        <w:outlineLvl w:val="0"/>
        <w:rPr>
          <w:rFonts w:ascii="方正小标宋简体" w:eastAsia="方正小标宋简体" w:hAnsi="宋体"/>
          <w:color w:val="000000"/>
          <w:sz w:val="72"/>
          <w:szCs w:val="72"/>
        </w:rPr>
      </w:pPr>
    </w:p>
    <w:p w:rsidR="006E2B4A" w:rsidRDefault="006E2B4A">
      <w:pPr>
        <w:spacing w:line="600" w:lineRule="exact"/>
        <w:jc w:val="center"/>
        <w:outlineLvl w:val="0"/>
        <w:rPr>
          <w:rFonts w:ascii="方正小标宋简体" w:eastAsia="方正小标宋简体" w:hAnsi="宋体"/>
          <w:color w:val="000000"/>
          <w:sz w:val="72"/>
          <w:szCs w:val="72"/>
        </w:rPr>
      </w:pPr>
    </w:p>
    <w:p w:rsidR="006E2B4A" w:rsidRDefault="006E2B4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s="黑体"/>
          <w:color w:val="000000"/>
          <w:sz w:val="72"/>
          <w:szCs w:val="72"/>
        </w:rPr>
        <w:t>2018</w:t>
      </w:r>
      <w:r w:rsidRPr="00DC7CBA">
        <w:rPr>
          <w:rFonts w:ascii="方正小标宋简体" w:eastAsia="方正小标宋简体" w:hAnsi="宋体" w:cs="方正小标宋简体" w:hint="eastAsia"/>
          <w:color w:val="000000"/>
          <w:sz w:val="72"/>
          <w:szCs w:val="72"/>
        </w:rPr>
        <w:t>年</w:t>
      </w:r>
      <w:r>
        <w:rPr>
          <w:rFonts w:ascii="方正小标宋简体" w:eastAsia="方正小标宋简体" w:hAnsi="宋体" w:cs="方正小标宋简体" w:hint="eastAsia"/>
          <w:color w:val="000000"/>
          <w:sz w:val="72"/>
          <w:szCs w:val="72"/>
        </w:rPr>
        <w:t>度</w:t>
      </w:r>
      <w:bookmarkEnd w:id="1"/>
      <w:bookmarkEnd w:id="2"/>
      <w:bookmarkEnd w:id="3"/>
      <w:bookmarkEnd w:id="4"/>
      <w:bookmarkEnd w:id="5"/>
    </w:p>
    <w:p w:rsidR="006E2B4A" w:rsidRDefault="006E2B4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sidRPr="00DC7CBA">
        <w:rPr>
          <w:rFonts w:ascii="方正小标宋简体" w:eastAsia="方正小标宋简体" w:hAnsi="宋体" w:cs="方正小标宋简体" w:hint="eastAsia"/>
          <w:color w:val="000000"/>
          <w:sz w:val="72"/>
          <w:szCs w:val="72"/>
        </w:rPr>
        <w:t>四川省</w:t>
      </w:r>
      <w:bookmarkStart w:id="11" w:name="_Toc15306268"/>
      <w:bookmarkEnd w:id="0"/>
      <w:r>
        <w:rPr>
          <w:rFonts w:ascii="方正小标宋简体" w:eastAsia="方正小标宋简体" w:hAnsi="宋体" w:cs="方正小标宋简体" w:hint="eastAsia"/>
          <w:color w:val="000000"/>
          <w:sz w:val="72"/>
          <w:szCs w:val="72"/>
        </w:rPr>
        <w:t>凉山彝族自治州第一人民医院</w:t>
      </w:r>
      <w:r w:rsidRPr="00DC7CBA">
        <w:rPr>
          <w:rFonts w:ascii="方正小标宋简体" w:eastAsia="方正小标宋简体" w:hAnsi="宋体" w:cs="方正小标宋简体" w:hint="eastAsia"/>
          <w:color w:val="000000"/>
          <w:sz w:val="72"/>
          <w:szCs w:val="72"/>
        </w:rPr>
        <w:t>部门决算</w:t>
      </w:r>
      <w:bookmarkEnd w:id="6"/>
      <w:bookmarkEnd w:id="7"/>
      <w:bookmarkEnd w:id="8"/>
      <w:bookmarkEnd w:id="9"/>
      <w:bookmarkEnd w:id="10"/>
      <w:bookmarkEnd w:id="11"/>
    </w:p>
    <w:p w:rsidR="006E2B4A" w:rsidRDefault="006E2B4A" w:rsidP="00FD3CC1">
      <w:pPr>
        <w:widowControl/>
        <w:jc w:val="center"/>
        <w:rPr>
          <w:rFonts w:ascii="黑体" w:eastAsia="黑体" w:hAnsi="黑体"/>
          <w:color w:val="000000"/>
          <w:sz w:val="48"/>
          <w:szCs w:val="48"/>
        </w:rPr>
      </w:pPr>
      <w:r w:rsidRPr="00906CF3">
        <w:rPr>
          <w:rFonts w:ascii="方正小标宋简体" w:eastAsia="方正小标宋简体" w:hAnsi="宋体" w:cs="方正小标宋简体" w:hint="eastAsia"/>
          <w:color w:val="000000"/>
          <w:sz w:val="72"/>
          <w:szCs w:val="72"/>
        </w:rPr>
        <w:t>编制说明</w:t>
      </w:r>
      <w:r>
        <w:rPr>
          <w:rFonts w:ascii="方正小标宋简体" w:eastAsia="方正小标宋简体" w:hAnsi="宋体"/>
          <w:color w:val="000000"/>
          <w:sz w:val="36"/>
          <w:szCs w:val="36"/>
        </w:rPr>
        <w:br w:type="page"/>
      </w:r>
      <w:r w:rsidRPr="00FD3CC1">
        <w:rPr>
          <w:rFonts w:ascii="黑体" w:eastAsia="黑体" w:hAnsi="黑体" w:cs="黑体" w:hint="eastAsia"/>
          <w:color w:val="000000"/>
          <w:sz w:val="48"/>
          <w:szCs w:val="48"/>
        </w:rPr>
        <w:t>目录</w:t>
      </w:r>
    </w:p>
    <w:p w:rsidR="006E2B4A" w:rsidRPr="00FD3CC1" w:rsidRDefault="006E2B4A" w:rsidP="00FD3CC1">
      <w:pPr>
        <w:widowControl/>
        <w:jc w:val="center"/>
        <w:rPr>
          <w:rFonts w:ascii="黑体" w:eastAsia="黑体" w:hAnsi="黑体"/>
          <w:noProof/>
          <w:sz w:val="28"/>
          <w:szCs w:val="28"/>
        </w:rPr>
      </w:pPr>
      <w:r w:rsidRPr="00FD3CC1">
        <w:rPr>
          <w:rFonts w:ascii="黑体" w:eastAsia="黑体" w:hAnsi="黑体" w:cs="黑体"/>
          <w:color w:val="000000"/>
          <w:sz w:val="48"/>
          <w:szCs w:val="48"/>
        </w:rPr>
        <w:fldChar w:fldCharType="begin"/>
      </w:r>
      <w:r w:rsidRPr="00FD3CC1">
        <w:rPr>
          <w:rFonts w:ascii="黑体" w:eastAsia="黑体" w:hAnsi="黑体" w:cs="黑体"/>
          <w:color w:val="000000"/>
          <w:sz w:val="48"/>
          <w:szCs w:val="48"/>
        </w:rPr>
        <w:instrText xml:space="preserve"> TOC \o "1-2" \h \z \u </w:instrText>
      </w:r>
      <w:r w:rsidRPr="00FD3CC1">
        <w:rPr>
          <w:rFonts w:ascii="黑体" w:eastAsia="黑体" w:hAnsi="黑体" w:cs="黑体"/>
          <w:color w:val="000000"/>
          <w:sz w:val="48"/>
          <w:szCs w:val="48"/>
        </w:rPr>
        <w:fldChar w:fldCharType="separate"/>
      </w:r>
    </w:p>
    <w:p w:rsidR="006E2B4A" w:rsidRDefault="006E2B4A" w:rsidP="003E1310">
      <w:pPr>
        <w:pStyle w:val="TOC1"/>
        <w:rPr>
          <w:rFonts w:cs="Times New Roman"/>
        </w:rPr>
      </w:pPr>
    </w:p>
    <w:p w:rsidR="006E2B4A" w:rsidRPr="003E1310" w:rsidRDefault="006E2B4A" w:rsidP="003E1310"/>
    <w:p w:rsidR="006E2B4A" w:rsidRPr="00FD3CC1" w:rsidRDefault="006E2B4A" w:rsidP="003E1310">
      <w:pPr>
        <w:pStyle w:val="TOC1"/>
        <w:rPr>
          <w:rFonts w:cs="Times New Roman"/>
        </w:rPr>
      </w:pPr>
      <w:hyperlink w:anchor="_Toc15396599" w:history="1">
        <w:r w:rsidRPr="00FD3CC1">
          <w:rPr>
            <w:rStyle w:val="Hyperlink"/>
            <w:rFonts w:cs="仿宋" w:hint="eastAsia"/>
          </w:rPr>
          <w:t>第一部分</w:t>
        </w:r>
        <w:r w:rsidRPr="00FD3CC1">
          <w:rPr>
            <w:rStyle w:val="Hyperlink"/>
            <w:rFonts w:cs="仿宋"/>
          </w:rPr>
          <w:t xml:space="preserve"> </w:t>
        </w:r>
        <w:r w:rsidRPr="00FD3CC1">
          <w:rPr>
            <w:rStyle w:val="Hyperlink"/>
            <w:rFonts w:cs="仿宋" w:hint="eastAsia"/>
          </w:rPr>
          <w:t>部门概况</w:t>
        </w:r>
        <w:r w:rsidRPr="00FD3CC1">
          <w:rPr>
            <w:rFonts w:cs="Times New Roman"/>
            <w:webHidden/>
          </w:rPr>
          <w:tab/>
        </w:r>
        <w:r>
          <w:rPr>
            <w:webHidden/>
          </w:rPr>
          <w:t>4</w:t>
        </w:r>
      </w:hyperlink>
    </w:p>
    <w:p w:rsidR="006E2B4A" w:rsidRPr="00FD3CC1" w:rsidRDefault="006E2B4A" w:rsidP="00DC7A6F">
      <w:pPr>
        <w:pStyle w:val="TOC2"/>
        <w:rPr>
          <w:rFonts w:ascii="仿宋" w:eastAsia="仿宋" w:hAnsi="仿宋"/>
          <w:noProof/>
          <w:sz w:val="28"/>
          <w:szCs w:val="28"/>
        </w:rPr>
      </w:pPr>
      <w:hyperlink w:anchor="_Toc15396600" w:history="1">
        <w:r w:rsidRPr="00FD3CC1">
          <w:rPr>
            <w:rStyle w:val="Hyperlink"/>
            <w:rFonts w:ascii="仿宋" w:eastAsia="仿宋" w:hAnsi="仿宋" w:cs="仿宋" w:hint="eastAsia"/>
            <w:noProof/>
            <w:sz w:val="28"/>
            <w:szCs w:val="28"/>
          </w:rPr>
          <w:t>一、基本职能及主要工作</w:t>
        </w:r>
        <w:r w:rsidRPr="00FD3CC1">
          <w:rPr>
            <w:rFonts w:ascii="仿宋" w:eastAsia="仿宋" w:hAnsi="仿宋"/>
            <w:noProof/>
            <w:webHidden/>
            <w:sz w:val="28"/>
            <w:szCs w:val="28"/>
          </w:rPr>
          <w:tab/>
        </w:r>
        <w:r>
          <w:rPr>
            <w:rFonts w:ascii="仿宋" w:eastAsia="仿宋" w:hAnsi="仿宋" w:cs="仿宋"/>
            <w:noProof/>
            <w:webHidden/>
            <w:sz w:val="28"/>
            <w:szCs w:val="28"/>
          </w:rPr>
          <w:t>4</w:t>
        </w:r>
      </w:hyperlink>
    </w:p>
    <w:p w:rsidR="006E2B4A" w:rsidRPr="00FD3CC1" w:rsidRDefault="006E2B4A" w:rsidP="00DC7A6F">
      <w:pPr>
        <w:pStyle w:val="TOC2"/>
        <w:rPr>
          <w:rFonts w:ascii="仿宋" w:eastAsia="仿宋" w:hAnsi="仿宋"/>
          <w:noProof/>
          <w:sz w:val="28"/>
          <w:szCs w:val="28"/>
        </w:rPr>
      </w:pPr>
      <w:hyperlink w:anchor="_Toc15396601" w:history="1">
        <w:r w:rsidRPr="00FD3CC1">
          <w:rPr>
            <w:rStyle w:val="Hyperlink"/>
            <w:rFonts w:ascii="仿宋" w:eastAsia="仿宋" w:hAnsi="仿宋" w:cs="仿宋" w:hint="eastAsia"/>
            <w:noProof/>
            <w:sz w:val="28"/>
            <w:szCs w:val="28"/>
          </w:rPr>
          <w:t>二、机构设置</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_Toc15396601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3E1310">
      <w:pPr>
        <w:pStyle w:val="TOC1"/>
        <w:rPr>
          <w:rFonts w:cs="Times New Roman"/>
        </w:rPr>
      </w:pPr>
      <w:hyperlink w:anchor="_Toc15396602" w:history="1">
        <w:r w:rsidRPr="00FD3CC1">
          <w:rPr>
            <w:rStyle w:val="Hyperlink"/>
            <w:rFonts w:cs="仿宋" w:hint="eastAsia"/>
          </w:rPr>
          <w:t>第二部分</w:t>
        </w:r>
        <w:r w:rsidRPr="00FD3CC1">
          <w:rPr>
            <w:rStyle w:val="Hyperlink"/>
            <w:rFonts w:cs="仿宋"/>
          </w:rPr>
          <w:t xml:space="preserve"> 2018</w:t>
        </w:r>
        <w:r w:rsidRPr="00FD3CC1">
          <w:rPr>
            <w:rStyle w:val="Hyperlink"/>
            <w:rFonts w:cs="仿宋" w:hint="eastAsia"/>
          </w:rPr>
          <w:t>年度部门决算情况说明</w:t>
        </w:r>
        <w:r w:rsidRPr="00FD3CC1">
          <w:rPr>
            <w:rFonts w:cs="Times New Roman"/>
            <w:webHidden/>
          </w:rPr>
          <w:tab/>
        </w:r>
        <w:r w:rsidRPr="00FD3CC1">
          <w:rPr>
            <w:webHidden/>
          </w:rPr>
          <w:fldChar w:fldCharType="begin"/>
        </w:r>
        <w:r w:rsidRPr="00FD3CC1">
          <w:rPr>
            <w:webHidden/>
          </w:rPr>
          <w:instrText xml:space="preserve"> PAGEREF _Toc15396602 \h </w:instrText>
        </w:r>
        <w:r w:rsidRPr="00FD3CC1">
          <w:rPr>
            <w:webHidden/>
          </w:rPr>
          <w:fldChar w:fldCharType="separate"/>
        </w:r>
        <w:r>
          <w:rPr>
            <w:webHidden/>
          </w:rPr>
          <w:t>3</w:t>
        </w:r>
        <w:r w:rsidRPr="00FD3CC1">
          <w:rPr>
            <w:webHidden/>
          </w:rPr>
          <w:fldChar w:fldCharType="end"/>
        </w:r>
      </w:hyperlink>
    </w:p>
    <w:p w:rsidR="006E2B4A" w:rsidRPr="00FD3CC1" w:rsidRDefault="006E2B4A" w:rsidP="00DC7A6F">
      <w:pPr>
        <w:pStyle w:val="TOC2"/>
        <w:rPr>
          <w:rFonts w:ascii="仿宋" w:eastAsia="仿宋" w:hAnsi="仿宋"/>
          <w:noProof/>
          <w:sz w:val="28"/>
          <w:szCs w:val="28"/>
        </w:rPr>
      </w:pPr>
      <w:hyperlink w:anchor="_Toc15396603" w:history="1">
        <w:r w:rsidRPr="00FD3CC1">
          <w:rPr>
            <w:rStyle w:val="Hyperlink"/>
            <w:rFonts w:ascii="仿宋" w:eastAsia="仿宋" w:hAnsi="仿宋" w:cs="仿宋" w:hint="eastAsia"/>
            <w:noProof/>
            <w:sz w:val="28"/>
            <w:szCs w:val="28"/>
          </w:rPr>
          <w:t>一、收入支出决算总体情况说明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_Toc15396603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04" w:history="1">
        <w:r w:rsidRPr="00FD3CC1">
          <w:rPr>
            <w:rStyle w:val="Hyperlink"/>
            <w:rFonts w:ascii="仿宋" w:eastAsia="仿宋" w:hAnsi="仿宋" w:cs="仿宋" w:hint="eastAsia"/>
            <w:noProof/>
            <w:sz w:val="28"/>
            <w:szCs w:val="28"/>
          </w:rPr>
          <w:t>二、收入决算情况说明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_Toc15396604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05" w:history="1">
        <w:r w:rsidRPr="00FD3CC1">
          <w:rPr>
            <w:rStyle w:val="Hyperlink"/>
            <w:rFonts w:ascii="仿宋" w:eastAsia="仿宋" w:hAnsi="仿宋" w:cs="仿宋" w:hint="eastAsia"/>
            <w:noProof/>
            <w:sz w:val="28"/>
            <w:szCs w:val="28"/>
          </w:rPr>
          <w:t>三、支出决算情况说明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_Toc15396605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06" w:history="1">
        <w:r w:rsidRPr="00FD3CC1">
          <w:rPr>
            <w:rStyle w:val="Hyperlink"/>
            <w:rFonts w:ascii="仿宋" w:eastAsia="仿宋" w:hAnsi="仿宋" w:cs="仿宋" w:hint="eastAsia"/>
            <w:noProof/>
            <w:sz w:val="28"/>
            <w:szCs w:val="28"/>
          </w:rPr>
          <w:t>四、财政拨款收入支出决算总体情况说明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_Toc15396606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07" w:history="1">
        <w:r w:rsidRPr="00FD3CC1">
          <w:rPr>
            <w:rStyle w:val="Hyperlink"/>
            <w:rFonts w:ascii="仿宋" w:eastAsia="仿宋" w:hAnsi="仿宋" w:cs="仿宋" w:hint="eastAsia"/>
            <w:noProof/>
            <w:sz w:val="28"/>
            <w:szCs w:val="28"/>
          </w:rPr>
          <w:t>五、一般公共预算财政拨款支出决算情况说明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_Toc15396607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08" w:history="1">
        <w:r w:rsidRPr="00FD3CC1">
          <w:rPr>
            <w:rStyle w:val="Hyperlink"/>
            <w:rFonts w:ascii="仿宋" w:eastAsia="仿宋" w:hAnsi="仿宋" w:cs="仿宋" w:hint="eastAsia"/>
            <w:noProof/>
            <w:sz w:val="28"/>
            <w:szCs w:val="28"/>
          </w:rPr>
          <w:t>六、一般公共预算财政拨款基本支出决算情况说明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_Toc15396608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09" w:history="1">
        <w:r w:rsidRPr="00FD3CC1">
          <w:rPr>
            <w:rStyle w:val="Hyperlink"/>
            <w:rFonts w:ascii="仿宋" w:eastAsia="仿宋" w:hAnsi="仿宋" w:cs="仿宋" w:hint="eastAsia"/>
            <w:noProof/>
            <w:sz w:val="28"/>
            <w:szCs w:val="28"/>
          </w:rPr>
          <w:t>七、“三公”经费财政拨款支出决算情况说明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_Toc15396609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10" w:history="1">
        <w:r w:rsidRPr="00FD3CC1">
          <w:rPr>
            <w:rStyle w:val="Hyperlink"/>
            <w:rFonts w:ascii="仿宋" w:eastAsia="仿宋" w:hAnsi="仿宋" w:cs="仿宋" w:hint="eastAsia"/>
            <w:noProof/>
            <w:sz w:val="28"/>
            <w:szCs w:val="28"/>
          </w:rPr>
          <w:t>八、政府性基金预算支出决算情况说明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_Toc15396610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Default="006E2B4A" w:rsidP="00DC7A6F">
      <w:pPr>
        <w:pStyle w:val="TOC2"/>
      </w:pPr>
      <w:hyperlink w:anchor="_Toc15396611" w:history="1">
        <w:r w:rsidRPr="00FD3CC1">
          <w:rPr>
            <w:rStyle w:val="Hyperlink"/>
            <w:rFonts w:ascii="仿宋" w:eastAsia="仿宋" w:hAnsi="仿宋" w:cs="仿宋" w:hint="eastAsia"/>
            <w:noProof/>
            <w:sz w:val="28"/>
            <w:szCs w:val="28"/>
          </w:rPr>
          <w:t>九、</w:t>
        </w:r>
        <w:r w:rsidRPr="00FD3CC1">
          <w:rPr>
            <w:rStyle w:val="Hyperlink"/>
            <w:rFonts w:ascii="仿宋" w:eastAsia="仿宋" w:hAnsi="仿宋" w:cs="仿宋"/>
            <w:noProof/>
            <w:sz w:val="28"/>
            <w:szCs w:val="28"/>
          </w:rPr>
          <w:t xml:space="preserve"> </w:t>
        </w:r>
        <w:r w:rsidRPr="00FD3CC1">
          <w:rPr>
            <w:rStyle w:val="Hyperlink"/>
            <w:rFonts w:ascii="仿宋" w:eastAsia="仿宋" w:hAnsi="仿宋" w:cs="仿宋" w:hint="eastAsia"/>
            <w:noProof/>
            <w:sz w:val="28"/>
            <w:szCs w:val="28"/>
          </w:rPr>
          <w:t>国有资本经营预算支出决算情况说明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_Toc15396611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Default="006E2B4A" w:rsidP="00DC7A6F">
      <w:pPr>
        <w:pStyle w:val="TOC2"/>
      </w:pPr>
      <w:hyperlink w:anchor="_Toc15396611" w:history="1">
        <w:r>
          <w:rPr>
            <w:rStyle w:val="Hyperlink"/>
            <w:rFonts w:ascii="仿宋" w:eastAsia="仿宋" w:hAnsi="仿宋" w:cs="仿宋" w:hint="eastAsia"/>
            <w:noProof/>
            <w:sz w:val="28"/>
            <w:szCs w:val="28"/>
          </w:rPr>
          <w:t>十</w:t>
        </w:r>
        <w:r w:rsidRPr="00FD3CC1">
          <w:rPr>
            <w:rStyle w:val="Hyperlink"/>
            <w:rFonts w:ascii="仿宋" w:eastAsia="仿宋" w:hAnsi="仿宋" w:cs="仿宋" w:hint="eastAsia"/>
            <w:noProof/>
            <w:sz w:val="28"/>
            <w:szCs w:val="28"/>
          </w:rPr>
          <w:t>、</w:t>
        </w:r>
        <w:r w:rsidRPr="00FD3CC1">
          <w:rPr>
            <w:rStyle w:val="Hyperlink"/>
            <w:rFonts w:ascii="仿宋" w:eastAsia="仿宋" w:hAnsi="仿宋" w:cs="仿宋"/>
            <w:noProof/>
            <w:sz w:val="28"/>
            <w:szCs w:val="28"/>
          </w:rPr>
          <w:t xml:space="preserve"> </w:t>
        </w:r>
        <w:r>
          <w:rPr>
            <w:rStyle w:val="Hyperlink"/>
            <w:rFonts w:ascii="仿宋" w:eastAsia="仿宋" w:hAnsi="仿宋" w:cs="仿宋" w:hint="eastAsia"/>
            <w:noProof/>
            <w:sz w:val="28"/>
            <w:szCs w:val="28"/>
          </w:rPr>
          <w:t>预算绩效</w:t>
        </w:r>
        <w:r w:rsidRPr="00FD3CC1">
          <w:rPr>
            <w:rStyle w:val="Hyperlink"/>
            <w:rFonts w:ascii="仿宋" w:eastAsia="仿宋" w:hAnsi="仿宋" w:cs="仿宋" w:hint="eastAsia"/>
            <w:noProof/>
            <w:sz w:val="28"/>
            <w:szCs w:val="28"/>
          </w:rPr>
          <w:t>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_Toc15396611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12" w:history="1">
        <w:r w:rsidRPr="00FD3CC1">
          <w:rPr>
            <w:rStyle w:val="Hyperlink"/>
            <w:rFonts w:ascii="仿宋" w:eastAsia="仿宋" w:hAnsi="仿宋" w:cs="仿宋" w:hint="eastAsia"/>
            <w:noProof/>
            <w:sz w:val="28"/>
            <w:szCs w:val="28"/>
          </w:rPr>
          <w:t>十</w:t>
        </w:r>
        <w:r>
          <w:rPr>
            <w:rStyle w:val="Hyperlink"/>
            <w:rFonts w:ascii="仿宋" w:eastAsia="仿宋" w:hAnsi="仿宋" w:cs="仿宋" w:hint="eastAsia"/>
            <w:noProof/>
            <w:sz w:val="28"/>
            <w:szCs w:val="28"/>
          </w:rPr>
          <w:t>一</w:t>
        </w:r>
        <w:r w:rsidRPr="00FD3CC1">
          <w:rPr>
            <w:rStyle w:val="Hyperlink"/>
            <w:rFonts w:ascii="仿宋" w:eastAsia="仿宋" w:hAnsi="仿宋" w:cs="仿宋" w:hint="eastAsia"/>
            <w:noProof/>
            <w:sz w:val="28"/>
            <w:szCs w:val="28"/>
          </w:rPr>
          <w:t>、其他重要事项的情况说明</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_Toc15396612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3E1310">
      <w:pPr>
        <w:pStyle w:val="TOC1"/>
        <w:rPr>
          <w:rFonts w:cs="Times New Roman"/>
        </w:rPr>
      </w:pPr>
      <w:hyperlink w:anchor="_Toc15396613" w:history="1">
        <w:r w:rsidRPr="00FD3CC1">
          <w:rPr>
            <w:rStyle w:val="Hyperlink"/>
            <w:rFonts w:cs="仿宋" w:hint="eastAsia"/>
            <w:kern w:val="44"/>
          </w:rPr>
          <w:t>第三部分</w:t>
        </w:r>
        <w:r w:rsidRPr="00FD3CC1">
          <w:rPr>
            <w:rStyle w:val="Hyperlink"/>
            <w:rFonts w:cs="仿宋"/>
          </w:rPr>
          <w:t xml:space="preserve"> </w:t>
        </w:r>
        <w:r w:rsidRPr="00FD3CC1">
          <w:rPr>
            <w:rStyle w:val="Hyperlink"/>
            <w:rFonts w:cs="仿宋" w:hint="eastAsia"/>
          </w:rPr>
          <w:t>名</w:t>
        </w:r>
        <w:r w:rsidRPr="00FD3CC1">
          <w:rPr>
            <w:rStyle w:val="Hyperlink"/>
            <w:rFonts w:cs="仿宋" w:hint="eastAsia"/>
            <w:kern w:val="44"/>
          </w:rPr>
          <w:t>词解释</w:t>
        </w:r>
        <w:r w:rsidRPr="00FD3CC1">
          <w:rPr>
            <w:rFonts w:cs="Times New Roman"/>
            <w:webHidden/>
          </w:rPr>
          <w:tab/>
        </w:r>
        <w:r w:rsidRPr="00FD3CC1">
          <w:rPr>
            <w:webHidden/>
          </w:rPr>
          <w:fldChar w:fldCharType="begin"/>
        </w:r>
        <w:r w:rsidRPr="00FD3CC1">
          <w:rPr>
            <w:webHidden/>
          </w:rPr>
          <w:instrText xml:space="preserve"> PAGEREF _Toc15396613 \h </w:instrText>
        </w:r>
        <w:r w:rsidRPr="00FD3CC1">
          <w:rPr>
            <w:webHidden/>
          </w:rPr>
          <w:fldChar w:fldCharType="separate"/>
        </w:r>
        <w:r>
          <w:rPr>
            <w:webHidden/>
          </w:rPr>
          <w:t>3</w:t>
        </w:r>
        <w:r w:rsidRPr="00FD3CC1">
          <w:rPr>
            <w:webHidden/>
          </w:rPr>
          <w:fldChar w:fldCharType="end"/>
        </w:r>
      </w:hyperlink>
    </w:p>
    <w:p w:rsidR="006E2B4A" w:rsidRPr="00FD3CC1" w:rsidRDefault="006E2B4A" w:rsidP="003E1310">
      <w:pPr>
        <w:pStyle w:val="TOC1"/>
        <w:rPr>
          <w:rFonts w:cs="Times New Roman"/>
        </w:rPr>
      </w:pPr>
      <w:hyperlink w:anchor="_Toc15396614" w:history="1">
        <w:r w:rsidRPr="00FD3CC1">
          <w:rPr>
            <w:rStyle w:val="Hyperlink"/>
            <w:rFonts w:cs="仿宋" w:hint="eastAsia"/>
          </w:rPr>
          <w:t>第</w:t>
        </w:r>
        <w:r w:rsidRPr="00FD3CC1">
          <w:rPr>
            <w:rStyle w:val="Hyperlink"/>
            <w:rFonts w:cs="仿宋" w:hint="eastAsia"/>
            <w:kern w:val="44"/>
          </w:rPr>
          <w:t>四部分</w:t>
        </w:r>
        <w:r w:rsidRPr="00FD3CC1">
          <w:rPr>
            <w:rStyle w:val="Hyperlink"/>
            <w:rFonts w:cs="仿宋"/>
            <w:kern w:val="44"/>
          </w:rPr>
          <w:t xml:space="preserve"> </w:t>
        </w:r>
        <w:r w:rsidRPr="00FD3CC1">
          <w:rPr>
            <w:rStyle w:val="Hyperlink"/>
            <w:rFonts w:cs="仿宋" w:hint="eastAsia"/>
            <w:kern w:val="44"/>
          </w:rPr>
          <w:t>附件</w:t>
        </w:r>
        <w:r w:rsidRPr="00FD3CC1">
          <w:rPr>
            <w:rFonts w:cs="Times New Roman"/>
            <w:webHidden/>
          </w:rPr>
          <w:tab/>
        </w:r>
        <w:r w:rsidRPr="00FD3CC1">
          <w:rPr>
            <w:webHidden/>
          </w:rPr>
          <w:fldChar w:fldCharType="begin"/>
        </w:r>
        <w:r w:rsidRPr="00FD3CC1">
          <w:rPr>
            <w:webHidden/>
          </w:rPr>
          <w:instrText xml:space="preserve"> PAGEREF _Toc15396614 \h </w:instrText>
        </w:r>
        <w:r w:rsidRPr="00FD3CC1">
          <w:rPr>
            <w:webHidden/>
          </w:rPr>
          <w:fldChar w:fldCharType="separate"/>
        </w:r>
        <w:r>
          <w:rPr>
            <w:webHidden/>
          </w:rPr>
          <w:t>3</w:t>
        </w:r>
        <w:r w:rsidRPr="00FD3CC1">
          <w:rPr>
            <w:webHidden/>
          </w:rPr>
          <w:fldChar w:fldCharType="end"/>
        </w:r>
      </w:hyperlink>
    </w:p>
    <w:p w:rsidR="006E2B4A" w:rsidRPr="00FD3CC1" w:rsidRDefault="006E2B4A" w:rsidP="00DC7A6F">
      <w:pPr>
        <w:pStyle w:val="TOC2"/>
        <w:rPr>
          <w:rFonts w:ascii="仿宋" w:eastAsia="仿宋" w:hAnsi="仿宋"/>
          <w:noProof/>
          <w:sz w:val="28"/>
          <w:szCs w:val="28"/>
        </w:rPr>
      </w:pPr>
      <w:hyperlink w:anchor="_Toc15396615" w:history="1">
        <w:r w:rsidRPr="00FD3CC1">
          <w:rPr>
            <w:rStyle w:val="Hyperlink"/>
            <w:rFonts w:ascii="仿宋" w:eastAsia="仿宋" w:hAnsi="仿宋" w:cs="仿宋" w:hint="eastAsia"/>
            <w:noProof/>
            <w:kern w:val="44"/>
            <w:sz w:val="28"/>
            <w:szCs w:val="28"/>
          </w:rPr>
          <w:t>附件</w:t>
        </w:r>
        <w:r w:rsidRPr="00FD3CC1">
          <w:rPr>
            <w:rStyle w:val="Hyperlink"/>
            <w:rFonts w:ascii="仿宋" w:eastAsia="仿宋" w:hAnsi="仿宋" w:cs="仿宋"/>
            <w:noProof/>
            <w:kern w:val="44"/>
            <w:sz w:val="28"/>
            <w:szCs w:val="28"/>
          </w:rPr>
          <w:t>1</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_Toc15396615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hyperlink w:anchor="_Toc15396617" w:history="1">
        <w:r w:rsidRPr="00FD3CC1">
          <w:rPr>
            <w:rStyle w:val="Hyperlink"/>
            <w:rFonts w:ascii="仿宋" w:eastAsia="仿宋" w:hAnsi="仿宋" w:cs="仿宋" w:hint="eastAsia"/>
            <w:noProof/>
            <w:kern w:val="44"/>
            <w:sz w:val="28"/>
            <w:szCs w:val="28"/>
          </w:rPr>
          <w:t>附件</w:t>
        </w:r>
        <w:r w:rsidRPr="00FD3CC1">
          <w:rPr>
            <w:rStyle w:val="Hyperlink"/>
            <w:rFonts w:ascii="仿宋" w:eastAsia="仿宋" w:hAnsi="仿宋" w:cs="仿宋"/>
            <w:noProof/>
            <w:kern w:val="44"/>
            <w:sz w:val="28"/>
            <w:szCs w:val="28"/>
          </w:rPr>
          <w:t>2</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_Toc15396617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3E1310">
      <w:pPr>
        <w:pStyle w:val="TOC1"/>
        <w:rPr>
          <w:rFonts w:cs="Times New Roman"/>
        </w:rPr>
      </w:pPr>
      <w:hyperlink w:anchor="_Toc15396618" w:history="1">
        <w:r w:rsidRPr="00FD3CC1">
          <w:rPr>
            <w:rStyle w:val="Hyperlink"/>
            <w:rFonts w:cs="仿宋" w:hint="eastAsia"/>
          </w:rPr>
          <w:t>第</w:t>
        </w:r>
        <w:r w:rsidRPr="00FD3CC1">
          <w:rPr>
            <w:rStyle w:val="Hyperlink"/>
            <w:rFonts w:cs="仿宋" w:hint="eastAsia"/>
            <w:kern w:val="44"/>
          </w:rPr>
          <w:t>五部分</w:t>
        </w:r>
        <w:r w:rsidRPr="00FD3CC1">
          <w:rPr>
            <w:rStyle w:val="Hyperlink"/>
            <w:rFonts w:cs="仿宋"/>
            <w:kern w:val="44"/>
          </w:rPr>
          <w:t xml:space="preserve"> </w:t>
        </w:r>
        <w:r w:rsidRPr="00FD3CC1">
          <w:rPr>
            <w:rStyle w:val="Hyperlink"/>
            <w:rFonts w:cs="仿宋" w:hint="eastAsia"/>
            <w:kern w:val="44"/>
          </w:rPr>
          <w:t>附表</w:t>
        </w:r>
        <w:r w:rsidRPr="00FD3CC1">
          <w:rPr>
            <w:rFonts w:cs="Times New Roman"/>
            <w:webHidden/>
          </w:rPr>
          <w:tab/>
        </w:r>
        <w:r w:rsidRPr="00FD3CC1">
          <w:rPr>
            <w:webHidden/>
          </w:rPr>
          <w:fldChar w:fldCharType="begin"/>
        </w:r>
        <w:r w:rsidRPr="00FD3CC1">
          <w:rPr>
            <w:webHidden/>
          </w:rPr>
          <w:instrText xml:space="preserve"> PAGEREF _Toc15396618 \h </w:instrText>
        </w:r>
        <w:r w:rsidRPr="00FD3CC1">
          <w:rPr>
            <w:webHidden/>
          </w:rPr>
          <w:fldChar w:fldCharType="separate"/>
        </w:r>
        <w:r>
          <w:rPr>
            <w:webHidden/>
          </w:rPr>
          <w:t>3</w:t>
        </w:r>
        <w:r w:rsidRPr="00FD3CC1">
          <w:rPr>
            <w:webHidden/>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一、</w:t>
      </w:r>
      <w:hyperlink w:anchor="_Toc15396619" w:history="1">
        <w:r w:rsidRPr="00FD3CC1">
          <w:rPr>
            <w:rStyle w:val="Hyperlink"/>
            <w:rFonts w:ascii="仿宋" w:eastAsia="仿宋" w:hAnsi="仿宋" w:cs="仿宋" w:hint="eastAsia"/>
            <w:noProof/>
            <w:sz w:val="28"/>
            <w:szCs w:val="28"/>
          </w:rPr>
          <w:t>收入支出决算总表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_Toc15396619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二、</w:t>
      </w:r>
      <w:hyperlink w:anchor="_Toc15396620" w:history="1">
        <w:r w:rsidRPr="00FD3CC1">
          <w:rPr>
            <w:rStyle w:val="Hyperlink"/>
            <w:rFonts w:ascii="仿宋" w:eastAsia="仿宋" w:hAnsi="仿宋" w:cs="仿宋" w:hint="eastAsia"/>
            <w:noProof/>
            <w:sz w:val="28"/>
            <w:szCs w:val="28"/>
          </w:rPr>
          <w:t>收入总表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_Toc15396620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三、</w:t>
      </w:r>
      <w:hyperlink w:anchor="_Toc15396621" w:history="1">
        <w:r w:rsidRPr="00FD3CC1">
          <w:rPr>
            <w:rStyle w:val="Hyperlink"/>
            <w:rFonts w:ascii="仿宋" w:eastAsia="仿宋" w:hAnsi="仿宋" w:cs="仿宋" w:hint="eastAsia"/>
            <w:noProof/>
            <w:sz w:val="28"/>
            <w:szCs w:val="28"/>
          </w:rPr>
          <w:t>支出总表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_Toc15396621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四、</w:t>
      </w:r>
      <w:hyperlink w:anchor="_Toc15396622" w:history="1">
        <w:r w:rsidRPr="00FD3CC1">
          <w:rPr>
            <w:rStyle w:val="Hyperlink"/>
            <w:rFonts w:ascii="仿宋" w:eastAsia="仿宋" w:hAnsi="仿宋" w:cs="仿宋" w:hint="eastAsia"/>
            <w:noProof/>
            <w:sz w:val="28"/>
            <w:szCs w:val="28"/>
          </w:rPr>
          <w:t>财政拨款收入支出决算总表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_Toc15396622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五、</w:t>
      </w:r>
      <w:hyperlink w:anchor="_Toc15396623" w:history="1">
        <w:r w:rsidRPr="00FD3CC1">
          <w:rPr>
            <w:rFonts w:ascii="仿宋" w:eastAsia="仿宋" w:hAnsi="仿宋" w:cs="仿宋" w:hint="eastAsia"/>
            <w:sz w:val="28"/>
            <w:szCs w:val="28"/>
          </w:rPr>
          <w:t>财政拨款支出决算明细表（政府经济分类科目）</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_Toc15396623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六、</w:t>
      </w:r>
      <w:hyperlink w:anchor="_Toc15396624" w:history="1">
        <w:r w:rsidRPr="00FD3CC1">
          <w:rPr>
            <w:rStyle w:val="Hyperlink"/>
            <w:rFonts w:ascii="仿宋" w:eastAsia="仿宋" w:hAnsi="仿宋" w:cs="仿宋" w:hint="eastAsia"/>
            <w:noProof/>
            <w:sz w:val="28"/>
            <w:szCs w:val="28"/>
          </w:rPr>
          <w:t>一般公共预算财政拨款支出决算表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_Toc15396624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七、</w:t>
      </w:r>
      <w:hyperlink w:anchor="_Toc15396625" w:history="1">
        <w:r w:rsidRPr="00FD3CC1">
          <w:rPr>
            <w:rStyle w:val="Hyperlink"/>
            <w:rFonts w:ascii="仿宋" w:eastAsia="仿宋" w:hAnsi="仿宋" w:cs="仿宋" w:hint="eastAsia"/>
            <w:noProof/>
            <w:sz w:val="28"/>
            <w:szCs w:val="28"/>
          </w:rPr>
          <w:t>一般公共预算财政拨款支出决算明细表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_Toc15396625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八、</w:t>
      </w:r>
      <w:hyperlink w:anchor="_Toc15396626" w:history="1">
        <w:r w:rsidRPr="00FD3CC1">
          <w:rPr>
            <w:rStyle w:val="Hyperlink"/>
            <w:rFonts w:ascii="仿宋" w:eastAsia="仿宋" w:hAnsi="仿宋" w:cs="仿宋" w:hint="eastAsia"/>
            <w:noProof/>
            <w:sz w:val="28"/>
            <w:szCs w:val="28"/>
          </w:rPr>
          <w:t>一般公共预算财政拨款基本支出决算表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_Toc15396626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九、</w:t>
      </w:r>
      <w:hyperlink w:anchor="_Toc15396627" w:history="1">
        <w:r w:rsidRPr="00FD3CC1">
          <w:rPr>
            <w:rStyle w:val="Hyperlink"/>
            <w:rFonts w:ascii="仿宋" w:eastAsia="仿宋" w:hAnsi="仿宋" w:cs="仿宋" w:hint="eastAsia"/>
            <w:noProof/>
            <w:sz w:val="28"/>
            <w:szCs w:val="28"/>
          </w:rPr>
          <w:t>一般公共预算财政拨款项目支出决算表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_Toc15396627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十、</w:t>
      </w:r>
      <w:hyperlink w:anchor="_Toc15396628" w:history="1">
        <w:r w:rsidRPr="00FD3CC1">
          <w:rPr>
            <w:rStyle w:val="Hyperlink"/>
            <w:rFonts w:ascii="仿宋" w:eastAsia="仿宋" w:hAnsi="仿宋" w:cs="仿宋" w:hint="eastAsia"/>
            <w:noProof/>
            <w:sz w:val="28"/>
            <w:szCs w:val="28"/>
          </w:rPr>
          <w:t>一般公共预算财政拨款“三公”经费支出决算表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_Toc15396628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十一、</w:t>
      </w:r>
      <w:hyperlink w:anchor="_Toc15396629" w:history="1">
        <w:r w:rsidRPr="00FD3CC1">
          <w:rPr>
            <w:rStyle w:val="Hyperlink"/>
            <w:rFonts w:ascii="仿宋" w:eastAsia="仿宋" w:hAnsi="仿宋" w:cs="仿宋" w:hint="eastAsia"/>
            <w:noProof/>
            <w:sz w:val="28"/>
            <w:szCs w:val="28"/>
          </w:rPr>
          <w:t>政府性基金预算财政拨款收入支出决算表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_Toc15396629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8"/>
          <w:szCs w:val="28"/>
        </w:rPr>
      </w:pPr>
      <w:r w:rsidRPr="00FD3CC1">
        <w:rPr>
          <w:rFonts w:ascii="仿宋" w:eastAsia="仿宋" w:hAnsi="仿宋" w:cs="仿宋" w:hint="eastAsia"/>
          <w:sz w:val="28"/>
          <w:szCs w:val="28"/>
        </w:rPr>
        <w:t>十二、</w:t>
      </w:r>
      <w:hyperlink w:anchor="_Toc15396630" w:history="1">
        <w:r w:rsidRPr="00FD3CC1">
          <w:rPr>
            <w:rStyle w:val="Hyperlink"/>
            <w:rFonts w:ascii="仿宋" w:eastAsia="仿宋" w:hAnsi="仿宋" w:cs="仿宋" w:hint="eastAsia"/>
            <w:noProof/>
            <w:sz w:val="28"/>
            <w:szCs w:val="28"/>
          </w:rPr>
          <w:t>政府性基金预算财政拨款“三公”经费支出决算表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_Toc15396630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A6F">
      <w:pPr>
        <w:pStyle w:val="TOC2"/>
        <w:rPr>
          <w:rFonts w:ascii="仿宋" w:eastAsia="仿宋" w:hAnsi="仿宋"/>
          <w:noProof/>
          <w:sz w:val="24"/>
          <w:szCs w:val="24"/>
        </w:rPr>
      </w:pPr>
      <w:r w:rsidRPr="00FD3CC1">
        <w:rPr>
          <w:rFonts w:ascii="仿宋" w:eastAsia="仿宋" w:hAnsi="仿宋" w:cs="仿宋" w:hint="eastAsia"/>
          <w:sz w:val="28"/>
          <w:szCs w:val="28"/>
        </w:rPr>
        <w:t>十三、</w:t>
      </w:r>
      <w:hyperlink w:anchor="_Toc15396631" w:history="1">
        <w:r w:rsidRPr="00FD3CC1">
          <w:rPr>
            <w:rStyle w:val="Hyperlink"/>
            <w:rFonts w:ascii="仿宋" w:eastAsia="仿宋" w:hAnsi="仿宋" w:cs="仿宋" w:hint="eastAsia"/>
            <w:noProof/>
            <w:sz w:val="28"/>
            <w:szCs w:val="28"/>
          </w:rPr>
          <w:t>国有资本经营预算支出决算表</w:t>
        </w:r>
        <w:r w:rsidRPr="00FD3CC1">
          <w:rPr>
            <w:rFonts w:ascii="仿宋" w:eastAsia="仿宋" w:hAnsi="仿宋"/>
            <w:noProof/>
            <w:webHidden/>
            <w:sz w:val="28"/>
            <w:szCs w:val="28"/>
          </w:rPr>
          <w:tab/>
        </w:r>
        <w:r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_Toc15396631 \h </w:instrText>
        </w:r>
        <w:r w:rsidRPr="009A2B75">
          <w:rPr>
            <w:rFonts w:ascii="仿宋" w:eastAsia="仿宋" w:hAnsi="仿宋" w:cs="仿宋"/>
            <w:noProof/>
            <w:sz w:val="28"/>
            <w:szCs w:val="28"/>
          </w:rPr>
        </w:r>
        <w:r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w:t>
        </w:r>
        <w:r w:rsidRPr="00FD3CC1">
          <w:rPr>
            <w:rFonts w:ascii="仿宋" w:eastAsia="仿宋" w:hAnsi="仿宋" w:cs="仿宋"/>
            <w:noProof/>
            <w:webHidden/>
            <w:sz w:val="28"/>
            <w:szCs w:val="28"/>
          </w:rPr>
          <w:fldChar w:fldCharType="end"/>
        </w:r>
      </w:hyperlink>
    </w:p>
    <w:p w:rsidR="006E2B4A" w:rsidRPr="00FD3CC1" w:rsidRDefault="006E2B4A" w:rsidP="00DC7CBA">
      <w:pPr>
        <w:widowControl/>
        <w:jc w:val="left"/>
        <w:rPr>
          <w:rFonts w:ascii="仿宋" w:eastAsia="仿宋" w:hAnsi="仿宋"/>
          <w:color w:val="000000"/>
          <w:sz w:val="24"/>
          <w:szCs w:val="24"/>
        </w:rPr>
      </w:pPr>
      <w:r w:rsidRPr="00FD3CC1">
        <w:rPr>
          <w:rFonts w:ascii="黑体" w:eastAsia="黑体" w:hAnsi="黑体" w:cs="黑体"/>
          <w:color w:val="000000"/>
          <w:sz w:val="48"/>
          <w:szCs w:val="48"/>
        </w:rPr>
        <w:fldChar w:fldCharType="end"/>
      </w:r>
    </w:p>
    <w:p w:rsidR="006E2B4A" w:rsidRDefault="006E2B4A">
      <w:pPr>
        <w:widowControl/>
        <w:jc w:val="left"/>
        <w:rPr>
          <w:rFonts w:ascii="黑体" w:eastAsia="黑体" w:hAnsi="黑体"/>
          <w:kern w:val="44"/>
          <w:sz w:val="44"/>
          <w:szCs w:val="44"/>
        </w:rPr>
      </w:pPr>
      <w:bookmarkStart w:id="12" w:name="_Toc15377196"/>
      <w:bookmarkStart w:id="13" w:name="_Toc15396599"/>
      <w:r>
        <w:rPr>
          <w:rFonts w:ascii="黑体" w:eastAsia="黑体" w:hAnsi="黑体"/>
          <w:b/>
          <w:bCs/>
        </w:rPr>
        <w:br w:type="page"/>
      </w:r>
    </w:p>
    <w:p w:rsidR="006E2B4A" w:rsidRPr="00622830" w:rsidRDefault="006E2B4A" w:rsidP="00220536">
      <w:pPr>
        <w:pStyle w:val="Heading1"/>
        <w:jc w:val="center"/>
        <w:rPr>
          <w:rStyle w:val="Heading1Char"/>
          <w:rFonts w:ascii="黑体" w:eastAsia="黑体" w:hAnsi="黑体"/>
          <w:b/>
          <w:bCs/>
        </w:rPr>
      </w:pPr>
      <w:r w:rsidRPr="00622830">
        <w:rPr>
          <w:rFonts w:ascii="黑体" w:eastAsia="黑体" w:hAnsi="黑体" w:cs="黑体" w:hint="eastAsia"/>
          <w:b w:val="0"/>
          <w:bCs w:val="0"/>
        </w:rPr>
        <w:t>第一部分</w:t>
      </w:r>
      <w:r w:rsidRPr="00622830">
        <w:rPr>
          <w:rFonts w:ascii="黑体" w:eastAsia="黑体" w:hAnsi="黑体" w:cs="黑体"/>
          <w:b w:val="0"/>
          <w:bCs w:val="0"/>
        </w:rPr>
        <w:t xml:space="preserve"> </w:t>
      </w:r>
      <w:r w:rsidRPr="00622830">
        <w:rPr>
          <w:rStyle w:val="Heading1Char"/>
          <w:rFonts w:ascii="黑体" w:eastAsia="黑体" w:hAnsi="黑体" w:cs="黑体" w:hint="eastAsia"/>
        </w:rPr>
        <w:t>部门概况</w:t>
      </w:r>
      <w:bookmarkEnd w:id="12"/>
      <w:bookmarkEnd w:id="13"/>
    </w:p>
    <w:p w:rsidR="006E2B4A" w:rsidRPr="00CE49DA" w:rsidRDefault="006E2B4A">
      <w:pPr>
        <w:widowControl/>
        <w:jc w:val="left"/>
        <w:rPr>
          <w:rFonts w:ascii="黑体" w:eastAsia="黑体"/>
          <w:color w:val="000000"/>
          <w:sz w:val="32"/>
          <w:szCs w:val="32"/>
        </w:rPr>
      </w:pPr>
    </w:p>
    <w:p w:rsidR="006E2B4A" w:rsidRPr="00CE49DA" w:rsidRDefault="006E2B4A" w:rsidP="00971997">
      <w:pPr>
        <w:pStyle w:val="Heading2"/>
        <w:rPr>
          <w:rStyle w:val="Heading2Char"/>
          <w:rFonts w:ascii="仿宋" w:eastAsia="仿宋" w:hAnsi="仿宋" w:cs="Times New Roman"/>
        </w:rPr>
      </w:pPr>
      <w:bookmarkStart w:id="14" w:name="_Toc15377197"/>
      <w:bookmarkStart w:id="15" w:name="_Toc15396600"/>
      <w:r w:rsidRPr="00622830">
        <w:rPr>
          <w:rFonts w:ascii="黑体" w:eastAsia="黑体" w:hAnsi="黑体" w:cs="黑体" w:hint="eastAsia"/>
          <w:b w:val="0"/>
          <w:bCs w:val="0"/>
          <w:color w:val="000000"/>
        </w:rPr>
        <w:t>一、</w:t>
      </w:r>
      <w:r w:rsidRPr="00CE49DA">
        <w:rPr>
          <w:rFonts w:ascii="黑体" w:eastAsia="黑体" w:hAnsi="黑体" w:cs="黑体" w:hint="eastAsia"/>
          <w:b w:val="0"/>
          <w:bCs w:val="0"/>
          <w:color w:val="000000"/>
        </w:rPr>
        <w:t>基</w:t>
      </w:r>
      <w:r w:rsidRPr="00CE49DA">
        <w:rPr>
          <w:rStyle w:val="Heading2Char"/>
          <w:rFonts w:ascii="黑体" w:eastAsia="黑体" w:hAnsi="黑体" w:cs="黑体" w:hint="eastAsia"/>
        </w:rPr>
        <w:t>本职能及主要工作</w:t>
      </w:r>
      <w:bookmarkEnd w:id="14"/>
      <w:bookmarkEnd w:id="15"/>
    </w:p>
    <w:p w:rsidR="006E2B4A" w:rsidRDefault="006E2B4A" w:rsidP="006C351B">
      <w:pPr>
        <w:pStyle w:val="BodyText"/>
        <w:adjustRightInd w:val="0"/>
        <w:snapToGrid w:val="0"/>
        <w:spacing w:before="93" w:line="600" w:lineRule="exact"/>
        <w:ind w:firstLineChars="210" w:firstLine="672"/>
        <w:outlineLvl w:val="2"/>
        <w:rPr>
          <w:rFonts w:ascii="仿宋" w:eastAsia="仿宋" w:hAnsi="仿宋"/>
          <w:color w:val="000000"/>
          <w:sz w:val="32"/>
          <w:szCs w:val="32"/>
        </w:rPr>
      </w:pPr>
      <w:bookmarkStart w:id="16" w:name="_Toc15377198"/>
      <w:bookmarkStart w:id="17" w:name="_Toc15378445"/>
      <w:r w:rsidRPr="00CE49DA">
        <w:rPr>
          <w:rFonts w:ascii="仿宋" w:eastAsia="仿宋" w:hAnsi="仿宋" w:cs="仿宋" w:hint="eastAsia"/>
          <w:color w:val="000000"/>
          <w:sz w:val="32"/>
          <w:szCs w:val="32"/>
        </w:rPr>
        <w:t>（一）主要职能。</w:t>
      </w:r>
    </w:p>
    <w:p w:rsidR="006E2B4A" w:rsidRPr="00795BE6" w:rsidRDefault="006E2B4A" w:rsidP="006C351B">
      <w:pPr>
        <w:pStyle w:val="BodyText"/>
        <w:spacing w:before="93" w:line="600" w:lineRule="exact"/>
        <w:ind w:firstLineChars="210" w:firstLine="672"/>
        <w:rPr>
          <w:color w:val="000000"/>
          <w:kern w:val="2"/>
          <w:sz w:val="32"/>
          <w:szCs w:val="32"/>
        </w:rPr>
      </w:pPr>
      <w:r w:rsidRPr="00795BE6">
        <w:rPr>
          <w:rFonts w:hint="eastAsia"/>
          <w:color w:val="000000"/>
          <w:kern w:val="2"/>
          <w:sz w:val="32"/>
          <w:szCs w:val="32"/>
        </w:rPr>
        <w:t>凉山彝族自治州第一人民医院是我省民族地区最早的一家三级甲等综合医院，是凉山州医疗卫生行业领头羊，是凉山州疑难和危重疾病的诊疗中心。承担着地区危急重症患者救治及艾滋病抗病毒规范化治疗及培训的任务。同时还是“卫生部紧急救援网络医院”、“重庆医科大学附属凉山临床学院”、“泸州医学院附属医院（非直管）”、“省医学科学院·省人民医院（集团）网络医院”、“凉山州红十字医院”、“凉山州红十字急救中心”、“凉山州突发性公共卫生事件医疗救援系统医院”。</w:t>
      </w:r>
      <w:r w:rsidRPr="00795BE6">
        <w:rPr>
          <w:color w:val="000000"/>
          <w:kern w:val="2"/>
          <w:sz w:val="32"/>
          <w:szCs w:val="32"/>
        </w:rPr>
        <w:t xml:space="preserve"> </w:t>
      </w:r>
      <w:r w:rsidRPr="00795BE6">
        <w:rPr>
          <w:rFonts w:hint="eastAsia"/>
          <w:color w:val="000000"/>
          <w:kern w:val="2"/>
          <w:sz w:val="32"/>
          <w:szCs w:val="32"/>
        </w:rPr>
        <w:t>医院现为国家住院医师规范化培训基地，拥有内科、外科、妇产科、儿科、神经内科、检验、麻醉、影像等</w:t>
      </w:r>
      <w:r w:rsidRPr="00795BE6">
        <w:rPr>
          <w:color w:val="000000"/>
          <w:kern w:val="2"/>
          <w:sz w:val="32"/>
          <w:szCs w:val="32"/>
        </w:rPr>
        <w:t>8</w:t>
      </w:r>
      <w:r w:rsidRPr="00795BE6">
        <w:rPr>
          <w:rFonts w:hint="eastAsia"/>
          <w:color w:val="000000"/>
          <w:kern w:val="2"/>
          <w:sz w:val="32"/>
          <w:szCs w:val="32"/>
        </w:rPr>
        <w:t>个专业。</w:t>
      </w:r>
    </w:p>
    <w:p w:rsidR="006E2B4A" w:rsidRDefault="006E2B4A" w:rsidP="00270FCB">
      <w:pPr>
        <w:pStyle w:val="BodyText"/>
        <w:adjustRightInd w:val="0"/>
        <w:snapToGrid w:val="0"/>
        <w:spacing w:before="93" w:line="600" w:lineRule="exact"/>
        <w:outlineLvl w:val="2"/>
        <w:rPr>
          <w:rFonts w:ascii="仿宋" w:eastAsia="仿宋" w:hAnsi="仿宋"/>
          <w:color w:val="000000"/>
          <w:sz w:val="32"/>
          <w:szCs w:val="32"/>
        </w:rPr>
      </w:pPr>
      <w:bookmarkStart w:id="18" w:name="_Toc15377199"/>
      <w:bookmarkStart w:id="19" w:name="_Toc15378446"/>
      <w:bookmarkEnd w:id="16"/>
      <w:bookmarkEnd w:id="17"/>
      <w:r w:rsidRPr="00CE49DA">
        <w:rPr>
          <w:rFonts w:ascii="仿宋" w:eastAsia="仿宋" w:hAnsi="仿宋" w:cs="仿宋" w:hint="eastAsia"/>
          <w:color w:val="000000"/>
          <w:sz w:val="32"/>
          <w:szCs w:val="32"/>
        </w:rPr>
        <w:t>（二）</w:t>
      </w:r>
      <w:r w:rsidRPr="00CE49DA">
        <w:rPr>
          <w:rFonts w:ascii="仿宋" w:eastAsia="仿宋" w:hAnsi="仿宋" w:cs="仿宋"/>
          <w:color w:val="000000"/>
          <w:sz w:val="32"/>
          <w:szCs w:val="32"/>
        </w:rPr>
        <w:t>2018</w:t>
      </w:r>
      <w:r w:rsidRPr="00CE49DA">
        <w:rPr>
          <w:rFonts w:ascii="仿宋" w:eastAsia="仿宋" w:hAnsi="仿宋" w:cs="仿宋" w:hint="eastAsia"/>
          <w:color w:val="000000"/>
          <w:sz w:val="32"/>
          <w:szCs w:val="32"/>
        </w:rPr>
        <w:t>年重点工作完成情况。</w:t>
      </w:r>
      <w:bookmarkEnd w:id="18"/>
      <w:bookmarkEnd w:id="19"/>
    </w:p>
    <w:p w:rsidR="006E2B4A" w:rsidRDefault="006E2B4A" w:rsidP="00DC7A6F">
      <w:pPr>
        <w:spacing w:line="580" w:lineRule="exact"/>
        <w:ind w:firstLineChars="200" w:firstLine="640"/>
        <w:jc w:val="left"/>
        <w:rPr>
          <w:rFonts w:ascii="仿宋_GB2312" w:eastAsia="仿宋_GB2312"/>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_GB2312" w:eastAsia="仿宋_GB2312" w:cs="仿宋_GB2312" w:hint="eastAsia"/>
          <w:sz w:val="32"/>
          <w:szCs w:val="32"/>
        </w:rPr>
        <w:t>全年完成门诊</w:t>
      </w:r>
      <w:r>
        <w:rPr>
          <w:rFonts w:ascii="仿宋_GB2312" w:eastAsia="仿宋_GB2312" w:cs="仿宋_GB2312"/>
          <w:sz w:val="32"/>
          <w:szCs w:val="32"/>
        </w:rPr>
        <w:t>1087497</w:t>
      </w:r>
      <w:r>
        <w:rPr>
          <w:rFonts w:ascii="仿宋_GB2312" w:eastAsia="仿宋_GB2312" w:cs="仿宋_GB2312" w:hint="eastAsia"/>
          <w:sz w:val="32"/>
          <w:szCs w:val="32"/>
        </w:rPr>
        <w:t>人次</w:t>
      </w:r>
      <w:r>
        <w:rPr>
          <w:rFonts w:ascii="仿宋_GB2312" w:eastAsia="仿宋_GB2312" w:cs="仿宋_GB2312"/>
          <w:sz w:val="32"/>
          <w:szCs w:val="32"/>
        </w:rPr>
        <w:t>,</w:t>
      </w:r>
      <w:r>
        <w:rPr>
          <w:rFonts w:ascii="仿宋_GB2312" w:eastAsia="仿宋_GB2312" w:cs="仿宋_GB2312" w:hint="eastAsia"/>
          <w:sz w:val="32"/>
          <w:szCs w:val="32"/>
        </w:rPr>
        <w:t>其中急诊</w:t>
      </w:r>
      <w:r>
        <w:rPr>
          <w:rFonts w:ascii="仿宋_GB2312" w:eastAsia="仿宋_GB2312" w:cs="仿宋_GB2312"/>
          <w:sz w:val="32"/>
          <w:szCs w:val="32"/>
        </w:rPr>
        <w:t>143450</w:t>
      </w:r>
      <w:r>
        <w:rPr>
          <w:rFonts w:ascii="仿宋_GB2312" w:eastAsia="仿宋_GB2312" w:cs="仿宋_GB2312" w:hint="eastAsia"/>
          <w:sz w:val="32"/>
          <w:szCs w:val="32"/>
        </w:rPr>
        <w:t>人次、专科</w:t>
      </w:r>
      <w:r>
        <w:rPr>
          <w:rFonts w:ascii="仿宋_GB2312" w:eastAsia="仿宋_GB2312" w:cs="仿宋_GB2312"/>
          <w:sz w:val="32"/>
          <w:szCs w:val="32"/>
        </w:rPr>
        <w:t>404872</w:t>
      </w:r>
      <w:r>
        <w:rPr>
          <w:rFonts w:ascii="仿宋_GB2312" w:eastAsia="仿宋_GB2312" w:cs="仿宋_GB2312" w:hint="eastAsia"/>
          <w:sz w:val="32"/>
          <w:szCs w:val="32"/>
        </w:rPr>
        <w:t>人次；出院</w:t>
      </w:r>
      <w:r>
        <w:rPr>
          <w:rFonts w:ascii="仿宋_GB2312" w:eastAsia="仿宋_GB2312" w:cs="仿宋_GB2312"/>
          <w:sz w:val="32"/>
          <w:szCs w:val="32"/>
        </w:rPr>
        <w:t>52323</w:t>
      </w:r>
      <w:r>
        <w:rPr>
          <w:rFonts w:ascii="仿宋_GB2312" w:eastAsia="仿宋_GB2312" w:cs="仿宋_GB2312" w:hint="eastAsia"/>
          <w:sz w:val="32"/>
          <w:szCs w:val="32"/>
        </w:rPr>
        <w:t>人次；</w:t>
      </w:r>
      <w:r>
        <w:rPr>
          <w:rFonts w:ascii="仿宋_GB2312" w:eastAsia="仿宋_GB2312" w:cs="仿宋_GB2312" w:hint="eastAsia"/>
          <w:kern w:val="32"/>
          <w:sz w:val="32"/>
          <w:szCs w:val="32"/>
        </w:rPr>
        <w:t>住院手术及操作人次</w:t>
      </w:r>
      <w:r>
        <w:rPr>
          <w:rFonts w:ascii="仿宋_GB2312" w:eastAsia="仿宋_GB2312" w:cs="仿宋_GB2312"/>
          <w:kern w:val="32"/>
          <w:sz w:val="32"/>
          <w:szCs w:val="32"/>
        </w:rPr>
        <w:t>20817</w:t>
      </w:r>
      <w:r>
        <w:rPr>
          <w:rFonts w:ascii="仿宋_GB2312" w:eastAsia="仿宋_GB2312" w:cs="仿宋_GB2312" w:hint="eastAsia"/>
          <w:kern w:val="32"/>
          <w:sz w:val="32"/>
          <w:szCs w:val="32"/>
        </w:rPr>
        <w:t>次；</w:t>
      </w:r>
      <w:r>
        <w:rPr>
          <w:rFonts w:ascii="仿宋_GB2312" w:eastAsia="仿宋_GB2312" w:cs="仿宋_GB2312" w:hint="eastAsia"/>
          <w:sz w:val="32"/>
          <w:szCs w:val="32"/>
        </w:rPr>
        <w:t>病床使用率</w:t>
      </w:r>
      <w:r>
        <w:rPr>
          <w:rFonts w:ascii="仿宋_GB2312" w:eastAsia="仿宋_GB2312" w:cs="仿宋_GB2312"/>
          <w:kern w:val="32"/>
          <w:sz w:val="32"/>
          <w:szCs w:val="32"/>
        </w:rPr>
        <w:t>121.86%</w:t>
      </w:r>
      <w:r>
        <w:rPr>
          <w:rFonts w:ascii="仿宋_GB2312" w:eastAsia="仿宋_GB2312" w:cs="仿宋_GB2312" w:hint="eastAsia"/>
          <w:sz w:val="32"/>
          <w:szCs w:val="32"/>
        </w:rPr>
        <w:t>；院前急救出车</w:t>
      </w:r>
      <w:r>
        <w:rPr>
          <w:rFonts w:ascii="仿宋_GB2312" w:eastAsia="仿宋_GB2312" w:cs="仿宋_GB2312"/>
          <w:sz w:val="32"/>
          <w:szCs w:val="32"/>
        </w:rPr>
        <w:t>7820</w:t>
      </w:r>
      <w:r>
        <w:rPr>
          <w:rFonts w:ascii="仿宋_GB2312" w:eastAsia="仿宋_GB2312" w:cs="仿宋_GB2312" w:hint="eastAsia"/>
          <w:sz w:val="32"/>
          <w:szCs w:val="32"/>
        </w:rPr>
        <w:t>次；院前急救</w:t>
      </w:r>
      <w:r>
        <w:rPr>
          <w:rFonts w:ascii="仿宋_GB2312" w:eastAsia="仿宋_GB2312" w:cs="仿宋_GB2312"/>
          <w:sz w:val="32"/>
          <w:szCs w:val="32"/>
        </w:rPr>
        <w:t>7341</w:t>
      </w:r>
      <w:r>
        <w:rPr>
          <w:rFonts w:ascii="仿宋_GB2312" w:eastAsia="仿宋_GB2312" w:cs="仿宋_GB2312" w:hint="eastAsia"/>
          <w:sz w:val="32"/>
          <w:szCs w:val="32"/>
        </w:rPr>
        <w:t>人次。</w:t>
      </w:r>
    </w:p>
    <w:p w:rsidR="006E2B4A" w:rsidRDefault="006E2B4A" w:rsidP="00DC7A6F">
      <w:pPr>
        <w:widowControl/>
        <w:spacing w:line="580" w:lineRule="exact"/>
        <w:ind w:firstLineChars="200" w:firstLine="640"/>
        <w:jc w:val="left"/>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w:t>
      </w:r>
      <w:r>
        <w:rPr>
          <w:rFonts w:ascii="楷体_GB2312" w:eastAsia="楷体_GB2312" w:hAnsi="楷体_GB2312" w:cs="楷体_GB2312" w:hint="eastAsia"/>
          <w:sz w:val="32"/>
          <w:szCs w:val="32"/>
        </w:rPr>
        <w:t>积极开展新业务，创建医疗中心，提升医院核心竞争力。</w:t>
      </w:r>
      <w:r>
        <w:rPr>
          <w:rFonts w:ascii="仿宋_GB2312" w:eastAsia="仿宋_GB2312" w:cs="仿宋_GB2312" w:hint="eastAsia"/>
          <w:sz w:val="32"/>
          <w:szCs w:val="32"/>
        </w:rPr>
        <w:t>加强医疗中心的建设</w:t>
      </w:r>
      <w:r>
        <w:rPr>
          <w:rFonts w:ascii="仿宋_GB2312" w:eastAsia="仿宋_GB2312" w:cs="仿宋_GB2312"/>
          <w:sz w:val="32"/>
          <w:szCs w:val="32"/>
        </w:rPr>
        <w:t>,</w:t>
      </w:r>
      <w:r>
        <w:rPr>
          <w:rFonts w:ascii="仿宋_GB2312" w:eastAsia="仿宋_GB2312" w:cs="仿宋_GB2312" w:hint="eastAsia"/>
          <w:sz w:val="32"/>
          <w:szCs w:val="32"/>
        </w:rPr>
        <w:t>更好的为广大人民群众的健康保驾护航。医院建立了</w:t>
      </w:r>
      <w:r>
        <w:rPr>
          <w:rFonts w:ascii="仿宋_GB2312" w:eastAsia="仿宋_GB2312" w:cs="仿宋_GB2312"/>
          <w:sz w:val="32"/>
          <w:szCs w:val="32"/>
        </w:rPr>
        <w:t>9</w:t>
      </w:r>
      <w:r>
        <w:rPr>
          <w:rFonts w:ascii="仿宋_GB2312" w:eastAsia="仿宋_GB2312" w:cs="仿宋_GB2312" w:hint="eastAsia"/>
          <w:sz w:val="32"/>
          <w:szCs w:val="32"/>
        </w:rPr>
        <w:t>个医疗中心，其中国家级</w:t>
      </w:r>
      <w:r>
        <w:rPr>
          <w:rFonts w:ascii="仿宋_GB2312" w:eastAsia="仿宋_GB2312" w:cs="仿宋_GB2312"/>
          <w:sz w:val="32"/>
          <w:szCs w:val="32"/>
        </w:rPr>
        <w:t>2</w:t>
      </w:r>
      <w:r>
        <w:rPr>
          <w:rFonts w:ascii="仿宋_GB2312" w:eastAsia="仿宋_GB2312" w:cs="仿宋_GB2312" w:hint="eastAsia"/>
          <w:sz w:val="32"/>
          <w:szCs w:val="32"/>
        </w:rPr>
        <w:t>个，国家级正建</w:t>
      </w:r>
      <w:r>
        <w:rPr>
          <w:rFonts w:ascii="仿宋_GB2312" w:eastAsia="仿宋_GB2312" w:cs="仿宋_GB2312"/>
          <w:sz w:val="32"/>
          <w:szCs w:val="32"/>
        </w:rPr>
        <w:t>2</w:t>
      </w:r>
      <w:r>
        <w:rPr>
          <w:rFonts w:ascii="仿宋_GB2312" w:eastAsia="仿宋_GB2312" w:cs="仿宋_GB2312" w:hint="eastAsia"/>
          <w:sz w:val="32"/>
          <w:szCs w:val="32"/>
        </w:rPr>
        <w:t>个，省级</w:t>
      </w:r>
      <w:r>
        <w:rPr>
          <w:rFonts w:ascii="仿宋_GB2312" w:eastAsia="仿宋_GB2312" w:cs="仿宋_GB2312"/>
          <w:sz w:val="32"/>
          <w:szCs w:val="32"/>
        </w:rPr>
        <w:t>1</w:t>
      </w:r>
      <w:r>
        <w:rPr>
          <w:rFonts w:ascii="仿宋_GB2312" w:eastAsia="仿宋_GB2312" w:cs="仿宋_GB2312" w:hint="eastAsia"/>
          <w:sz w:val="32"/>
          <w:szCs w:val="32"/>
        </w:rPr>
        <w:t>个，州级</w:t>
      </w:r>
      <w:r>
        <w:rPr>
          <w:rFonts w:ascii="仿宋_GB2312" w:eastAsia="仿宋_GB2312" w:cs="仿宋_GB2312"/>
          <w:sz w:val="32"/>
          <w:szCs w:val="32"/>
        </w:rPr>
        <w:t>4</w:t>
      </w:r>
      <w:r>
        <w:rPr>
          <w:rFonts w:ascii="仿宋_GB2312" w:eastAsia="仿宋_GB2312" w:cs="仿宋_GB2312" w:hint="eastAsia"/>
          <w:sz w:val="32"/>
          <w:szCs w:val="32"/>
        </w:rPr>
        <w:t>个，有：胸痛中心、肿瘤防治中心、肾脏病治疗中心、血透中心、卒中中心、危重孕产妇救治中心和危重新生儿救治中心，极大提升了我院医疗业务能力和危急重症诊治水平，</w:t>
      </w:r>
      <w:r>
        <w:rPr>
          <w:rFonts w:ascii="仿宋_GB2312" w:eastAsia="仿宋_GB2312" w:cs="仿宋_GB2312"/>
          <w:sz w:val="32"/>
          <w:szCs w:val="32"/>
        </w:rPr>
        <w:t>2018</w:t>
      </w:r>
      <w:r>
        <w:rPr>
          <w:rFonts w:ascii="仿宋_GB2312" w:eastAsia="仿宋_GB2312" w:cs="仿宋_GB2312" w:hint="eastAsia"/>
          <w:sz w:val="32"/>
          <w:szCs w:val="32"/>
        </w:rPr>
        <w:t>年，全院开展新技术新项目</w:t>
      </w:r>
      <w:r>
        <w:rPr>
          <w:rFonts w:ascii="仿宋_GB2312" w:eastAsia="仿宋_GB2312" w:cs="仿宋_GB2312"/>
          <w:sz w:val="32"/>
          <w:szCs w:val="32"/>
        </w:rPr>
        <w:t>80</w:t>
      </w:r>
      <w:r>
        <w:rPr>
          <w:rFonts w:ascii="仿宋_GB2312" w:eastAsia="仿宋_GB2312" w:cs="仿宋_GB2312" w:hint="eastAsia"/>
          <w:sz w:val="32"/>
          <w:szCs w:val="32"/>
        </w:rPr>
        <w:t>项。</w:t>
      </w:r>
    </w:p>
    <w:p w:rsidR="006E2B4A" w:rsidRPr="00291FF3" w:rsidRDefault="006E2B4A" w:rsidP="00DC7A6F">
      <w:pPr>
        <w:spacing w:line="580" w:lineRule="exact"/>
        <w:ind w:firstLineChars="200" w:firstLine="640"/>
        <w:jc w:val="left"/>
        <w:rPr>
          <w:rFonts w:ascii="仿宋_GB2312" w:eastAsia="仿宋_GB2312"/>
          <w:sz w:val="32"/>
          <w:szCs w:val="32"/>
        </w:rPr>
      </w:pPr>
      <w:r>
        <w:rPr>
          <w:rFonts w:ascii="黑体" w:eastAsia="黑体" w:hAnsi="黑体" w:cs="黑体"/>
          <w:sz w:val="32"/>
          <w:szCs w:val="32"/>
        </w:rPr>
        <w:t>3</w:t>
      </w:r>
      <w:r>
        <w:rPr>
          <w:rFonts w:ascii="仿宋_GB2312" w:eastAsia="仿宋_GB2312" w:cs="仿宋_GB2312" w:hint="eastAsia"/>
          <w:sz w:val="32"/>
          <w:szCs w:val="32"/>
        </w:rPr>
        <w:t>、</w:t>
      </w:r>
      <w:r w:rsidRPr="00291FF3">
        <w:rPr>
          <w:rFonts w:ascii="仿宋_GB2312" w:eastAsia="仿宋_GB2312" w:hAnsi="黑体" w:cs="仿宋_GB2312" w:hint="eastAsia"/>
          <w:sz w:val="32"/>
          <w:szCs w:val="32"/>
        </w:rPr>
        <w:t>加强党建、党风廉政、反腐倡廉工作，推进城市公立医院改革</w:t>
      </w:r>
      <w:r w:rsidRPr="00AB5DF2">
        <w:rPr>
          <w:rFonts w:ascii="仿宋_GB2312" w:eastAsia="仿宋_GB2312" w:hAnsi="黑体" w:cs="仿宋_GB2312" w:hint="eastAsia"/>
          <w:sz w:val="32"/>
          <w:szCs w:val="32"/>
        </w:rPr>
        <w:t>。</w:t>
      </w:r>
    </w:p>
    <w:p w:rsidR="006E2B4A" w:rsidRPr="00CE49DA" w:rsidRDefault="006E2B4A" w:rsidP="00DC7A6F">
      <w:pPr>
        <w:pStyle w:val="BodyText"/>
        <w:adjustRightInd w:val="0"/>
        <w:snapToGrid w:val="0"/>
        <w:spacing w:before="93" w:line="600" w:lineRule="exact"/>
        <w:ind w:firstLineChars="210" w:firstLine="672"/>
        <w:outlineLvl w:val="2"/>
        <w:rPr>
          <w:rFonts w:ascii="仿宋" w:eastAsia="仿宋" w:hAnsi="仿宋"/>
          <w:color w:val="000000"/>
          <w:sz w:val="32"/>
          <w:szCs w:val="32"/>
        </w:rPr>
      </w:pPr>
    </w:p>
    <w:p w:rsidR="006E2B4A" w:rsidRPr="00CE49DA" w:rsidRDefault="006E2B4A" w:rsidP="00971997">
      <w:pPr>
        <w:pStyle w:val="Heading2"/>
        <w:rPr>
          <w:rStyle w:val="Heading2Char"/>
          <w:rFonts w:cs="Times New Roman"/>
        </w:rPr>
      </w:pPr>
      <w:bookmarkStart w:id="20" w:name="_Toc15377200"/>
      <w:bookmarkStart w:id="21" w:name="_Toc15396601"/>
      <w:r w:rsidRPr="00622830">
        <w:rPr>
          <w:rFonts w:ascii="黑体" w:eastAsia="黑体" w:cs="黑体" w:hint="eastAsia"/>
          <w:b w:val="0"/>
          <w:bCs w:val="0"/>
          <w:color w:val="000000"/>
        </w:rPr>
        <w:t>二、</w:t>
      </w:r>
      <w:r w:rsidRPr="00622830">
        <w:rPr>
          <w:rFonts w:ascii="黑体" w:eastAsia="黑体" w:hAnsi="黑体" w:cs="黑体" w:hint="eastAsia"/>
          <w:b w:val="0"/>
          <w:bCs w:val="0"/>
          <w:color w:val="000000"/>
        </w:rPr>
        <w:t>机</w:t>
      </w:r>
      <w:r w:rsidRPr="00622830">
        <w:rPr>
          <w:rStyle w:val="Heading2Char"/>
          <w:rFonts w:ascii="黑体" w:eastAsia="黑体" w:hAnsi="黑体" w:cs="黑体" w:hint="eastAsia"/>
        </w:rPr>
        <w:t>构设置</w:t>
      </w:r>
      <w:bookmarkEnd w:id="20"/>
      <w:bookmarkEnd w:id="21"/>
    </w:p>
    <w:p w:rsidR="006E2B4A" w:rsidRPr="00ED03A3" w:rsidRDefault="006E2B4A" w:rsidP="00DC7A6F">
      <w:pPr>
        <w:ind w:firstLineChars="250" w:firstLine="800"/>
        <w:rPr>
          <w:rFonts w:ascii="仿宋_GB2312" w:eastAsia="仿宋_GB2312" w:hAnsi="仿宋"/>
          <w:sz w:val="32"/>
          <w:szCs w:val="32"/>
        </w:rPr>
      </w:pPr>
      <w:r w:rsidRPr="00ED03A3">
        <w:rPr>
          <w:rFonts w:ascii="仿宋_GB2312" w:eastAsia="仿宋_GB2312" w:hAnsi="仿宋" w:cs="仿宋_GB2312" w:hint="eastAsia"/>
          <w:sz w:val="32"/>
          <w:szCs w:val="32"/>
        </w:rPr>
        <w:t>州一医院下属二级单位</w:t>
      </w:r>
      <w:r w:rsidRPr="00ED03A3">
        <w:rPr>
          <w:rFonts w:ascii="仿宋_GB2312" w:eastAsia="仿宋_GB2312" w:hAnsi="仿宋" w:cs="仿宋_GB2312"/>
          <w:sz w:val="32"/>
          <w:szCs w:val="32"/>
        </w:rPr>
        <w:t>0</w:t>
      </w:r>
      <w:r w:rsidRPr="00ED03A3">
        <w:rPr>
          <w:rFonts w:ascii="仿宋_GB2312" w:eastAsia="仿宋_GB2312" w:hAnsi="仿宋" w:cs="仿宋_GB2312" w:hint="eastAsia"/>
          <w:sz w:val="32"/>
          <w:szCs w:val="32"/>
        </w:rPr>
        <w:t>个，其中行政单位</w:t>
      </w:r>
      <w:r w:rsidRPr="00ED03A3">
        <w:rPr>
          <w:rFonts w:ascii="仿宋_GB2312" w:eastAsia="仿宋_GB2312" w:hAnsi="仿宋" w:cs="仿宋_GB2312"/>
          <w:sz w:val="32"/>
          <w:szCs w:val="32"/>
        </w:rPr>
        <w:t>0</w:t>
      </w:r>
      <w:r w:rsidRPr="00ED03A3">
        <w:rPr>
          <w:rFonts w:ascii="仿宋_GB2312" w:eastAsia="仿宋_GB2312" w:hAnsi="仿宋" w:cs="仿宋_GB2312" w:hint="eastAsia"/>
          <w:sz w:val="32"/>
          <w:szCs w:val="32"/>
        </w:rPr>
        <w:t>个，参照公务员法管理的事业单位</w:t>
      </w:r>
      <w:r w:rsidRPr="00ED03A3">
        <w:rPr>
          <w:rFonts w:ascii="仿宋_GB2312" w:eastAsia="仿宋_GB2312" w:hAnsi="仿宋" w:cs="仿宋_GB2312"/>
          <w:sz w:val="32"/>
          <w:szCs w:val="32"/>
        </w:rPr>
        <w:t>0</w:t>
      </w:r>
      <w:r w:rsidRPr="00ED03A3">
        <w:rPr>
          <w:rFonts w:ascii="仿宋_GB2312" w:eastAsia="仿宋_GB2312" w:hAnsi="仿宋" w:cs="仿宋_GB2312" w:hint="eastAsia"/>
          <w:sz w:val="32"/>
          <w:szCs w:val="32"/>
        </w:rPr>
        <w:t>个，其他事业单位</w:t>
      </w:r>
      <w:r w:rsidRPr="00ED03A3">
        <w:rPr>
          <w:rFonts w:ascii="仿宋_GB2312" w:eastAsia="仿宋_GB2312" w:hAnsi="仿宋" w:cs="仿宋_GB2312"/>
          <w:sz w:val="32"/>
          <w:szCs w:val="32"/>
        </w:rPr>
        <w:t>0</w:t>
      </w:r>
      <w:r w:rsidRPr="00ED03A3">
        <w:rPr>
          <w:rFonts w:ascii="仿宋_GB2312" w:eastAsia="仿宋_GB2312" w:hAnsi="仿宋" w:cs="仿宋_GB2312" w:hint="eastAsia"/>
          <w:sz w:val="32"/>
          <w:szCs w:val="32"/>
        </w:rPr>
        <w:t>个。</w:t>
      </w:r>
    </w:p>
    <w:p w:rsidR="006E2B4A" w:rsidRPr="00ED03A3" w:rsidRDefault="006E2B4A" w:rsidP="00DC7A6F">
      <w:pPr>
        <w:pStyle w:val="BodyText"/>
        <w:adjustRightInd w:val="0"/>
        <w:snapToGrid w:val="0"/>
        <w:spacing w:before="93" w:line="600" w:lineRule="exact"/>
        <w:ind w:firstLineChars="210" w:firstLine="672"/>
        <w:rPr>
          <w:rFonts w:hAnsi="仿宋"/>
          <w:color w:val="000000"/>
          <w:sz w:val="32"/>
          <w:szCs w:val="32"/>
        </w:rPr>
      </w:pPr>
      <w:r w:rsidRPr="00ED03A3">
        <w:rPr>
          <w:rFonts w:hAnsi="仿宋" w:hint="eastAsia"/>
          <w:color w:val="000000"/>
          <w:sz w:val="32"/>
          <w:szCs w:val="32"/>
        </w:rPr>
        <w:t>纳入</w:t>
      </w:r>
      <w:r w:rsidRPr="00ED03A3">
        <w:rPr>
          <w:rFonts w:hAnsi="仿宋"/>
          <w:color w:val="000000"/>
          <w:sz w:val="32"/>
          <w:szCs w:val="32"/>
        </w:rPr>
        <w:t>2018</w:t>
      </w:r>
      <w:r w:rsidRPr="00ED03A3">
        <w:rPr>
          <w:rFonts w:hAnsi="仿宋" w:hint="eastAsia"/>
          <w:color w:val="000000"/>
          <w:sz w:val="32"/>
          <w:szCs w:val="32"/>
        </w:rPr>
        <w:t>年度部门决算编制范围的二级预算单位</w:t>
      </w:r>
      <w:r w:rsidRPr="00ED03A3">
        <w:rPr>
          <w:rFonts w:hAnsi="仿宋"/>
          <w:color w:val="000000"/>
          <w:sz w:val="32"/>
          <w:szCs w:val="32"/>
        </w:rPr>
        <w:t>0</w:t>
      </w:r>
      <w:r w:rsidRPr="00ED03A3">
        <w:rPr>
          <w:rFonts w:hAnsi="仿宋" w:hint="eastAsia"/>
          <w:color w:val="000000"/>
          <w:sz w:val="32"/>
          <w:szCs w:val="32"/>
        </w:rPr>
        <w:t>个。</w:t>
      </w:r>
    </w:p>
    <w:p w:rsidR="006E2B4A" w:rsidRPr="00CE49DA" w:rsidRDefault="006E2B4A">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6E2B4A" w:rsidRDefault="006E2B4A" w:rsidP="00622830">
      <w:pPr>
        <w:pStyle w:val="Heading1"/>
        <w:ind w:right="440"/>
        <w:jc w:val="right"/>
        <w:rPr>
          <w:rStyle w:val="Heading1Char"/>
          <w:rFonts w:ascii="黑体" w:eastAsia="黑体" w:hAnsi="黑体"/>
        </w:rPr>
      </w:pPr>
      <w:bookmarkStart w:id="22" w:name="_Toc15377204"/>
      <w:bookmarkStart w:id="23" w:name="_Toc15396602"/>
      <w:r w:rsidRPr="00065F8F">
        <w:rPr>
          <w:rFonts w:ascii="黑体" w:eastAsia="黑体" w:hAnsi="黑体" w:cs="黑体" w:hint="eastAsia"/>
          <w:b w:val="0"/>
          <w:bCs w:val="0"/>
          <w:color w:val="000000"/>
        </w:rPr>
        <w:t>第二部分</w:t>
      </w:r>
      <w:r w:rsidRPr="00065F8F">
        <w:rPr>
          <w:rFonts w:ascii="黑体" w:eastAsia="黑体" w:hAnsi="黑体" w:cs="黑体"/>
          <w:color w:val="000000"/>
        </w:rPr>
        <w:t xml:space="preserve"> </w:t>
      </w:r>
      <w:r w:rsidRPr="00065F8F">
        <w:rPr>
          <w:rStyle w:val="Heading1Char"/>
          <w:rFonts w:ascii="黑体" w:eastAsia="黑体" w:hAnsi="黑体" w:cs="黑体"/>
        </w:rPr>
        <w:t>2018</w:t>
      </w:r>
      <w:r w:rsidRPr="00065F8F">
        <w:rPr>
          <w:rStyle w:val="Heading1Char"/>
          <w:rFonts w:ascii="黑体" w:eastAsia="黑体" w:hAnsi="黑体" w:cs="黑体" w:hint="eastAsia"/>
        </w:rPr>
        <w:t>年度部门决算情况说明</w:t>
      </w:r>
      <w:bookmarkEnd w:id="22"/>
      <w:bookmarkEnd w:id="23"/>
    </w:p>
    <w:p w:rsidR="006E2B4A" w:rsidRPr="007127B7" w:rsidRDefault="006E2B4A" w:rsidP="007127B7"/>
    <w:p w:rsidR="006E2B4A" w:rsidRPr="000C3467" w:rsidRDefault="006E2B4A">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24" w:name="_Toc15377205"/>
      <w:bookmarkStart w:id="25" w:name="_Toc15396603"/>
      <w:r w:rsidRPr="000C3467">
        <w:rPr>
          <w:rFonts w:ascii="黑体" w:eastAsia="黑体" w:hAnsi="黑体" w:cs="黑体" w:hint="eastAsia"/>
          <w:color w:val="000000"/>
          <w:sz w:val="32"/>
          <w:szCs w:val="32"/>
        </w:rPr>
        <w:t>收</w:t>
      </w:r>
      <w:r w:rsidRPr="000C3467">
        <w:rPr>
          <w:rStyle w:val="Heading2Char"/>
          <w:rFonts w:ascii="黑体" w:eastAsia="黑体" w:hAnsi="黑体" w:cs="黑体" w:hint="eastAsia"/>
          <w:b w:val="0"/>
          <w:bCs w:val="0"/>
        </w:rPr>
        <w:t>入支出决算总体情况说明</w:t>
      </w:r>
      <w:bookmarkEnd w:id="24"/>
      <w:bookmarkEnd w:id="25"/>
    </w:p>
    <w:p w:rsidR="006E2B4A" w:rsidRPr="00BA0FB5"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sidRPr="00AB5DF2">
        <w:rPr>
          <w:rFonts w:ascii="仿宋_GB2312" w:eastAsia="仿宋_GB2312" w:hAnsi="微软雅黑" w:cs="仿宋_GB2312"/>
          <w:sz w:val="32"/>
          <w:szCs w:val="32"/>
          <w:shd w:val="clear" w:color="auto" w:fill="FFFFFF"/>
        </w:rPr>
        <w:t>2018</w:t>
      </w:r>
      <w:r w:rsidRPr="00AB5DF2">
        <w:rPr>
          <w:rFonts w:ascii="仿宋_GB2312" w:eastAsia="仿宋_GB2312" w:hAnsi="微软雅黑" w:cs="仿宋_GB2312" w:hint="eastAsia"/>
          <w:sz w:val="32"/>
          <w:szCs w:val="32"/>
          <w:shd w:val="clear" w:color="auto" w:fill="FFFFFF"/>
        </w:rPr>
        <w:t>年凉</w:t>
      </w:r>
      <w:r>
        <w:rPr>
          <w:rFonts w:ascii="仿宋_GB2312" w:eastAsia="仿宋_GB2312" w:hAnsi="微软雅黑" w:cs="仿宋_GB2312" w:hint="eastAsia"/>
          <w:sz w:val="32"/>
          <w:szCs w:val="32"/>
          <w:shd w:val="clear" w:color="auto" w:fill="FFFFFF"/>
        </w:rPr>
        <w:t>山彝族自治州第一人民医院年收支总计</w:t>
      </w:r>
      <w:r>
        <w:rPr>
          <w:rFonts w:ascii="仿宋_GB2312" w:eastAsia="仿宋_GB2312" w:hAnsi="微软雅黑" w:cs="仿宋_GB2312"/>
          <w:sz w:val="32"/>
          <w:szCs w:val="32"/>
          <w:shd w:val="clear" w:color="auto" w:fill="FFFFFF"/>
        </w:rPr>
        <w:t>96061.3</w:t>
      </w:r>
      <w:r w:rsidRPr="00BA0FB5">
        <w:rPr>
          <w:rFonts w:ascii="仿宋_GB2312" w:eastAsia="仿宋_GB2312" w:hAnsi="微软雅黑" w:cs="仿宋_GB2312" w:hint="eastAsia"/>
          <w:sz w:val="32"/>
          <w:szCs w:val="32"/>
          <w:shd w:val="clear" w:color="auto" w:fill="FFFFFF"/>
        </w:rPr>
        <w:t>万元，较</w:t>
      </w:r>
      <w:r w:rsidRPr="00BA0FB5">
        <w:rPr>
          <w:rFonts w:ascii="仿宋_GB2312" w:eastAsia="仿宋_GB2312" w:hAnsi="微软雅黑" w:cs="仿宋_GB2312"/>
          <w:sz w:val="32"/>
          <w:szCs w:val="32"/>
          <w:shd w:val="clear" w:color="auto" w:fill="FFFFFF"/>
        </w:rPr>
        <w:t>2017</w:t>
      </w:r>
      <w:r w:rsidRPr="00BA0FB5">
        <w:rPr>
          <w:rFonts w:ascii="仿宋_GB2312" w:eastAsia="仿宋_GB2312" w:hAnsi="微软雅黑" w:cs="仿宋_GB2312" w:hint="eastAsia"/>
          <w:sz w:val="32"/>
          <w:szCs w:val="32"/>
          <w:shd w:val="clear" w:color="auto" w:fill="FFFFFF"/>
        </w:rPr>
        <w:t>年</w:t>
      </w:r>
      <w:r w:rsidRPr="00BA0FB5">
        <w:rPr>
          <w:rFonts w:ascii="仿宋_GB2312" w:eastAsia="仿宋_GB2312" w:hAnsi="微软雅黑" w:cs="仿宋_GB2312"/>
          <w:sz w:val="32"/>
          <w:szCs w:val="32"/>
          <w:shd w:val="clear" w:color="auto" w:fill="FFFFFF"/>
        </w:rPr>
        <w:t>93,307.17</w:t>
      </w:r>
      <w:r w:rsidRPr="00BA0FB5">
        <w:rPr>
          <w:rFonts w:ascii="仿宋_GB2312" w:eastAsia="仿宋_GB2312" w:hAnsi="微软雅黑" w:cs="仿宋_GB2312" w:hint="eastAsia"/>
          <w:sz w:val="32"/>
          <w:szCs w:val="32"/>
          <w:shd w:val="clear" w:color="auto" w:fill="FFFFFF"/>
        </w:rPr>
        <w:t>万元，增长</w:t>
      </w:r>
      <w:r w:rsidRPr="00BA0FB5">
        <w:rPr>
          <w:rFonts w:ascii="仿宋_GB2312" w:eastAsia="仿宋_GB2312" w:hAnsi="微软雅黑" w:cs="仿宋_GB2312"/>
          <w:sz w:val="32"/>
          <w:szCs w:val="32"/>
          <w:shd w:val="clear" w:color="auto" w:fill="FFFFFF"/>
        </w:rPr>
        <w:t>2.</w:t>
      </w:r>
      <w:r>
        <w:rPr>
          <w:rFonts w:ascii="仿宋_GB2312" w:eastAsia="仿宋_GB2312" w:hAnsi="微软雅黑" w:cs="仿宋_GB2312"/>
          <w:sz w:val="32"/>
          <w:szCs w:val="32"/>
          <w:shd w:val="clear" w:color="auto" w:fill="FFFFFF"/>
        </w:rPr>
        <w:t>95</w:t>
      </w:r>
      <w:r w:rsidRPr="00BA0FB5">
        <w:rPr>
          <w:rFonts w:ascii="仿宋_GB2312" w:eastAsia="仿宋_GB2312" w:hAnsi="微软雅黑" w:cs="仿宋_GB2312"/>
          <w:sz w:val="32"/>
          <w:szCs w:val="32"/>
          <w:shd w:val="clear" w:color="auto" w:fill="FFFFFF"/>
        </w:rPr>
        <w:t>%</w:t>
      </w:r>
      <w:r w:rsidRPr="00BA0FB5">
        <w:rPr>
          <w:rFonts w:ascii="仿宋_GB2312" w:eastAsia="仿宋_GB2312" w:hAnsi="微软雅黑" w:cs="仿宋_GB2312" w:hint="eastAsia"/>
          <w:sz w:val="32"/>
          <w:szCs w:val="32"/>
          <w:shd w:val="clear" w:color="auto" w:fill="FFFFFF"/>
        </w:rPr>
        <w:t>。其中：一般公共预算财政拨款收入</w:t>
      </w:r>
      <w:r>
        <w:rPr>
          <w:rFonts w:ascii="仿宋_GB2312" w:eastAsia="仿宋_GB2312" w:hAnsi="微软雅黑" w:cs="仿宋_GB2312"/>
          <w:sz w:val="32"/>
          <w:szCs w:val="32"/>
          <w:shd w:val="clear" w:color="auto" w:fill="FFFFFF"/>
        </w:rPr>
        <w:t>7839.68</w:t>
      </w:r>
      <w:r w:rsidRPr="00BA0FB5">
        <w:rPr>
          <w:rFonts w:ascii="仿宋_GB2312" w:eastAsia="仿宋_GB2312" w:hAnsi="微软雅黑" w:cs="仿宋_GB2312" w:hint="eastAsia"/>
          <w:sz w:val="32"/>
          <w:szCs w:val="32"/>
          <w:shd w:val="clear" w:color="auto" w:fill="FFFFFF"/>
        </w:rPr>
        <w:t>万元，占</w:t>
      </w:r>
      <w:r>
        <w:rPr>
          <w:rFonts w:ascii="仿宋_GB2312" w:eastAsia="仿宋_GB2312" w:hAnsi="微软雅黑" w:cs="仿宋_GB2312"/>
          <w:sz w:val="32"/>
          <w:szCs w:val="32"/>
          <w:shd w:val="clear" w:color="auto" w:fill="FFFFFF"/>
        </w:rPr>
        <w:t>8.16</w:t>
      </w:r>
      <w:r w:rsidRPr="00BA0FB5">
        <w:rPr>
          <w:rFonts w:ascii="仿宋_GB2312" w:eastAsia="仿宋_GB2312" w:hAnsi="微软雅黑" w:cs="仿宋_GB2312"/>
          <w:sz w:val="32"/>
          <w:szCs w:val="32"/>
          <w:shd w:val="clear" w:color="auto" w:fill="FFFFFF"/>
        </w:rPr>
        <w:t>%</w:t>
      </w:r>
      <w:r w:rsidRPr="00BA0FB5">
        <w:rPr>
          <w:rFonts w:ascii="仿宋_GB2312" w:eastAsia="仿宋_GB2312" w:hAnsi="微软雅黑" w:cs="仿宋_GB2312" w:hint="eastAsia"/>
          <w:sz w:val="32"/>
          <w:szCs w:val="32"/>
          <w:shd w:val="clear" w:color="auto" w:fill="FFFFFF"/>
        </w:rPr>
        <w:t>；事业收入</w:t>
      </w:r>
      <w:r w:rsidRPr="00BA0FB5">
        <w:rPr>
          <w:rFonts w:ascii="仿宋_GB2312" w:eastAsia="仿宋_GB2312" w:hAnsi="微软雅黑" w:cs="仿宋_GB2312"/>
          <w:sz w:val="32"/>
          <w:szCs w:val="32"/>
          <w:shd w:val="clear" w:color="auto" w:fill="FFFFFF"/>
        </w:rPr>
        <w:t>87205.19</w:t>
      </w:r>
      <w:r w:rsidRPr="00BA0FB5">
        <w:rPr>
          <w:rFonts w:ascii="仿宋_GB2312" w:eastAsia="仿宋_GB2312" w:hAnsi="微软雅黑" w:cs="仿宋_GB2312" w:hint="eastAsia"/>
          <w:sz w:val="32"/>
          <w:szCs w:val="32"/>
          <w:shd w:val="clear" w:color="auto" w:fill="FFFFFF"/>
        </w:rPr>
        <w:t>万元，占</w:t>
      </w:r>
      <w:r>
        <w:rPr>
          <w:rFonts w:ascii="仿宋_GB2312" w:eastAsia="仿宋_GB2312" w:hAnsi="微软雅黑" w:cs="仿宋_GB2312"/>
          <w:sz w:val="32"/>
          <w:szCs w:val="32"/>
          <w:shd w:val="clear" w:color="auto" w:fill="FFFFFF"/>
        </w:rPr>
        <w:t>90.78</w:t>
      </w:r>
      <w:r w:rsidRPr="00BA0FB5">
        <w:rPr>
          <w:rFonts w:ascii="仿宋_GB2312" w:eastAsia="仿宋_GB2312" w:hAnsi="微软雅黑" w:cs="仿宋_GB2312"/>
          <w:sz w:val="32"/>
          <w:szCs w:val="32"/>
          <w:shd w:val="clear" w:color="auto" w:fill="FFFFFF"/>
        </w:rPr>
        <w:t>%</w:t>
      </w:r>
      <w:r w:rsidRPr="00BA0FB5">
        <w:rPr>
          <w:rFonts w:ascii="仿宋_GB2312" w:eastAsia="仿宋_GB2312" w:hAnsi="微软雅黑" w:cs="仿宋_GB2312" w:hint="eastAsia"/>
          <w:sz w:val="32"/>
          <w:szCs w:val="32"/>
          <w:shd w:val="clear" w:color="auto" w:fill="FFFFFF"/>
        </w:rPr>
        <w:t>；其他收入</w:t>
      </w:r>
      <w:r w:rsidRPr="00BA0FB5">
        <w:rPr>
          <w:rFonts w:ascii="仿宋_GB2312" w:eastAsia="仿宋_GB2312" w:hAnsi="微软雅黑" w:cs="仿宋_GB2312"/>
          <w:sz w:val="32"/>
          <w:szCs w:val="32"/>
          <w:shd w:val="clear" w:color="auto" w:fill="FFFFFF"/>
        </w:rPr>
        <w:t>1016.43</w:t>
      </w:r>
      <w:r w:rsidRPr="00BA0FB5">
        <w:rPr>
          <w:rFonts w:ascii="仿宋_GB2312" w:eastAsia="仿宋_GB2312" w:hAnsi="微软雅黑" w:cs="仿宋_GB2312" w:hint="eastAsia"/>
          <w:sz w:val="32"/>
          <w:szCs w:val="32"/>
          <w:shd w:val="clear" w:color="auto" w:fill="FFFFFF"/>
        </w:rPr>
        <w:t>万元，占</w:t>
      </w:r>
      <w:r w:rsidRPr="00BA0FB5">
        <w:rPr>
          <w:rFonts w:ascii="仿宋_GB2312" w:eastAsia="仿宋_GB2312" w:hAnsi="微软雅黑" w:cs="仿宋_GB2312"/>
          <w:sz w:val="32"/>
          <w:szCs w:val="32"/>
          <w:shd w:val="clear" w:color="auto" w:fill="FFFFFF"/>
        </w:rPr>
        <w:t>1.06%</w:t>
      </w:r>
      <w:r w:rsidRPr="00AB5DF2">
        <w:rPr>
          <w:rFonts w:ascii="仿宋_GB2312" w:eastAsia="仿宋_GB2312" w:hAnsi="微软雅黑" w:cs="仿宋_GB2312" w:hint="eastAsia"/>
          <w:sz w:val="32"/>
          <w:szCs w:val="32"/>
          <w:shd w:val="clear" w:color="auto" w:fill="FFFFFF"/>
        </w:rPr>
        <w:t>。</w:t>
      </w:r>
      <w:r>
        <w:rPr>
          <w:rFonts w:ascii="仿宋_GB2312" w:eastAsia="仿宋_GB2312" w:hAnsi="微软雅黑" w:cs="仿宋_GB2312" w:hint="eastAsia"/>
          <w:sz w:val="32"/>
          <w:szCs w:val="32"/>
          <w:shd w:val="clear" w:color="auto" w:fill="FFFFFF"/>
        </w:rPr>
        <w:t>主要原因是财政拨款收入增加</w:t>
      </w:r>
      <w:r>
        <w:rPr>
          <w:rFonts w:ascii="仿宋_GB2312" w:eastAsia="仿宋_GB2312" w:hAnsi="微软雅黑" w:cs="仿宋_GB2312"/>
          <w:sz w:val="32"/>
          <w:szCs w:val="32"/>
          <w:shd w:val="clear" w:color="auto" w:fill="FFFFFF"/>
        </w:rPr>
        <w:t>1898.69</w:t>
      </w:r>
      <w:r>
        <w:rPr>
          <w:rFonts w:ascii="仿宋_GB2312" w:eastAsia="仿宋_GB2312" w:hAnsi="微软雅黑" w:cs="仿宋_GB2312" w:hint="eastAsia"/>
          <w:sz w:val="32"/>
          <w:szCs w:val="32"/>
          <w:shd w:val="clear" w:color="auto" w:fill="FFFFFF"/>
        </w:rPr>
        <w:t>万元，事业收入增加</w:t>
      </w:r>
      <w:r>
        <w:rPr>
          <w:rFonts w:ascii="仿宋_GB2312" w:eastAsia="仿宋_GB2312" w:hAnsi="微软雅黑" w:cs="仿宋_GB2312"/>
          <w:sz w:val="32"/>
          <w:szCs w:val="32"/>
          <w:shd w:val="clear" w:color="auto" w:fill="FFFFFF"/>
        </w:rPr>
        <w:t>2096.75</w:t>
      </w:r>
      <w:r>
        <w:rPr>
          <w:rFonts w:ascii="仿宋_GB2312" w:eastAsia="仿宋_GB2312" w:hAnsi="微软雅黑" w:cs="仿宋_GB2312" w:hint="eastAsia"/>
          <w:sz w:val="32"/>
          <w:szCs w:val="32"/>
          <w:shd w:val="clear" w:color="auto" w:fill="FFFFFF"/>
        </w:rPr>
        <w:t>万元。</w:t>
      </w:r>
    </w:p>
    <w:p w:rsidR="006E2B4A" w:rsidRPr="000213D7" w:rsidRDefault="006E2B4A" w:rsidP="000213D7">
      <w:pPr>
        <w:pStyle w:val="NormalWeb"/>
        <w:widowControl/>
        <w:shd w:val="clear" w:color="auto" w:fill="FFFFFF"/>
        <w:spacing w:beforeAutospacing="0" w:after="136" w:afterAutospacing="0" w:line="27" w:lineRule="atLeast"/>
        <w:ind w:firstLine="420"/>
        <w:rPr>
          <w:rFonts w:cs="Times New Roman"/>
        </w:rPr>
      </w:pPr>
      <w:r w:rsidRPr="00BB1C5A">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15.25pt">
            <v:imagedata r:id="rId7" o:title=""/>
          </v:shape>
        </w:pict>
      </w:r>
    </w:p>
    <w:p w:rsidR="006E2B4A" w:rsidRDefault="006E2B4A" w:rsidP="00A237D8">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26" w:name="_Toc15377206"/>
      <w:bookmarkStart w:id="27" w:name="_Toc15396604"/>
      <w:r w:rsidRPr="00CE49DA">
        <w:rPr>
          <w:rFonts w:ascii="黑体" w:eastAsia="黑体" w:hAnsi="黑体" w:cs="黑体" w:hint="eastAsia"/>
          <w:color w:val="000000"/>
          <w:sz w:val="32"/>
          <w:szCs w:val="32"/>
        </w:rPr>
        <w:t>收</w:t>
      </w:r>
      <w:r w:rsidRPr="00C42709">
        <w:rPr>
          <w:rStyle w:val="Heading2Char"/>
          <w:rFonts w:ascii="黑体" w:eastAsia="黑体" w:hAnsi="黑体" w:cs="黑体" w:hint="eastAsia"/>
          <w:b w:val="0"/>
          <w:bCs w:val="0"/>
        </w:rPr>
        <w:t>入决算情况说明</w:t>
      </w:r>
      <w:bookmarkEnd w:id="26"/>
      <w:bookmarkEnd w:id="27"/>
    </w:p>
    <w:p w:rsidR="006E2B4A" w:rsidRDefault="006E2B4A" w:rsidP="00DC7A6F">
      <w:pPr>
        <w:spacing w:line="600" w:lineRule="exact"/>
        <w:ind w:firstLineChars="200" w:firstLine="640"/>
        <w:outlineLvl w:val="1"/>
        <w:rPr>
          <w:rFonts w:ascii="仿宋" w:eastAsia="仿宋" w:hAnsi="仿宋"/>
          <w:color w:val="000000"/>
          <w:sz w:val="32"/>
          <w:szCs w:val="32"/>
        </w:rPr>
      </w:pPr>
      <w:r w:rsidRPr="00F42336">
        <w:rPr>
          <w:rFonts w:ascii="仿宋_GB2312" w:eastAsia="仿宋_GB2312" w:hAnsi="仿宋" w:cs="仿宋_GB2312"/>
          <w:sz w:val="32"/>
          <w:szCs w:val="32"/>
        </w:rPr>
        <w:t>2018</w:t>
      </w:r>
      <w:r w:rsidRPr="00F42336">
        <w:rPr>
          <w:rFonts w:ascii="仿宋_GB2312" w:eastAsia="仿宋_GB2312" w:hAnsi="仿宋" w:cs="仿宋_GB2312" w:hint="eastAsia"/>
          <w:sz w:val="32"/>
          <w:szCs w:val="32"/>
        </w:rPr>
        <w:t>年本年收入合计</w:t>
      </w:r>
      <w:r w:rsidRPr="00F42336">
        <w:rPr>
          <w:rFonts w:ascii="仿宋_GB2312" w:eastAsia="仿宋_GB2312" w:hAnsi="微软雅黑" w:cs="仿宋_GB2312"/>
          <w:sz w:val="32"/>
          <w:szCs w:val="32"/>
          <w:shd w:val="clear" w:color="auto" w:fill="FFFFFF"/>
        </w:rPr>
        <w:t>95440</w:t>
      </w:r>
      <w:r w:rsidRPr="00F42336">
        <w:rPr>
          <w:rFonts w:ascii="仿宋_GB2312" w:eastAsia="仿宋_GB2312" w:hAnsi="仿宋" w:cs="仿宋_GB2312" w:hint="eastAsia"/>
          <w:sz w:val="32"/>
          <w:szCs w:val="32"/>
        </w:rPr>
        <w:t>万元，其中：</w:t>
      </w:r>
      <w:r w:rsidRPr="000F4663">
        <w:rPr>
          <w:rFonts w:ascii="仿宋_GB2312" w:eastAsia="仿宋_GB2312" w:hAnsi="仿宋" w:cs="仿宋_GB2312" w:hint="eastAsia"/>
          <w:color w:val="000000"/>
          <w:sz w:val="32"/>
          <w:szCs w:val="32"/>
        </w:rPr>
        <w:t>一般公共预算财政拨款收入</w:t>
      </w:r>
      <w:r w:rsidRPr="000F4663">
        <w:rPr>
          <w:rFonts w:ascii="仿宋_GB2312" w:eastAsia="仿宋_GB2312" w:hAnsi="微软雅黑" w:cs="仿宋_GB2312"/>
          <w:sz w:val="32"/>
          <w:szCs w:val="32"/>
          <w:shd w:val="clear" w:color="auto" w:fill="FFFFFF"/>
        </w:rPr>
        <w:t>7218.38</w:t>
      </w:r>
      <w:r w:rsidRPr="000F4663">
        <w:rPr>
          <w:rFonts w:ascii="仿宋_GB2312" w:eastAsia="仿宋_GB2312" w:hAnsi="微软雅黑" w:cs="仿宋_GB2312" w:hint="eastAsia"/>
          <w:sz w:val="32"/>
          <w:szCs w:val="32"/>
          <w:shd w:val="clear" w:color="auto" w:fill="FFFFFF"/>
        </w:rPr>
        <w:t>万元，占</w:t>
      </w:r>
      <w:r w:rsidRPr="000F4663">
        <w:rPr>
          <w:rFonts w:ascii="仿宋_GB2312" w:eastAsia="仿宋_GB2312" w:hAnsi="微软雅黑" w:cs="仿宋_GB2312"/>
          <w:sz w:val="32"/>
          <w:szCs w:val="32"/>
          <w:shd w:val="clear" w:color="auto" w:fill="FFFFFF"/>
        </w:rPr>
        <w:t>7.56%</w:t>
      </w:r>
      <w:r w:rsidRPr="000F4663">
        <w:rPr>
          <w:rFonts w:ascii="仿宋_GB2312" w:eastAsia="仿宋_GB2312" w:hAnsi="仿宋" w:cs="仿宋_GB2312" w:hint="eastAsia"/>
          <w:color w:val="000000"/>
          <w:sz w:val="32"/>
          <w:szCs w:val="32"/>
        </w:rPr>
        <w:t>；政府性基金预算财政拨款收入</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万元，占</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；国有资本经营预算财政拨款收入</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万元，占</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；事业收入</w:t>
      </w:r>
      <w:r w:rsidRPr="000F4663">
        <w:rPr>
          <w:rFonts w:ascii="仿宋_GB2312" w:eastAsia="仿宋_GB2312" w:hAnsi="微软雅黑" w:cs="仿宋_GB2312"/>
          <w:sz w:val="32"/>
          <w:szCs w:val="32"/>
          <w:shd w:val="clear" w:color="auto" w:fill="FFFFFF"/>
        </w:rPr>
        <w:t>87205.19</w:t>
      </w:r>
      <w:r w:rsidRPr="000F4663">
        <w:rPr>
          <w:rFonts w:ascii="仿宋_GB2312" w:eastAsia="仿宋_GB2312" w:hAnsi="微软雅黑" w:cs="仿宋_GB2312" w:hint="eastAsia"/>
          <w:sz w:val="32"/>
          <w:szCs w:val="32"/>
          <w:shd w:val="clear" w:color="auto" w:fill="FFFFFF"/>
        </w:rPr>
        <w:t>万元，占</w:t>
      </w:r>
      <w:r w:rsidRPr="000F4663">
        <w:rPr>
          <w:rFonts w:ascii="仿宋_GB2312" w:eastAsia="仿宋_GB2312" w:hAnsi="微软雅黑" w:cs="仿宋_GB2312"/>
          <w:sz w:val="32"/>
          <w:szCs w:val="32"/>
          <w:shd w:val="clear" w:color="auto" w:fill="FFFFFF"/>
        </w:rPr>
        <w:t>91.37</w:t>
      </w:r>
      <w:r w:rsidRPr="000F4663">
        <w:rPr>
          <w:rFonts w:ascii="仿宋_GB2312" w:eastAsia="仿宋_GB2312" w:hAnsi="仿宋" w:cs="仿宋_GB2312"/>
          <w:color w:val="000000"/>
          <w:sz w:val="32"/>
          <w:szCs w:val="32"/>
        </w:rPr>
        <w:t>%</w:t>
      </w:r>
      <w:r w:rsidRPr="000F4663">
        <w:rPr>
          <w:rFonts w:ascii="仿宋_GB2312" w:eastAsia="仿宋_GB2312" w:hAnsi="仿宋" w:cs="仿宋_GB2312" w:hint="eastAsia"/>
          <w:color w:val="000000"/>
          <w:sz w:val="32"/>
          <w:szCs w:val="32"/>
        </w:rPr>
        <w:t>；经营收入</w:t>
      </w:r>
      <w:r w:rsidRPr="000F4663">
        <w:rPr>
          <w:rFonts w:ascii="仿宋_GB2312" w:eastAsia="仿宋_GB2312" w:hAnsi="微软雅黑" w:cs="仿宋_GB2312"/>
          <w:sz w:val="32"/>
          <w:szCs w:val="32"/>
          <w:shd w:val="clear" w:color="auto" w:fill="FFFFFF"/>
        </w:rPr>
        <w:t>0</w:t>
      </w:r>
      <w:r w:rsidRPr="000F4663">
        <w:rPr>
          <w:rFonts w:ascii="仿宋_GB2312" w:eastAsia="仿宋_GB2312" w:hAnsi="微软雅黑" w:cs="仿宋_GB2312" w:hint="eastAsia"/>
          <w:sz w:val="32"/>
          <w:szCs w:val="32"/>
          <w:shd w:val="clear" w:color="auto" w:fill="FFFFFF"/>
        </w:rPr>
        <w:t>万元，占</w:t>
      </w:r>
      <w:r w:rsidRPr="000F4663">
        <w:rPr>
          <w:rFonts w:ascii="仿宋_GB2312" w:eastAsia="仿宋_GB2312" w:hAnsi="微软雅黑" w:cs="仿宋_GB2312"/>
          <w:sz w:val="32"/>
          <w:szCs w:val="32"/>
          <w:shd w:val="clear" w:color="auto" w:fill="FFFFFF"/>
        </w:rPr>
        <w:t>0</w:t>
      </w:r>
      <w:r w:rsidRPr="000F4663">
        <w:rPr>
          <w:rFonts w:ascii="仿宋_GB2312" w:eastAsia="仿宋_GB2312" w:hAnsi="仿宋" w:cs="仿宋_GB2312"/>
          <w:color w:val="000000"/>
          <w:sz w:val="32"/>
          <w:szCs w:val="32"/>
        </w:rPr>
        <w:t>%</w:t>
      </w:r>
      <w:r w:rsidRPr="000F4663">
        <w:rPr>
          <w:rFonts w:ascii="仿宋_GB2312" w:eastAsia="仿宋_GB2312" w:hAnsi="仿宋" w:cs="仿宋_GB2312" w:hint="eastAsia"/>
          <w:color w:val="000000"/>
          <w:sz w:val="32"/>
          <w:szCs w:val="32"/>
        </w:rPr>
        <w:t>；附属单位上缴收入</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万元，占</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；其他收入</w:t>
      </w:r>
      <w:r w:rsidRPr="000F4663">
        <w:rPr>
          <w:rFonts w:ascii="仿宋_GB2312" w:eastAsia="仿宋_GB2312" w:hAnsi="微软雅黑" w:cs="仿宋_GB2312"/>
          <w:sz w:val="32"/>
          <w:szCs w:val="32"/>
          <w:shd w:val="clear" w:color="auto" w:fill="FFFFFF"/>
        </w:rPr>
        <w:t>1016.43</w:t>
      </w:r>
      <w:r w:rsidRPr="000F4663">
        <w:rPr>
          <w:rFonts w:ascii="仿宋_GB2312" w:eastAsia="仿宋_GB2312" w:hAnsi="微软雅黑" w:cs="仿宋_GB2312" w:hint="eastAsia"/>
          <w:sz w:val="32"/>
          <w:szCs w:val="32"/>
          <w:shd w:val="clear" w:color="auto" w:fill="FFFFFF"/>
        </w:rPr>
        <w:t>万元，占</w:t>
      </w:r>
      <w:r w:rsidRPr="000F4663">
        <w:rPr>
          <w:rFonts w:ascii="仿宋_GB2312" w:eastAsia="仿宋_GB2312" w:hAnsi="微软雅黑" w:cs="仿宋_GB2312"/>
          <w:sz w:val="32"/>
          <w:szCs w:val="32"/>
          <w:shd w:val="clear" w:color="auto" w:fill="FFFFFF"/>
        </w:rPr>
        <w:t>1.06</w:t>
      </w:r>
      <w:r w:rsidRPr="000F4663">
        <w:rPr>
          <w:rFonts w:ascii="仿宋_GB2312" w:eastAsia="仿宋_GB2312" w:hAnsi="仿宋" w:cs="仿宋_GB2312"/>
          <w:color w:val="000000"/>
          <w:sz w:val="32"/>
          <w:szCs w:val="32"/>
        </w:rPr>
        <w:t>%</w:t>
      </w:r>
      <w:r w:rsidRPr="000F4663">
        <w:rPr>
          <w:rFonts w:ascii="仿宋_GB2312" w:eastAsia="仿宋_GB2312" w:hAnsi="仿宋" w:cs="仿宋_GB2312" w:hint="eastAsia"/>
          <w:color w:val="000000"/>
          <w:sz w:val="32"/>
          <w:szCs w:val="32"/>
        </w:rPr>
        <w:t>。</w:t>
      </w:r>
    </w:p>
    <w:p w:rsidR="006E2B4A" w:rsidRPr="00EE3C35" w:rsidRDefault="006E2B4A" w:rsidP="00EE3C35">
      <w:pPr>
        <w:pStyle w:val="NormalWeb"/>
        <w:widowControl/>
        <w:shd w:val="clear" w:color="auto" w:fill="FFFFFF"/>
        <w:spacing w:beforeAutospacing="0" w:after="136" w:afterAutospacing="0" w:line="27" w:lineRule="atLeast"/>
        <w:jc w:val="center"/>
        <w:rPr>
          <w:rFonts w:ascii="微软雅黑" w:eastAsia="微软雅黑" w:hAnsi="微软雅黑" w:cs="Times New Roman"/>
          <w:sz w:val="22"/>
          <w:szCs w:val="22"/>
        </w:rPr>
      </w:pPr>
      <w:r w:rsidRPr="00BB1C5A">
        <w:rPr>
          <w:rFonts w:cs="Times New Roman"/>
        </w:rPr>
        <w:pict>
          <v:shape id="_x0000_i1026" type="#_x0000_t75" style="width:354pt;height:222.75pt">
            <v:imagedata r:id="rId8" o:title=""/>
          </v:shape>
        </w:pict>
      </w:r>
    </w:p>
    <w:p w:rsidR="006E2B4A" w:rsidRPr="00C42709" w:rsidRDefault="006E2B4A">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28" w:name="_Toc15377207"/>
      <w:bookmarkStart w:id="29" w:name="_Toc15396605"/>
      <w:r w:rsidRPr="00CE49DA">
        <w:rPr>
          <w:rFonts w:ascii="黑体" w:eastAsia="黑体" w:hAnsi="黑体" w:cs="黑体" w:hint="eastAsia"/>
          <w:color w:val="000000"/>
          <w:sz w:val="32"/>
          <w:szCs w:val="32"/>
        </w:rPr>
        <w:t>支</w:t>
      </w:r>
      <w:r w:rsidRPr="00C42709">
        <w:rPr>
          <w:rStyle w:val="Heading2Char"/>
          <w:rFonts w:ascii="黑体" w:eastAsia="黑体" w:hAnsi="黑体" w:cs="黑体" w:hint="eastAsia"/>
          <w:b w:val="0"/>
          <w:bCs w:val="0"/>
        </w:rPr>
        <w:t>出决算情况说明</w:t>
      </w:r>
      <w:bookmarkEnd w:id="28"/>
      <w:bookmarkEnd w:id="29"/>
    </w:p>
    <w:p w:rsidR="006E2B4A" w:rsidRPr="000F4663" w:rsidRDefault="006E2B4A">
      <w:pPr>
        <w:spacing w:line="600" w:lineRule="exact"/>
        <w:ind w:firstLine="640"/>
        <w:rPr>
          <w:rFonts w:ascii="仿宋_GB2312" w:eastAsia="仿宋_GB2312" w:hAnsi="仿宋"/>
          <w:color w:val="000000"/>
          <w:sz w:val="32"/>
          <w:szCs w:val="32"/>
          <w:shd w:val="pct10" w:color="auto" w:fill="FFFFFF"/>
        </w:rPr>
      </w:pPr>
      <w:r w:rsidRPr="000F4663">
        <w:rPr>
          <w:rFonts w:ascii="仿宋_GB2312" w:eastAsia="仿宋_GB2312" w:hAnsi="仿宋" w:cs="仿宋_GB2312"/>
          <w:color w:val="000000"/>
          <w:sz w:val="32"/>
          <w:szCs w:val="32"/>
        </w:rPr>
        <w:t>2018</w:t>
      </w:r>
      <w:r w:rsidRPr="000F4663">
        <w:rPr>
          <w:rFonts w:ascii="仿宋_GB2312" w:eastAsia="仿宋_GB2312" w:hAnsi="仿宋" w:cs="仿宋_GB2312" w:hint="eastAsia"/>
          <w:color w:val="000000"/>
          <w:sz w:val="32"/>
          <w:szCs w:val="32"/>
        </w:rPr>
        <w:t>年本年支出合计</w:t>
      </w:r>
      <w:r w:rsidRPr="000F4663">
        <w:rPr>
          <w:rFonts w:ascii="仿宋_GB2312" w:eastAsia="仿宋_GB2312" w:hAnsi="微软雅黑" w:cs="仿宋_GB2312"/>
          <w:sz w:val="32"/>
          <w:szCs w:val="32"/>
          <w:shd w:val="clear" w:color="auto" w:fill="FFFFFF"/>
        </w:rPr>
        <w:t>83772.65</w:t>
      </w:r>
      <w:r w:rsidRPr="000F4663">
        <w:rPr>
          <w:rFonts w:ascii="仿宋_GB2312" w:eastAsia="仿宋_GB2312" w:hAnsi="微软雅黑" w:cs="仿宋_GB2312" w:hint="eastAsia"/>
          <w:sz w:val="32"/>
          <w:szCs w:val="32"/>
          <w:shd w:val="clear" w:color="auto" w:fill="FFFFFF"/>
        </w:rPr>
        <w:t>万元</w:t>
      </w:r>
      <w:r w:rsidRPr="000F4663">
        <w:rPr>
          <w:rFonts w:ascii="仿宋_GB2312" w:eastAsia="仿宋_GB2312" w:hAnsi="仿宋" w:cs="仿宋_GB2312" w:hint="eastAsia"/>
          <w:color w:val="000000"/>
          <w:sz w:val="32"/>
          <w:szCs w:val="32"/>
        </w:rPr>
        <w:t>，其中：</w:t>
      </w:r>
      <w:r w:rsidRPr="000F4663">
        <w:rPr>
          <w:rFonts w:ascii="仿宋_GB2312" w:eastAsia="仿宋_GB2312" w:hAnsi="微软雅黑" w:cs="仿宋_GB2312" w:hint="eastAsia"/>
          <w:sz w:val="32"/>
          <w:szCs w:val="32"/>
          <w:shd w:val="clear" w:color="auto" w:fill="FFFFFF"/>
        </w:rPr>
        <w:t>基本支出</w:t>
      </w:r>
      <w:r w:rsidRPr="000F4663">
        <w:rPr>
          <w:rFonts w:ascii="仿宋_GB2312" w:eastAsia="仿宋_GB2312" w:hAnsi="微软雅黑" w:cs="仿宋_GB2312"/>
          <w:sz w:val="32"/>
          <w:szCs w:val="32"/>
          <w:shd w:val="clear" w:color="auto" w:fill="FFFFFF"/>
        </w:rPr>
        <w:t>81850.11</w:t>
      </w:r>
      <w:r w:rsidRPr="000F4663">
        <w:rPr>
          <w:rFonts w:ascii="仿宋_GB2312" w:eastAsia="仿宋_GB2312" w:hAnsi="微软雅黑" w:cs="仿宋_GB2312" w:hint="eastAsia"/>
          <w:sz w:val="32"/>
          <w:szCs w:val="32"/>
          <w:shd w:val="clear" w:color="auto" w:fill="FFFFFF"/>
        </w:rPr>
        <w:t>万元，占</w:t>
      </w:r>
      <w:r w:rsidRPr="000F4663">
        <w:rPr>
          <w:rFonts w:ascii="仿宋_GB2312" w:eastAsia="仿宋_GB2312" w:hAnsi="微软雅黑" w:cs="仿宋_GB2312"/>
          <w:sz w:val="32"/>
          <w:szCs w:val="32"/>
          <w:shd w:val="clear" w:color="auto" w:fill="FFFFFF"/>
        </w:rPr>
        <w:t>97.71%</w:t>
      </w:r>
      <w:r w:rsidRPr="000F4663">
        <w:rPr>
          <w:rFonts w:ascii="仿宋_GB2312" w:eastAsia="仿宋_GB2312" w:hAnsi="仿宋" w:cs="仿宋_GB2312" w:hint="eastAsia"/>
          <w:color w:val="000000"/>
          <w:sz w:val="32"/>
          <w:szCs w:val="32"/>
        </w:rPr>
        <w:t>；</w:t>
      </w:r>
      <w:r w:rsidRPr="000F4663">
        <w:rPr>
          <w:rFonts w:ascii="仿宋_GB2312" w:eastAsia="仿宋_GB2312" w:hAnsi="微软雅黑" w:cs="仿宋_GB2312" w:hint="eastAsia"/>
          <w:sz w:val="32"/>
          <w:szCs w:val="32"/>
          <w:shd w:val="clear" w:color="auto" w:fill="FFFFFF"/>
        </w:rPr>
        <w:t>项目支出</w:t>
      </w:r>
      <w:r w:rsidRPr="000F4663">
        <w:rPr>
          <w:rFonts w:ascii="仿宋_GB2312" w:eastAsia="仿宋_GB2312" w:hAnsi="微软雅黑" w:cs="仿宋_GB2312"/>
          <w:sz w:val="32"/>
          <w:szCs w:val="32"/>
          <w:shd w:val="clear" w:color="auto" w:fill="FFFFFF"/>
        </w:rPr>
        <w:t>1922.54</w:t>
      </w:r>
      <w:r w:rsidRPr="000F4663">
        <w:rPr>
          <w:rFonts w:ascii="仿宋_GB2312" w:eastAsia="仿宋_GB2312" w:hAnsi="微软雅黑" w:cs="仿宋_GB2312" w:hint="eastAsia"/>
          <w:sz w:val="32"/>
          <w:szCs w:val="32"/>
          <w:shd w:val="clear" w:color="auto" w:fill="FFFFFF"/>
        </w:rPr>
        <w:t>万元，占</w:t>
      </w:r>
      <w:r w:rsidRPr="000F4663">
        <w:rPr>
          <w:rFonts w:ascii="仿宋_GB2312" w:eastAsia="仿宋_GB2312" w:hAnsi="微软雅黑" w:cs="仿宋_GB2312"/>
          <w:sz w:val="32"/>
          <w:szCs w:val="32"/>
          <w:shd w:val="clear" w:color="auto" w:fill="FFFFFF"/>
        </w:rPr>
        <w:t>2.29%</w:t>
      </w:r>
      <w:r w:rsidRPr="000F4663">
        <w:rPr>
          <w:rFonts w:ascii="仿宋_GB2312" w:eastAsia="仿宋_GB2312" w:hAnsi="微软雅黑" w:cs="仿宋_GB2312" w:hint="eastAsia"/>
          <w:sz w:val="32"/>
          <w:szCs w:val="32"/>
          <w:shd w:val="clear" w:color="auto" w:fill="FFFFFF"/>
        </w:rPr>
        <w:t>。</w:t>
      </w:r>
      <w:r w:rsidRPr="000F4663">
        <w:rPr>
          <w:rFonts w:ascii="仿宋_GB2312" w:eastAsia="仿宋_GB2312" w:hAnsi="仿宋" w:cs="仿宋_GB2312" w:hint="eastAsia"/>
          <w:color w:val="000000"/>
          <w:sz w:val="32"/>
          <w:szCs w:val="32"/>
        </w:rPr>
        <w:t>；上缴上级支出</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万元，占</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；经营支出</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万元，占</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；对附属单位补助支出</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万元，占</w:t>
      </w:r>
      <w:r w:rsidRPr="000F4663">
        <w:rPr>
          <w:rFonts w:ascii="仿宋_GB2312" w:eastAsia="仿宋_GB2312" w:hAnsi="仿宋" w:cs="仿宋_GB2312"/>
          <w:color w:val="000000"/>
          <w:sz w:val="32"/>
          <w:szCs w:val="32"/>
        </w:rPr>
        <w:t>0%</w:t>
      </w:r>
      <w:r w:rsidRPr="000F4663">
        <w:rPr>
          <w:rFonts w:ascii="仿宋_GB2312" w:eastAsia="仿宋_GB2312" w:hAnsi="仿宋" w:cs="仿宋_GB2312" w:hint="eastAsia"/>
          <w:color w:val="000000"/>
          <w:sz w:val="32"/>
          <w:szCs w:val="32"/>
        </w:rPr>
        <w:t>。</w:t>
      </w:r>
    </w:p>
    <w:p w:rsidR="006E2B4A" w:rsidRPr="00C32E04" w:rsidRDefault="006E2B4A" w:rsidP="00085157">
      <w:pPr>
        <w:pStyle w:val="NormalWeb"/>
        <w:widowControl/>
        <w:shd w:val="clear" w:color="auto" w:fill="FFFFFF"/>
        <w:spacing w:beforeAutospacing="0" w:after="136" w:afterAutospacing="0" w:line="27" w:lineRule="atLeast"/>
        <w:jc w:val="center"/>
        <w:rPr>
          <w:rFonts w:ascii="微软雅黑" w:eastAsia="微软雅黑" w:hAnsi="微软雅黑" w:cs="Times New Roman"/>
          <w:sz w:val="22"/>
          <w:szCs w:val="22"/>
        </w:rPr>
      </w:pPr>
      <w:r w:rsidRPr="00BB1C5A">
        <w:rPr>
          <w:rFonts w:cs="Times New Roman"/>
        </w:rPr>
        <w:pict>
          <v:shape id="_x0000_i1027" type="#_x0000_t75" style="width:347.25pt;height:192pt">
            <v:imagedata r:id="rId9" o:title=""/>
          </v:shape>
        </w:pict>
      </w:r>
    </w:p>
    <w:p w:rsidR="006E2B4A" w:rsidRPr="00CE49DA" w:rsidRDefault="006E2B4A" w:rsidP="00DC7A6F">
      <w:pPr>
        <w:spacing w:line="600" w:lineRule="exact"/>
        <w:ind w:firstLineChars="200" w:firstLine="640"/>
        <w:rPr>
          <w:rFonts w:ascii="仿宋_GB2312" w:eastAsia="仿宋_GB2312"/>
          <w:color w:val="FF0000"/>
          <w:sz w:val="32"/>
          <w:szCs w:val="32"/>
        </w:rPr>
      </w:pPr>
    </w:p>
    <w:p w:rsidR="006E2B4A" w:rsidRPr="00CE49DA" w:rsidRDefault="006E2B4A" w:rsidP="00DC7A6F">
      <w:pPr>
        <w:spacing w:line="600" w:lineRule="exact"/>
        <w:ind w:firstLineChars="200" w:firstLine="640"/>
        <w:outlineLvl w:val="1"/>
        <w:rPr>
          <w:rStyle w:val="Heading2Char"/>
          <w:rFonts w:ascii="黑体" w:eastAsia="黑体" w:hAnsi="黑体" w:cs="Times New Roman"/>
          <w:b w:val="0"/>
          <w:bCs w:val="0"/>
        </w:rPr>
      </w:pPr>
      <w:bookmarkStart w:id="30" w:name="_Toc15377208"/>
      <w:bookmarkStart w:id="31" w:name="_Toc15396606"/>
      <w:r w:rsidRPr="00CE49DA">
        <w:rPr>
          <w:rFonts w:ascii="黑体" w:eastAsia="黑体" w:hAnsi="黑体" w:cs="黑体" w:hint="eastAsia"/>
          <w:color w:val="000000"/>
          <w:sz w:val="32"/>
          <w:szCs w:val="32"/>
        </w:rPr>
        <w:t>四、财</w:t>
      </w:r>
      <w:r w:rsidRPr="00C42709">
        <w:rPr>
          <w:rStyle w:val="Heading2Char"/>
          <w:rFonts w:ascii="黑体" w:eastAsia="黑体" w:hAnsi="黑体" w:cs="黑体" w:hint="eastAsia"/>
          <w:b w:val="0"/>
          <w:bCs w:val="0"/>
        </w:rPr>
        <w:t>政拨款收入支出决算总体情况说明</w:t>
      </w:r>
      <w:bookmarkEnd w:id="30"/>
      <w:bookmarkEnd w:id="31"/>
    </w:p>
    <w:p w:rsidR="006E2B4A"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sidRPr="00F42336">
        <w:rPr>
          <w:rFonts w:ascii="仿宋_GB2312" w:eastAsia="仿宋_GB2312" w:hAnsi="微软雅黑" w:cs="仿宋_GB2312"/>
          <w:sz w:val="32"/>
          <w:szCs w:val="32"/>
          <w:shd w:val="clear" w:color="auto" w:fill="FFFFFF"/>
        </w:rPr>
        <w:t>2018</w:t>
      </w:r>
      <w:r w:rsidRPr="00F42336">
        <w:rPr>
          <w:rFonts w:ascii="仿宋_GB2312" w:eastAsia="仿宋_GB2312" w:hAnsi="微软雅黑" w:cs="仿宋_GB2312" w:hint="eastAsia"/>
          <w:sz w:val="32"/>
          <w:szCs w:val="32"/>
          <w:shd w:val="clear" w:color="auto" w:fill="FFFFFF"/>
        </w:rPr>
        <w:t>年度财政拨款收支总计</w:t>
      </w:r>
      <w:r>
        <w:rPr>
          <w:rFonts w:ascii="仿宋_GB2312" w:eastAsia="仿宋_GB2312" w:hAnsi="微软雅黑" w:cs="仿宋_GB2312"/>
          <w:sz w:val="32"/>
          <w:szCs w:val="32"/>
          <w:shd w:val="clear" w:color="auto" w:fill="FFFFFF"/>
        </w:rPr>
        <w:t>7839.68</w:t>
      </w:r>
      <w:r w:rsidRPr="00CE2A35">
        <w:rPr>
          <w:rFonts w:ascii="仿宋_GB2312" w:eastAsia="仿宋_GB2312" w:hAnsi="微软雅黑" w:cs="仿宋_GB2312" w:hint="eastAsia"/>
          <w:sz w:val="32"/>
          <w:szCs w:val="32"/>
          <w:shd w:val="clear" w:color="auto" w:fill="FFFFFF"/>
        </w:rPr>
        <w:t>万元</w:t>
      </w:r>
      <w:r w:rsidRPr="00CE2A35">
        <w:rPr>
          <w:rFonts w:ascii="仿宋_GB2312" w:eastAsia="仿宋_GB2312" w:hAnsi="微软雅黑" w:cs="仿宋_GB2312"/>
          <w:sz w:val="32"/>
          <w:szCs w:val="32"/>
          <w:shd w:val="clear" w:color="auto" w:fill="FFFFFF"/>
        </w:rPr>
        <w:t>,</w:t>
      </w:r>
      <w:r w:rsidRPr="00CE2A35">
        <w:rPr>
          <w:rFonts w:ascii="仿宋_GB2312" w:eastAsia="仿宋_GB2312" w:hAnsi="微软雅黑" w:cs="仿宋_GB2312" w:hint="eastAsia"/>
          <w:sz w:val="32"/>
          <w:szCs w:val="32"/>
          <w:shd w:val="clear" w:color="auto" w:fill="FFFFFF"/>
        </w:rPr>
        <w:t>与</w:t>
      </w:r>
      <w:r w:rsidRPr="00CE2A35">
        <w:rPr>
          <w:rFonts w:ascii="仿宋_GB2312" w:eastAsia="仿宋_GB2312" w:hAnsi="微软雅黑" w:cs="仿宋_GB2312"/>
          <w:sz w:val="32"/>
          <w:szCs w:val="32"/>
          <w:shd w:val="clear" w:color="auto" w:fill="FFFFFF"/>
        </w:rPr>
        <w:t>2017</w:t>
      </w:r>
      <w:r w:rsidRPr="00CE2A35">
        <w:rPr>
          <w:rFonts w:ascii="仿宋_GB2312" w:eastAsia="仿宋_GB2312" w:hAnsi="微软雅黑" w:cs="仿宋_GB2312" w:hint="eastAsia"/>
          <w:sz w:val="32"/>
          <w:szCs w:val="32"/>
          <w:shd w:val="clear" w:color="auto" w:fill="FFFFFF"/>
        </w:rPr>
        <w:t>年</w:t>
      </w:r>
      <w:r w:rsidRPr="00CE2A35">
        <w:rPr>
          <w:rFonts w:ascii="仿宋_GB2312" w:eastAsia="仿宋_GB2312" w:hAnsi="微软雅黑" w:cs="仿宋_GB2312"/>
          <w:sz w:val="32"/>
          <w:szCs w:val="32"/>
          <w:shd w:val="clear" w:color="auto" w:fill="FFFFFF"/>
        </w:rPr>
        <w:t>5940.99</w:t>
      </w:r>
      <w:r w:rsidRPr="00CE2A35">
        <w:rPr>
          <w:rFonts w:ascii="仿宋_GB2312" w:eastAsia="仿宋_GB2312" w:hAnsi="微软雅黑" w:cs="仿宋_GB2312" w:hint="eastAsia"/>
          <w:sz w:val="32"/>
          <w:szCs w:val="32"/>
          <w:shd w:val="clear" w:color="auto" w:fill="FFFFFF"/>
        </w:rPr>
        <w:t>万元相比增加</w:t>
      </w:r>
      <w:r>
        <w:rPr>
          <w:rFonts w:ascii="仿宋_GB2312" w:eastAsia="仿宋_GB2312" w:hAnsi="微软雅黑" w:cs="仿宋_GB2312"/>
          <w:sz w:val="32"/>
          <w:szCs w:val="32"/>
          <w:shd w:val="clear" w:color="auto" w:fill="FFFFFF"/>
        </w:rPr>
        <w:t>1898.69</w:t>
      </w:r>
      <w:r w:rsidRPr="00CE2A35">
        <w:rPr>
          <w:rFonts w:ascii="仿宋_GB2312" w:eastAsia="仿宋_GB2312" w:hAnsi="微软雅黑" w:cs="仿宋_GB2312" w:hint="eastAsia"/>
          <w:sz w:val="32"/>
          <w:szCs w:val="32"/>
          <w:shd w:val="clear" w:color="auto" w:fill="FFFFFF"/>
        </w:rPr>
        <w:t>万元，增长</w:t>
      </w:r>
      <w:r>
        <w:rPr>
          <w:rFonts w:ascii="仿宋_GB2312" w:eastAsia="仿宋_GB2312" w:hAnsi="微软雅黑" w:cs="仿宋_GB2312"/>
          <w:sz w:val="32"/>
          <w:szCs w:val="32"/>
          <w:shd w:val="clear" w:color="auto" w:fill="FFFFFF"/>
        </w:rPr>
        <w:t>31.96</w:t>
      </w:r>
      <w:r w:rsidRPr="00CE2A35">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。主要原因是基本补助收入增加</w:t>
      </w:r>
      <w:r>
        <w:rPr>
          <w:rFonts w:ascii="仿宋_GB2312" w:eastAsia="仿宋_GB2312" w:hAnsi="微软雅黑" w:cs="仿宋_GB2312"/>
          <w:sz w:val="32"/>
          <w:szCs w:val="32"/>
          <w:shd w:val="clear" w:color="auto" w:fill="FFFFFF"/>
        </w:rPr>
        <w:t>70.08</w:t>
      </w:r>
      <w:r>
        <w:rPr>
          <w:rFonts w:ascii="仿宋_GB2312" w:eastAsia="仿宋_GB2312" w:hAnsi="微软雅黑" w:cs="仿宋_GB2312" w:hint="eastAsia"/>
          <w:sz w:val="32"/>
          <w:szCs w:val="32"/>
          <w:shd w:val="clear" w:color="auto" w:fill="FFFFFF"/>
        </w:rPr>
        <w:t>万元，项目补助收入增加</w:t>
      </w:r>
      <w:r>
        <w:rPr>
          <w:rFonts w:ascii="仿宋_GB2312" w:eastAsia="仿宋_GB2312" w:hAnsi="微软雅黑" w:cs="仿宋_GB2312"/>
          <w:sz w:val="32"/>
          <w:szCs w:val="32"/>
          <w:shd w:val="clear" w:color="auto" w:fill="FFFFFF"/>
        </w:rPr>
        <w:t>1207.3</w:t>
      </w:r>
      <w:r>
        <w:rPr>
          <w:rFonts w:ascii="仿宋_GB2312" w:eastAsia="仿宋_GB2312" w:hAnsi="微软雅黑" w:cs="仿宋_GB2312" w:hint="eastAsia"/>
          <w:sz w:val="32"/>
          <w:szCs w:val="32"/>
          <w:shd w:val="clear" w:color="auto" w:fill="FFFFFF"/>
        </w:rPr>
        <w:t>万元。</w:t>
      </w:r>
    </w:p>
    <w:p w:rsidR="006E2B4A" w:rsidRPr="009C6077" w:rsidRDefault="006E2B4A" w:rsidP="009C6077">
      <w:pPr>
        <w:pStyle w:val="NormalWeb"/>
        <w:widowControl/>
        <w:shd w:val="clear" w:color="auto" w:fill="FFFFFF"/>
        <w:spacing w:beforeAutospacing="0" w:after="136" w:afterAutospacing="0" w:line="27" w:lineRule="atLeast"/>
        <w:ind w:firstLine="420"/>
        <w:rPr>
          <w:rFonts w:ascii="仿宋_GB2312" w:eastAsia="仿宋_GB2312" w:hAnsi="微软雅黑" w:cs="Times New Roman"/>
          <w:sz w:val="32"/>
          <w:szCs w:val="32"/>
        </w:rPr>
      </w:pPr>
      <w:r w:rsidRPr="00BB1C5A">
        <w:rPr>
          <w:rFonts w:cs="Times New Roman"/>
        </w:rPr>
        <w:pict>
          <v:shape id="_x0000_i1028" type="#_x0000_t75" style="width:340.5pt;height:222pt">
            <v:imagedata r:id="rId10" o:title=""/>
          </v:shape>
        </w:pict>
      </w:r>
    </w:p>
    <w:p w:rsidR="006E2B4A" w:rsidRPr="00C42709" w:rsidRDefault="006E2B4A" w:rsidP="00DC7A6F">
      <w:pPr>
        <w:spacing w:line="600" w:lineRule="exact"/>
        <w:ind w:firstLineChars="200" w:firstLine="640"/>
        <w:outlineLvl w:val="1"/>
        <w:rPr>
          <w:rStyle w:val="Heading2Char"/>
          <w:rFonts w:ascii="黑体" w:eastAsia="黑体" w:hAnsi="黑体" w:cs="Times New Roman"/>
          <w:b w:val="0"/>
          <w:bCs w:val="0"/>
        </w:rPr>
      </w:pPr>
      <w:bookmarkStart w:id="32" w:name="_Toc15377209"/>
      <w:bookmarkStart w:id="33" w:name="_Toc15396607"/>
      <w:r w:rsidRPr="00CE49DA">
        <w:rPr>
          <w:rFonts w:ascii="黑体" w:eastAsia="黑体" w:hAnsi="黑体" w:cs="黑体" w:hint="eastAsia"/>
          <w:color w:val="000000"/>
          <w:sz w:val="32"/>
          <w:szCs w:val="32"/>
        </w:rPr>
        <w:t>五、</w:t>
      </w:r>
      <w:r w:rsidRPr="00CE49DA">
        <w:rPr>
          <w:rFonts w:ascii="黑体" w:eastAsia="黑体" w:hAnsi="黑体" w:cs="黑体" w:hint="eastAsia"/>
          <w:b/>
          <w:bCs/>
          <w:color w:val="000000"/>
          <w:sz w:val="32"/>
          <w:szCs w:val="32"/>
        </w:rPr>
        <w:t>一</w:t>
      </w:r>
      <w:r w:rsidRPr="00C42709">
        <w:rPr>
          <w:rStyle w:val="Heading2Char"/>
          <w:rFonts w:ascii="黑体" w:eastAsia="黑体" w:hAnsi="黑体" w:cs="黑体" w:hint="eastAsia"/>
          <w:b w:val="0"/>
          <w:bCs w:val="0"/>
        </w:rPr>
        <w:t>般公共预算财政拨款支出决算情况说明</w:t>
      </w:r>
      <w:bookmarkEnd w:id="32"/>
      <w:bookmarkEnd w:id="33"/>
    </w:p>
    <w:p w:rsidR="006E2B4A" w:rsidRPr="00CE49DA" w:rsidRDefault="006E2B4A" w:rsidP="00DC7A6F">
      <w:pPr>
        <w:spacing w:line="600" w:lineRule="exact"/>
        <w:ind w:firstLineChars="200" w:firstLine="643"/>
        <w:outlineLvl w:val="2"/>
        <w:rPr>
          <w:rFonts w:ascii="仿宋" w:eastAsia="仿宋" w:hAnsi="仿宋"/>
          <w:b/>
          <w:bCs/>
          <w:color w:val="000000"/>
          <w:sz w:val="32"/>
          <w:szCs w:val="32"/>
        </w:rPr>
      </w:pPr>
      <w:bookmarkStart w:id="34" w:name="_Toc15377210"/>
      <w:r w:rsidRPr="00CE49DA">
        <w:rPr>
          <w:rFonts w:ascii="仿宋" w:eastAsia="仿宋" w:hAnsi="仿宋" w:cs="仿宋" w:hint="eastAsia"/>
          <w:b/>
          <w:bCs/>
          <w:color w:val="000000"/>
          <w:sz w:val="32"/>
          <w:szCs w:val="32"/>
        </w:rPr>
        <w:t>（一）一般公共预算财政拨款支出决算总体情况</w:t>
      </w:r>
      <w:bookmarkEnd w:id="34"/>
    </w:p>
    <w:p w:rsidR="006E2B4A" w:rsidRPr="006A4DEF"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F42336">
        <w:rPr>
          <w:rFonts w:ascii="仿宋_GB2312" w:eastAsia="仿宋_GB2312" w:hAnsi="微软雅黑" w:cs="仿宋_GB2312"/>
          <w:sz w:val="32"/>
          <w:szCs w:val="32"/>
          <w:shd w:val="clear" w:color="auto" w:fill="FFFFFF"/>
        </w:rPr>
        <w:t>2018</w:t>
      </w:r>
      <w:r w:rsidRPr="00F42336">
        <w:rPr>
          <w:rFonts w:ascii="仿宋_GB2312" w:eastAsia="仿宋_GB2312" w:hAnsi="微软雅黑" w:cs="仿宋_GB2312" w:hint="eastAsia"/>
          <w:sz w:val="32"/>
          <w:szCs w:val="32"/>
          <w:shd w:val="clear" w:color="auto" w:fill="FFFFFF"/>
        </w:rPr>
        <w:t>年度</w:t>
      </w:r>
      <w:r w:rsidRPr="00CE2A35">
        <w:rPr>
          <w:rFonts w:ascii="仿宋_GB2312" w:eastAsia="仿宋_GB2312" w:hAnsi="微软雅黑" w:cs="仿宋_GB2312" w:hint="eastAsia"/>
          <w:sz w:val="32"/>
          <w:szCs w:val="32"/>
          <w:shd w:val="clear" w:color="auto" w:fill="FFFFFF"/>
        </w:rPr>
        <w:t>一般公共预算财政拨款支出</w:t>
      </w:r>
      <w:r w:rsidRPr="00CE2A35">
        <w:rPr>
          <w:rFonts w:ascii="仿宋_GB2312" w:eastAsia="仿宋_GB2312" w:hAnsi="微软雅黑" w:cs="仿宋_GB2312"/>
          <w:sz w:val="32"/>
          <w:szCs w:val="32"/>
          <w:shd w:val="clear" w:color="auto" w:fill="FFFFFF"/>
        </w:rPr>
        <w:t>6485.62</w:t>
      </w:r>
      <w:r w:rsidRPr="00CE2A35">
        <w:rPr>
          <w:rFonts w:ascii="仿宋_GB2312" w:eastAsia="仿宋_GB2312" w:hAnsi="微软雅黑" w:cs="仿宋_GB2312" w:hint="eastAsia"/>
          <w:sz w:val="32"/>
          <w:szCs w:val="32"/>
          <w:shd w:val="clear" w:color="auto" w:fill="FFFFFF"/>
        </w:rPr>
        <w:t>万元，占本年支出合计的</w:t>
      </w:r>
      <w:r w:rsidRPr="00CE2A35">
        <w:rPr>
          <w:rFonts w:ascii="仿宋_GB2312" w:eastAsia="仿宋_GB2312" w:hAnsi="微软雅黑" w:cs="仿宋_GB2312"/>
          <w:sz w:val="32"/>
          <w:szCs w:val="32"/>
          <w:shd w:val="clear" w:color="auto" w:fill="FFFFFF"/>
        </w:rPr>
        <w:t>7.74%</w:t>
      </w:r>
      <w:r w:rsidRPr="00385A7A">
        <w:rPr>
          <w:rFonts w:ascii="仿宋_GB2312" w:eastAsia="仿宋_GB2312" w:hAnsi="微软雅黑" w:cs="仿宋_GB2312" w:hint="eastAsia"/>
          <w:sz w:val="32"/>
          <w:szCs w:val="32"/>
          <w:shd w:val="clear" w:color="auto" w:fill="FFFFFF"/>
        </w:rPr>
        <w:t>。</w:t>
      </w:r>
      <w:r w:rsidRPr="00CE2A35">
        <w:rPr>
          <w:rFonts w:ascii="仿宋_GB2312" w:eastAsia="仿宋_GB2312" w:hAnsi="微软雅黑" w:cs="仿宋_GB2312" w:hint="eastAsia"/>
          <w:sz w:val="32"/>
          <w:szCs w:val="32"/>
          <w:shd w:val="clear" w:color="auto" w:fill="FFFFFF"/>
        </w:rPr>
        <w:t>与</w:t>
      </w:r>
      <w:r w:rsidRPr="00CE2A35">
        <w:rPr>
          <w:rFonts w:ascii="仿宋_GB2312" w:eastAsia="仿宋_GB2312" w:hAnsi="微软雅黑" w:cs="仿宋_GB2312"/>
          <w:sz w:val="32"/>
          <w:szCs w:val="32"/>
          <w:shd w:val="clear" w:color="auto" w:fill="FFFFFF"/>
        </w:rPr>
        <w:t>2017</w:t>
      </w:r>
      <w:r w:rsidRPr="00CE2A35">
        <w:rPr>
          <w:rFonts w:ascii="仿宋_GB2312" w:eastAsia="仿宋_GB2312" w:hAnsi="微软雅黑" w:cs="仿宋_GB2312" w:hint="eastAsia"/>
          <w:sz w:val="32"/>
          <w:szCs w:val="32"/>
          <w:shd w:val="clear" w:color="auto" w:fill="FFFFFF"/>
        </w:rPr>
        <w:t>年</w:t>
      </w:r>
      <w:r w:rsidRPr="00CE2A35">
        <w:rPr>
          <w:rFonts w:ascii="仿宋_GB2312" w:eastAsia="仿宋_GB2312" w:hAnsi="微软雅黑" w:cs="仿宋_GB2312"/>
          <w:sz w:val="32"/>
          <w:szCs w:val="32"/>
          <w:shd w:val="clear" w:color="auto" w:fill="FFFFFF"/>
        </w:rPr>
        <w:t>6838.4</w:t>
      </w:r>
      <w:r w:rsidRPr="00CE2A35">
        <w:rPr>
          <w:rFonts w:ascii="仿宋_GB2312" w:eastAsia="仿宋_GB2312" w:hAnsi="微软雅黑" w:cs="仿宋_GB2312" w:hint="eastAsia"/>
          <w:sz w:val="32"/>
          <w:szCs w:val="32"/>
          <w:shd w:val="clear" w:color="auto" w:fill="FFFFFF"/>
        </w:rPr>
        <w:t>万元相比支出减少</w:t>
      </w:r>
      <w:r w:rsidRPr="00CE2A35">
        <w:rPr>
          <w:rFonts w:ascii="仿宋_GB2312" w:eastAsia="仿宋_GB2312" w:hAnsi="微软雅黑" w:cs="仿宋_GB2312"/>
          <w:sz w:val="32"/>
          <w:szCs w:val="32"/>
          <w:shd w:val="clear" w:color="auto" w:fill="FFFFFF"/>
        </w:rPr>
        <w:t>352.78</w:t>
      </w:r>
      <w:r w:rsidRPr="00CE2A35">
        <w:rPr>
          <w:rFonts w:ascii="仿宋_GB2312" w:eastAsia="仿宋_GB2312" w:hAnsi="微软雅黑" w:cs="仿宋_GB2312" w:hint="eastAsia"/>
          <w:sz w:val="32"/>
          <w:szCs w:val="32"/>
          <w:shd w:val="clear" w:color="auto" w:fill="FFFFFF"/>
        </w:rPr>
        <w:t>万元，下降</w:t>
      </w:r>
      <w:r w:rsidRPr="00CE2A35">
        <w:rPr>
          <w:rFonts w:ascii="仿宋_GB2312" w:eastAsia="仿宋_GB2312" w:hAnsi="微软雅黑" w:cs="仿宋_GB2312"/>
          <w:sz w:val="32"/>
          <w:szCs w:val="32"/>
          <w:shd w:val="clear" w:color="auto" w:fill="FFFFFF"/>
        </w:rPr>
        <w:t>5.15%</w:t>
      </w:r>
      <w:r w:rsidRPr="00CE2A35">
        <w:rPr>
          <w:rFonts w:ascii="仿宋_GB2312" w:eastAsia="仿宋_GB2312" w:hAnsi="微软雅黑" w:cs="仿宋_GB2312" w:hint="eastAsia"/>
          <w:sz w:val="32"/>
          <w:szCs w:val="32"/>
          <w:shd w:val="clear" w:color="auto" w:fill="FFFFFF"/>
        </w:rPr>
        <w:t>。</w:t>
      </w:r>
    </w:p>
    <w:p w:rsidR="006E2B4A" w:rsidRPr="00EE71C4" w:rsidRDefault="006E2B4A" w:rsidP="00DC7A6F">
      <w:pPr>
        <w:pStyle w:val="NormalWeb"/>
        <w:widowControl/>
        <w:shd w:val="clear" w:color="auto" w:fill="FFFFFF"/>
        <w:spacing w:beforeAutospacing="0" w:after="136" w:afterAutospacing="0" w:line="27" w:lineRule="atLeast"/>
        <w:ind w:firstLineChars="675" w:firstLine="1620"/>
        <w:rPr>
          <w:rFonts w:ascii="微软雅黑" w:eastAsia="微软雅黑" w:hAnsi="微软雅黑" w:cs="Times New Roman"/>
          <w:sz w:val="22"/>
          <w:szCs w:val="22"/>
        </w:rPr>
      </w:pPr>
      <w:r w:rsidRPr="00BB1C5A">
        <w:rPr>
          <w:rFonts w:cs="Times New Roman"/>
        </w:rPr>
        <w:pict>
          <v:shape id="_x0000_i1029" type="#_x0000_t75" style="width:342.75pt;height:207pt">
            <v:imagedata r:id="rId11" o:title=""/>
          </v:shape>
        </w:pict>
      </w:r>
    </w:p>
    <w:p w:rsidR="006E2B4A" w:rsidRPr="00CE49DA" w:rsidRDefault="006E2B4A" w:rsidP="00DC7A6F">
      <w:pPr>
        <w:spacing w:line="600" w:lineRule="exact"/>
        <w:ind w:firstLineChars="100" w:firstLine="321"/>
        <w:outlineLvl w:val="2"/>
        <w:rPr>
          <w:rFonts w:ascii="仿宋" w:eastAsia="仿宋" w:hAnsi="仿宋"/>
          <w:b/>
          <w:bCs/>
          <w:color w:val="000000"/>
          <w:sz w:val="32"/>
          <w:szCs w:val="32"/>
        </w:rPr>
      </w:pPr>
      <w:bookmarkStart w:id="35" w:name="_Toc15377211"/>
      <w:r w:rsidRPr="00CE49DA">
        <w:rPr>
          <w:rFonts w:ascii="仿宋" w:eastAsia="仿宋" w:hAnsi="仿宋" w:cs="仿宋" w:hint="eastAsia"/>
          <w:b/>
          <w:bCs/>
          <w:color w:val="000000"/>
          <w:sz w:val="32"/>
          <w:szCs w:val="32"/>
        </w:rPr>
        <w:t>（二）一般公共预算财政拨款支出决算结构情况</w:t>
      </w:r>
      <w:bookmarkEnd w:id="35"/>
    </w:p>
    <w:p w:rsidR="006E2B4A" w:rsidRPr="00E45573" w:rsidRDefault="006E2B4A">
      <w:pPr>
        <w:spacing w:line="600" w:lineRule="exact"/>
        <w:ind w:firstLine="640"/>
        <w:rPr>
          <w:rFonts w:ascii="仿宋_GB2312" w:eastAsia="仿宋_GB2312" w:hAnsi="仿宋"/>
          <w:color w:val="000000"/>
          <w:sz w:val="32"/>
          <w:szCs w:val="32"/>
        </w:rPr>
      </w:pPr>
      <w:r w:rsidRPr="00E45573">
        <w:rPr>
          <w:rFonts w:ascii="仿宋_GB2312" w:eastAsia="仿宋_GB2312" w:hAnsi="仿宋" w:cs="仿宋_GB2312"/>
          <w:color w:val="000000"/>
          <w:sz w:val="32"/>
          <w:szCs w:val="32"/>
        </w:rPr>
        <w:t>2018</w:t>
      </w:r>
      <w:r w:rsidRPr="00E45573">
        <w:rPr>
          <w:rFonts w:ascii="仿宋_GB2312" w:eastAsia="仿宋_GB2312" w:hAnsi="仿宋" w:cs="仿宋_GB2312" w:hint="eastAsia"/>
          <w:color w:val="000000"/>
          <w:sz w:val="32"/>
          <w:szCs w:val="32"/>
        </w:rPr>
        <w:t>年一般公共预算财政拨款支出</w:t>
      </w:r>
      <w:r w:rsidRPr="00E45573">
        <w:rPr>
          <w:rFonts w:ascii="仿宋_GB2312" w:eastAsia="仿宋_GB2312" w:hAnsi="微软雅黑" w:cs="仿宋_GB2312"/>
          <w:sz w:val="32"/>
          <w:szCs w:val="32"/>
          <w:shd w:val="clear" w:color="auto" w:fill="FFFFFF"/>
        </w:rPr>
        <w:t>6485.62</w:t>
      </w:r>
      <w:r w:rsidRPr="00E45573">
        <w:rPr>
          <w:rFonts w:ascii="仿宋_GB2312" w:eastAsia="仿宋_GB2312" w:hAnsi="微软雅黑" w:cs="仿宋_GB2312" w:hint="eastAsia"/>
          <w:sz w:val="32"/>
          <w:szCs w:val="32"/>
          <w:shd w:val="clear" w:color="auto" w:fill="FFFFFF"/>
        </w:rPr>
        <w:t>万元</w:t>
      </w:r>
      <w:r w:rsidRPr="00E45573">
        <w:rPr>
          <w:rFonts w:ascii="仿宋_GB2312" w:eastAsia="仿宋_GB2312" w:hAnsi="仿宋" w:cs="仿宋_GB2312" w:hint="eastAsia"/>
          <w:color w:val="000000"/>
          <w:sz w:val="32"/>
          <w:szCs w:val="32"/>
        </w:rPr>
        <w:t>，主要用于以下方面</w:t>
      </w:r>
      <w:r w:rsidRPr="00E45573">
        <w:rPr>
          <w:rFonts w:ascii="仿宋_GB2312" w:eastAsia="仿宋_GB2312" w:hAnsi="仿宋" w:cs="仿宋_GB2312"/>
          <w:color w:val="000000"/>
          <w:sz w:val="32"/>
          <w:szCs w:val="32"/>
        </w:rPr>
        <w:t>:</w:t>
      </w:r>
      <w:r w:rsidRPr="00E45573">
        <w:rPr>
          <w:rFonts w:ascii="仿宋_GB2312" w:eastAsia="仿宋_GB2312" w:hAnsi="仿宋" w:cs="仿宋_GB2312" w:hint="eastAsia"/>
          <w:color w:val="000000"/>
          <w:sz w:val="32"/>
          <w:szCs w:val="32"/>
        </w:rPr>
        <w:t>一般公共服务（类）支出</w:t>
      </w:r>
      <w:r w:rsidRPr="00E45573">
        <w:rPr>
          <w:rFonts w:ascii="仿宋_GB2312" w:eastAsia="仿宋_GB2312" w:hAnsi="仿宋" w:cs="仿宋_GB2312"/>
          <w:color w:val="000000"/>
          <w:sz w:val="32"/>
          <w:szCs w:val="32"/>
        </w:rPr>
        <w:t>0</w:t>
      </w:r>
      <w:r w:rsidRPr="00E45573">
        <w:rPr>
          <w:rFonts w:ascii="仿宋_GB2312" w:eastAsia="仿宋_GB2312" w:hAnsi="仿宋" w:cs="仿宋_GB2312" w:hint="eastAsia"/>
          <w:color w:val="000000"/>
          <w:sz w:val="32"/>
          <w:szCs w:val="32"/>
        </w:rPr>
        <w:t>万元，占</w:t>
      </w:r>
      <w:r w:rsidRPr="00E45573">
        <w:rPr>
          <w:rFonts w:ascii="仿宋_GB2312" w:eastAsia="仿宋_GB2312" w:hAnsi="仿宋" w:cs="仿宋_GB2312"/>
          <w:color w:val="000000"/>
          <w:sz w:val="32"/>
          <w:szCs w:val="32"/>
        </w:rPr>
        <w:t>0%</w:t>
      </w:r>
      <w:r w:rsidRPr="00E45573">
        <w:rPr>
          <w:rFonts w:ascii="仿宋_GB2312" w:eastAsia="仿宋_GB2312" w:hAnsi="仿宋" w:cs="仿宋_GB2312" w:hint="eastAsia"/>
          <w:color w:val="000000"/>
          <w:sz w:val="32"/>
          <w:szCs w:val="32"/>
        </w:rPr>
        <w:t>；教育支出（类）</w:t>
      </w:r>
      <w:r w:rsidRPr="00E45573">
        <w:rPr>
          <w:rFonts w:ascii="仿宋_GB2312" w:eastAsia="仿宋_GB2312" w:hAnsi="仿宋" w:cs="仿宋_GB2312"/>
          <w:color w:val="000000"/>
          <w:sz w:val="32"/>
          <w:szCs w:val="32"/>
        </w:rPr>
        <w:t>0</w:t>
      </w:r>
      <w:r w:rsidRPr="00E45573">
        <w:rPr>
          <w:rFonts w:ascii="仿宋_GB2312" w:eastAsia="仿宋_GB2312" w:hAnsi="仿宋" w:cs="仿宋_GB2312" w:hint="eastAsia"/>
          <w:color w:val="000000"/>
          <w:sz w:val="32"/>
          <w:szCs w:val="32"/>
        </w:rPr>
        <w:t>万元，占</w:t>
      </w:r>
      <w:r w:rsidRPr="00E45573">
        <w:rPr>
          <w:rFonts w:ascii="仿宋_GB2312" w:eastAsia="仿宋_GB2312" w:hAnsi="仿宋" w:cs="仿宋_GB2312"/>
          <w:color w:val="000000"/>
          <w:sz w:val="32"/>
          <w:szCs w:val="32"/>
        </w:rPr>
        <w:t>0%</w:t>
      </w:r>
      <w:r w:rsidRPr="00E45573">
        <w:rPr>
          <w:rFonts w:ascii="仿宋_GB2312" w:eastAsia="仿宋_GB2312" w:hAnsi="仿宋" w:cs="仿宋_GB2312" w:hint="eastAsia"/>
          <w:color w:val="000000"/>
          <w:sz w:val="32"/>
          <w:szCs w:val="32"/>
        </w:rPr>
        <w:t>；科学技术（类）支出</w:t>
      </w:r>
      <w:r w:rsidRPr="00E45573">
        <w:rPr>
          <w:rFonts w:ascii="仿宋_GB2312" w:eastAsia="仿宋_GB2312" w:hAnsi="微软雅黑" w:cs="仿宋_GB2312"/>
          <w:sz w:val="32"/>
          <w:szCs w:val="32"/>
          <w:shd w:val="clear" w:color="auto" w:fill="FFFFFF"/>
        </w:rPr>
        <w:t>12.62</w:t>
      </w:r>
      <w:r w:rsidRPr="00E45573">
        <w:rPr>
          <w:rFonts w:ascii="仿宋_GB2312" w:eastAsia="仿宋_GB2312" w:hAnsi="微软雅黑" w:cs="仿宋_GB2312" w:hint="eastAsia"/>
          <w:sz w:val="32"/>
          <w:szCs w:val="32"/>
          <w:shd w:val="clear" w:color="auto" w:fill="FFFFFF"/>
        </w:rPr>
        <w:t>万元，占</w:t>
      </w:r>
      <w:r w:rsidRPr="00E45573">
        <w:rPr>
          <w:rFonts w:ascii="仿宋_GB2312" w:eastAsia="仿宋_GB2312" w:hAnsi="微软雅黑" w:cs="仿宋_GB2312"/>
          <w:sz w:val="32"/>
          <w:szCs w:val="32"/>
          <w:shd w:val="clear" w:color="auto" w:fill="FFFFFF"/>
        </w:rPr>
        <w:t>0.19%</w:t>
      </w:r>
      <w:r w:rsidRPr="00E45573">
        <w:rPr>
          <w:rFonts w:ascii="仿宋_GB2312" w:eastAsia="仿宋_GB2312" w:hAnsi="仿宋" w:cs="仿宋_GB2312" w:hint="eastAsia"/>
          <w:color w:val="000000"/>
          <w:sz w:val="32"/>
          <w:szCs w:val="32"/>
        </w:rPr>
        <w:t>；社会保障和就业（类）支出</w:t>
      </w:r>
      <w:r w:rsidRPr="00E45573">
        <w:rPr>
          <w:rFonts w:ascii="仿宋_GB2312" w:eastAsia="仿宋_GB2312" w:hAnsi="微软雅黑" w:cs="仿宋_GB2312"/>
          <w:sz w:val="32"/>
          <w:szCs w:val="32"/>
          <w:shd w:val="clear" w:color="auto" w:fill="FFFFFF"/>
        </w:rPr>
        <w:t>1536.97</w:t>
      </w:r>
      <w:r w:rsidRPr="00E45573">
        <w:rPr>
          <w:rFonts w:ascii="仿宋_GB2312" w:eastAsia="仿宋_GB2312" w:hAnsi="微软雅黑" w:cs="仿宋_GB2312" w:hint="eastAsia"/>
          <w:sz w:val="32"/>
          <w:szCs w:val="32"/>
          <w:shd w:val="clear" w:color="auto" w:fill="FFFFFF"/>
        </w:rPr>
        <w:t>万元，占</w:t>
      </w:r>
      <w:r w:rsidRPr="00E45573">
        <w:rPr>
          <w:rFonts w:ascii="仿宋_GB2312" w:eastAsia="仿宋_GB2312" w:hAnsi="微软雅黑" w:cs="仿宋_GB2312"/>
          <w:sz w:val="32"/>
          <w:szCs w:val="32"/>
          <w:shd w:val="clear" w:color="auto" w:fill="FFFFFF"/>
        </w:rPr>
        <w:t>23.7%</w:t>
      </w:r>
      <w:r w:rsidRPr="00E45573">
        <w:rPr>
          <w:rFonts w:ascii="仿宋_GB2312" w:eastAsia="仿宋_GB2312" w:hAnsi="仿宋" w:cs="仿宋_GB2312" w:hint="eastAsia"/>
          <w:color w:val="000000"/>
          <w:sz w:val="32"/>
          <w:szCs w:val="32"/>
        </w:rPr>
        <w:t>；医疗卫生支出</w:t>
      </w:r>
      <w:r w:rsidRPr="00E45573">
        <w:rPr>
          <w:rFonts w:ascii="仿宋_GB2312" w:eastAsia="仿宋_GB2312" w:hAnsi="微软雅黑" w:cs="仿宋_GB2312"/>
          <w:sz w:val="32"/>
          <w:szCs w:val="32"/>
          <w:shd w:val="clear" w:color="auto" w:fill="FFFFFF"/>
        </w:rPr>
        <w:t>4933.88</w:t>
      </w:r>
      <w:r w:rsidRPr="00E45573">
        <w:rPr>
          <w:rFonts w:ascii="仿宋_GB2312" w:eastAsia="仿宋_GB2312" w:hAnsi="微软雅黑" w:cs="仿宋_GB2312" w:hint="eastAsia"/>
          <w:sz w:val="32"/>
          <w:szCs w:val="32"/>
          <w:shd w:val="clear" w:color="auto" w:fill="FFFFFF"/>
        </w:rPr>
        <w:t>万元，占</w:t>
      </w:r>
      <w:r w:rsidRPr="00E45573">
        <w:rPr>
          <w:rFonts w:ascii="仿宋_GB2312" w:eastAsia="仿宋_GB2312" w:hAnsi="微软雅黑" w:cs="仿宋_GB2312"/>
          <w:sz w:val="32"/>
          <w:szCs w:val="32"/>
          <w:shd w:val="clear" w:color="auto" w:fill="FFFFFF"/>
        </w:rPr>
        <w:t>76.07</w:t>
      </w:r>
      <w:r w:rsidRPr="00E45573">
        <w:rPr>
          <w:rFonts w:ascii="仿宋_GB2312" w:eastAsia="仿宋_GB2312" w:hAnsi="仿宋" w:cs="仿宋_GB2312"/>
          <w:color w:val="000000"/>
          <w:sz w:val="32"/>
          <w:szCs w:val="32"/>
        </w:rPr>
        <w:t>%</w:t>
      </w:r>
      <w:r w:rsidRPr="00E45573">
        <w:rPr>
          <w:rFonts w:ascii="仿宋_GB2312" w:eastAsia="仿宋_GB2312" w:hAnsi="仿宋" w:cs="仿宋_GB2312" w:hint="eastAsia"/>
          <w:color w:val="000000"/>
          <w:sz w:val="32"/>
          <w:szCs w:val="32"/>
        </w:rPr>
        <w:t>；住房保障支出</w:t>
      </w:r>
      <w:r w:rsidRPr="00E45573">
        <w:rPr>
          <w:rFonts w:ascii="仿宋_GB2312" w:eastAsia="仿宋_GB2312" w:hAnsi="微软雅黑" w:cs="仿宋_GB2312"/>
          <w:sz w:val="32"/>
          <w:szCs w:val="32"/>
          <w:shd w:val="clear" w:color="auto" w:fill="FFFFFF"/>
        </w:rPr>
        <w:t>2.15</w:t>
      </w:r>
      <w:r w:rsidRPr="00E45573">
        <w:rPr>
          <w:rFonts w:ascii="仿宋_GB2312" w:eastAsia="仿宋_GB2312" w:hAnsi="微软雅黑" w:cs="仿宋_GB2312" w:hint="eastAsia"/>
          <w:sz w:val="32"/>
          <w:szCs w:val="32"/>
          <w:shd w:val="clear" w:color="auto" w:fill="FFFFFF"/>
        </w:rPr>
        <w:t>万元，占</w:t>
      </w:r>
      <w:r w:rsidRPr="00E45573">
        <w:rPr>
          <w:rFonts w:ascii="仿宋_GB2312" w:eastAsia="仿宋_GB2312" w:hAnsi="微软雅黑" w:cs="仿宋_GB2312"/>
          <w:sz w:val="32"/>
          <w:szCs w:val="32"/>
          <w:shd w:val="clear" w:color="auto" w:fill="FFFFFF"/>
        </w:rPr>
        <w:t>0.03%</w:t>
      </w:r>
      <w:r w:rsidRPr="00E45573">
        <w:rPr>
          <w:rFonts w:ascii="仿宋_GB2312" w:eastAsia="仿宋_GB2312" w:hAnsi="仿宋" w:cs="仿宋_GB2312" w:hint="eastAsia"/>
          <w:color w:val="000000"/>
          <w:sz w:val="32"/>
          <w:szCs w:val="32"/>
        </w:rPr>
        <w:t>。</w:t>
      </w:r>
    </w:p>
    <w:p w:rsidR="006E2B4A" w:rsidRPr="0066337A" w:rsidRDefault="006E2B4A" w:rsidP="00B32D04">
      <w:pPr>
        <w:pStyle w:val="NormalWeb"/>
        <w:widowControl/>
        <w:shd w:val="clear" w:color="auto" w:fill="FFFFFF"/>
        <w:spacing w:beforeAutospacing="0" w:after="136" w:afterAutospacing="0" w:line="27" w:lineRule="atLeast"/>
        <w:ind w:firstLine="420"/>
        <w:rPr>
          <w:rFonts w:ascii="微软雅黑" w:eastAsia="微软雅黑" w:hAnsi="微软雅黑" w:cs="Times New Roman"/>
          <w:sz w:val="22"/>
          <w:szCs w:val="22"/>
        </w:rPr>
      </w:pPr>
      <w:r w:rsidRPr="00BB1C5A">
        <w:rPr>
          <w:rFonts w:cs="Times New Roman"/>
        </w:rPr>
        <w:pict>
          <v:shape id="_x0000_i1030" type="#_x0000_t75" style="width:375pt;height:162pt">
            <v:imagedata r:id="rId12" o:title=""/>
          </v:shape>
        </w:pict>
      </w:r>
    </w:p>
    <w:p w:rsidR="006E2B4A" w:rsidRPr="00CE49DA" w:rsidRDefault="006E2B4A" w:rsidP="00CF3AF5">
      <w:pPr>
        <w:spacing w:line="600" w:lineRule="exact"/>
        <w:rPr>
          <w:rFonts w:ascii="仿宋" w:eastAsia="仿宋" w:hAnsi="仿宋"/>
          <w:color w:val="000000"/>
          <w:sz w:val="32"/>
          <w:szCs w:val="32"/>
        </w:rPr>
      </w:pPr>
    </w:p>
    <w:p w:rsidR="006E2B4A" w:rsidRPr="00C42709" w:rsidRDefault="006E2B4A" w:rsidP="00DC7A6F">
      <w:pPr>
        <w:spacing w:line="600" w:lineRule="exact"/>
        <w:ind w:firstLineChars="200" w:firstLine="643"/>
        <w:outlineLvl w:val="2"/>
        <w:rPr>
          <w:rFonts w:ascii="仿宋" w:eastAsia="仿宋" w:hAnsi="仿宋"/>
          <w:b/>
          <w:bCs/>
          <w:color w:val="000000"/>
          <w:sz w:val="32"/>
          <w:szCs w:val="32"/>
        </w:rPr>
      </w:pPr>
      <w:bookmarkStart w:id="36" w:name="_Toc15377212"/>
      <w:r w:rsidRPr="00C42709">
        <w:rPr>
          <w:rFonts w:ascii="仿宋" w:eastAsia="仿宋" w:hAnsi="仿宋" w:cs="仿宋" w:hint="eastAsia"/>
          <w:b/>
          <w:bCs/>
          <w:color w:val="000000"/>
          <w:sz w:val="32"/>
          <w:szCs w:val="32"/>
        </w:rPr>
        <w:t>（三）一般公共预算财政拨款支出决算具体情况</w:t>
      </w:r>
      <w:bookmarkEnd w:id="36"/>
    </w:p>
    <w:p w:rsidR="006E2B4A" w:rsidRDefault="006E2B4A" w:rsidP="006C351B">
      <w:pPr>
        <w:spacing w:line="600" w:lineRule="exact"/>
        <w:ind w:firstLineChars="200" w:firstLine="643"/>
        <w:outlineLvl w:val="2"/>
        <w:rPr>
          <w:rFonts w:ascii="仿宋" w:eastAsia="仿宋" w:hAnsi="仿宋"/>
          <w:b/>
          <w:bCs/>
          <w:color w:val="000000"/>
          <w:sz w:val="32"/>
          <w:szCs w:val="32"/>
        </w:rPr>
      </w:pPr>
      <w:bookmarkStart w:id="37" w:name="_Toc15377213"/>
      <w:bookmarkStart w:id="38" w:name="_Toc15377444"/>
      <w:bookmarkStart w:id="39" w:name="_Toc15378460"/>
    </w:p>
    <w:p w:rsidR="006E2B4A" w:rsidRPr="001F73D9" w:rsidRDefault="006E2B4A" w:rsidP="00DC7A6F">
      <w:pPr>
        <w:spacing w:line="600" w:lineRule="exact"/>
        <w:ind w:firstLineChars="200" w:firstLine="640"/>
        <w:outlineLvl w:val="2"/>
        <w:rPr>
          <w:rFonts w:ascii="仿宋_GB2312" w:eastAsia="仿宋_GB2312" w:hAnsi="仿宋"/>
          <w:sz w:val="32"/>
          <w:szCs w:val="32"/>
        </w:rPr>
      </w:pPr>
      <w:r w:rsidRPr="001F73D9">
        <w:rPr>
          <w:rFonts w:ascii="仿宋_GB2312" w:eastAsia="仿宋_GB2312" w:hAnsi="仿宋" w:cs="仿宋_GB2312"/>
          <w:sz w:val="32"/>
          <w:szCs w:val="32"/>
        </w:rPr>
        <w:t>2018</w:t>
      </w:r>
      <w:r w:rsidRPr="001F73D9">
        <w:rPr>
          <w:rFonts w:ascii="仿宋_GB2312" w:eastAsia="仿宋_GB2312" w:hAnsi="仿宋" w:cs="仿宋_GB2312" w:hint="eastAsia"/>
          <w:sz w:val="32"/>
          <w:szCs w:val="32"/>
        </w:rPr>
        <w:t>年一般公共预算支出决算数为</w:t>
      </w:r>
      <w:r w:rsidRPr="001F73D9">
        <w:rPr>
          <w:rFonts w:ascii="仿宋_GB2312" w:eastAsia="仿宋_GB2312" w:hAnsi="仿宋" w:cs="仿宋_GB2312"/>
          <w:sz w:val="32"/>
          <w:szCs w:val="32"/>
        </w:rPr>
        <w:t>6485.62</w:t>
      </w:r>
      <w:r w:rsidRPr="001F73D9">
        <w:rPr>
          <w:rFonts w:ascii="仿宋_GB2312" w:eastAsia="仿宋_GB2312" w:hAnsi="仿宋" w:cs="仿宋_GB2312" w:hint="eastAsia"/>
          <w:sz w:val="32"/>
          <w:szCs w:val="32"/>
        </w:rPr>
        <w:t>万元，</w:t>
      </w:r>
      <w:r w:rsidRPr="001F73D9">
        <w:rPr>
          <w:rStyle w:val="Strong"/>
          <w:rFonts w:ascii="仿宋_GB2312" w:eastAsia="仿宋_GB2312" w:hAnsi="仿宋" w:cs="仿宋_GB2312" w:hint="eastAsia"/>
          <w:b w:val="0"/>
          <w:bCs w:val="0"/>
          <w:sz w:val="32"/>
          <w:szCs w:val="32"/>
        </w:rPr>
        <w:t>完成预算</w:t>
      </w:r>
      <w:r w:rsidRPr="001F73D9">
        <w:rPr>
          <w:rStyle w:val="Strong"/>
          <w:rFonts w:ascii="仿宋_GB2312" w:eastAsia="仿宋_GB2312" w:hAnsi="仿宋" w:cs="仿宋_GB2312"/>
          <w:b w:val="0"/>
          <w:bCs w:val="0"/>
          <w:sz w:val="32"/>
          <w:szCs w:val="32"/>
        </w:rPr>
        <w:t>101.81%</w:t>
      </w:r>
      <w:r w:rsidRPr="001F73D9">
        <w:rPr>
          <w:rStyle w:val="Strong"/>
          <w:rFonts w:ascii="仿宋_GB2312" w:eastAsia="仿宋_GB2312" w:hAnsi="仿宋" w:cs="仿宋_GB2312" w:hint="eastAsia"/>
          <w:b w:val="0"/>
          <w:bCs w:val="0"/>
          <w:sz w:val="32"/>
          <w:szCs w:val="32"/>
        </w:rPr>
        <w:t>。其中：</w:t>
      </w:r>
    </w:p>
    <w:p w:rsidR="006E2B4A" w:rsidRPr="001F73D9"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1. </w:t>
      </w:r>
      <w:r w:rsidRPr="001F73D9">
        <w:rPr>
          <w:rStyle w:val="Strong"/>
          <w:rFonts w:ascii="仿宋_GB2312" w:eastAsia="仿宋_GB2312" w:hAnsi="微软雅黑" w:cs="仿宋_GB2312" w:hint="eastAsia"/>
          <w:b w:val="0"/>
          <w:bCs w:val="0"/>
          <w:sz w:val="32"/>
          <w:szCs w:val="32"/>
          <w:shd w:val="clear" w:color="auto" w:fill="FFFFFF"/>
        </w:rPr>
        <w:t>科学技术支出（类）技术研究与开发支出（款）应用技术研究与开发（项）</w:t>
      </w:r>
      <w:r w:rsidRPr="001F73D9">
        <w:rPr>
          <w:rStyle w:val="Strong"/>
          <w:rFonts w:ascii="仿宋_GB2312" w:eastAsia="仿宋_GB2312" w:hAnsi="微软雅黑" w:cs="仿宋_GB2312"/>
          <w:b w:val="0"/>
          <w:bCs w:val="0"/>
          <w:sz w:val="32"/>
          <w:szCs w:val="32"/>
          <w:shd w:val="clear" w:color="auto" w:fill="FFFFFF"/>
        </w:rPr>
        <w:t>:</w:t>
      </w:r>
      <w:r w:rsidRPr="001F73D9">
        <w:rPr>
          <w:rFonts w:ascii="微软雅黑" w:eastAsia="仿宋_GB2312" w:hAnsi="微软雅黑" w:cs="Times New Roman"/>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12.62</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84.13%</w:t>
      </w:r>
      <w:r w:rsidRPr="001F73D9">
        <w:rPr>
          <w:rFonts w:ascii="仿宋_GB2312" w:eastAsia="仿宋_GB2312" w:hAnsi="微软雅黑" w:cs="仿宋_GB2312" w:hint="eastAsia"/>
          <w:sz w:val="32"/>
          <w:szCs w:val="32"/>
          <w:shd w:val="clear" w:color="auto" w:fill="FFFFFF"/>
        </w:rPr>
        <w:t>，决算数小于预算数的主要原因是部份科研项目还在进行中，经费未支付，该经费在</w:t>
      </w:r>
      <w:r w:rsidRPr="001F73D9">
        <w:rPr>
          <w:rFonts w:ascii="仿宋_GB2312" w:eastAsia="仿宋_GB2312" w:hAnsi="微软雅黑" w:cs="仿宋_GB2312"/>
          <w:sz w:val="32"/>
          <w:szCs w:val="32"/>
          <w:shd w:val="clear" w:color="auto" w:fill="FFFFFF"/>
        </w:rPr>
        <w:t>2019</w:t>
      </w:r>
      <w:r w:rsidRPr="001F73D9">
        <w:rPr>
          <w:rFonts w:ascii="仿宋_GB2312" w:eastAsia="仿宋_GB2312" w:hAnsi="微软雅黑" w:cs="仿宋_GB2312" w:hint="eastAsia"/>
          <w:sz w:val="32"/>
          <w:szCs w:val="32"/>
          <w:shd w:val="clear" w:color="auto" w:fill="FFFFFF"/>
        </w:rPr>
        <w:t>年度继续完成支付。</w:t>
      </w:r>
    </w:p>
    <w:p w:rsidR="006E2B4A" w:rsidRPr="001F73D9"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2. </w:t>
      </w:r>
      <w:r w:rsidRPr="001F73D9">
        <w:rPr>
          <w:rStyle w:val="Strong"/>
          <w:rFonts w:ascii="仿宋_GB2312" w:eastAsia="仿宋_GB2312" w:hAnsi="微软雅黑" w:cs="仿宋_GB2312" w:hint="eastAsia"/>
          <w:b w:val="0"/>
          <w:bCs w:val="0"/>
          <w:sz w:val="32"/>
          <w:szCs w:val="32"/>
          <w:shd w:val="clear" w:color="auto" w:fill="FFFFFF"/>
        </w:rPr>
        <w:t>科学技术支出（类）技术研究与开发支出（款）其他技术研究与开发支出（项）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1F73D9">
        <w:rPr>
          <w:rFonts w:ascii="仿宋_GB2312" w:eastAsia="仿宋_GB2312" w:hAnsi="微软雅黑" w:cs="仿宋_GB2312" w:hint="eastAsia"/>
          <w:sz w:val="32"/>
          <w:szCs w:val="32"/>
          <w:shd w:val="clear" w:color="auto" w:fill="FFFFFF"/>
        </w:rPr>
        <w:t>支出无。</w:t>
      </w:r>
    </w:p>
    <w:p w:rsidR="006E2B4A" w:rsidRPr="001F73D9"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3.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社会保障和就业支出（类）行政事业单位离退休（款）机关事业单位基本养老保险缴费支出（项）：</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505.02</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102.91%</w:t>
      </w:r>
      <w:r w:rsidRPr="001F73D9">
        <w:rPr>
          <w:rFonts w:ascii="仿宋_GB2312" w:eastAsia="仿宋_GB2312" w:hAnsi="微软雅黑" w:cs="仿宋_GB2312" w:hint="eastAsia"/>
          <w:sz w:val="32"/>
          <w:szCs w:val="32"/>
          <w:shd w:val="clear" w:color="auto" w:fill="FFFFFF"/>
        </w:rPr>
        <w:t>，决算数大于预算数的主要原因是财政以社保数做追加调整和正常人员增加。</w:t>
      </w:r>
    </w:p>
    <w:p w:rsidR="006E2B4A" w:rsidRPr="001F73D9"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4.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社会保障和就业支出（类）行政事业单位离退休（款）机关事业单位职业年金缴费支出（项）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202.01</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102.91%</w:t>
      </w:r>
      <w:r w:rsidRPr="001F73D9">
        <w:rPr>
          <w:rFonts w:ascii="仿宋_GB2312" w:eastAsia="仿宋_GB2312" w:hAnsi="微软雅黑" w:cs="仿宋_GB2312" w:hint="eastAsia"/>
          <w:sz w:val="32"/>
          <w:szCs w:val="32"/>
          <w:shd w:val="clear" w:color="auto" w:fill="FFFFFF"/>
        </w:rPr>
        <w:t>，决算数大于预算数的主要原因是财政以社保数做追加调整和正常人员增加</w:t>
      </w:r>
    </w:p>
    <w:p w:rsidR="006E2B4A" w:rsidRPr="001F73D9"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5.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社会保障和就业支出（类）行政事业单位离退休（款）其他行政事业单位离退休支出（项）</w:t>
      </w:r>
      <w:r w:rsidRPr="001F73D9">
        <w:rPr>
          <w:rStyle w:val="Strong"/>
          <w:rFonts w:ascii="仿宋_GB2312" w:eastAsia="仿宋_GB2312" w:hAnsi="微软雅黑" w:cs="仿宋_GB2312"/>
          <w:b w:val="0"/>
          <w:bCs w:val="0"/>
          <w:sz w:val="32"/>
          <w:szCs w:val="32"/>
          <w:shd w:val="clear" w:color="auto" w:fill="FFFFFF"/>
        </w:rPr>
        <w:t>:</w:t>
      </w:r>
      <w:r w:rsidRPr="001F73D9">
        <w:rPr>
          <w:rFonts w:ascii="微软雅黑" w:eastAsia="仿宋_GB2312" w:hAnsi="微软雅黑" w:cs="Times New Roman"/>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829.94</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88.16%</w:t>
      </w:r>
      <w:r w:rsidRPr="001F73D9">
        <w:rPr>
          <w:rFonts w:ascii="仿宋_GB2312" w:eastAsia="仿宋_GB2312" w:hAnsi="微软雅黑" w:cs="仿宋_GB2312" w:hint="eastAsia"/>
          <w:sz w:val="32"/>
          <w:szCs w:val="32"/>
          <w:shd w:val="clear" w:color="auto" w:fill="FFFFFF"/>
        </w:rPr>
        <w:t>，决算数小于预算数的主要原因是财政追减离退休人员生活补助。</w:t>
      </w:r>
    </w:p>
    <w:p w:rsidR="006E2B4A" w:rsidRPr="001F73D9"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6.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医疗卫生与计划生育支出（类）公立医院（款）综合医院（项）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2906.87</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92.18%</w:t>
      </w:r>
      <w:r w:rsidRPr="001F73D9">
        <w:rPr>
          <w:rFonts w:ascii="仿宋_GB2312" w:eastAsia="仿宋_GB2312" w:hAnsi="微软雅黑" w:cs="仿宋_GB2312" w:hint="eastAsia"/>
          <w:sz w:val="32"/>
          <w:szCs w:val="32"/>
          <w:shd w:val="clear" w:color="auto" w:fill="FFFFFF"/>
        </w:rPr>
        <w:t>，决算数小于预算数的主要原因是人员减少。</w:t>
      </w:r>
    </w:p>
    <w:p w:rsidR="006E2B4A" w:rsidRPr="001F73D9"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7.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医疗卫生与计划生育支出（类）公立医院（款）传染病医院（项）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300</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100%</w:t>
      </w:r>
      <w:r w:rsidRPr="001F73D9">
        <w:rPr>
          <w:rFonts w:ascii="仿宋_GB2312" w:eastAsia="仿宋_GB2312" w:hAnsi="微软雅黑" w:cs="仿宋_GB2312" w:hint="eastAsia"/>
          <w:sz w:val="32"/>
          <w:szCs w:val="32"/>
          <w:shd w:val="clear" w:color="auto" w:fill="FFFFFF"/>
        </w:rPr>
        <w:t>。</w:t>
      </w:r>
    </w:p>
    <w:p w:rsidR="006E2B4A" w:rsidRPr="001F73D9"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8.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医疗卫生与计划生育支出（类）公立医院（款）其他公立医院支出（项）</w:t>
      </w:r>
      <w:r w:rsidRPr="001F73D9">
        <w:rPr>
          <w:rStyle w:val="Strong"/>
          <w:rFonts w:ascii="仿宋_GB2312" w:eastAsia="仿宋_GB2312" w:hAnsi="微软雅黑" w:cs="仿宋_GB2312"/>
          <w:b w:val="0"/>
          <w:bCs w:val="0"/>
          <w:sz w:val="32"/>
          <w:szCs w:val="32"/>
          <w:shd w:val="clear" w:color="auto" w:fill="FFFFFF"/>
        </w:rPr>
        <w:t>:</w:t>
      </w:r>
      <w:r w:rsidRPr="001F73D9">
        <w:rPr>
          <w:rFonts w:ascii="微软雅黑" w:eastAsia="仿宋_GB2312" w:hAnsi="微软雅黑" w:cs="Times New Roman"/>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782.25</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100%</w:t>
      </w:r>
      <w:r w:rsidRPr="001F73D9">
        <w:rPr>
          <w:rFonts w:ascii="仿宋_GB2312" w:eastAsia="仿宋_GB2312" w:hAnsi="微软雅黑" w:cs="仿宋_GB2312" w:hint="eastAsia"/>
          <w:sz w:val="32"/>
          <w:szCs w:val="32"/>
          <w:shd w:val="clear" w:color="auto" w:fill="FFFFFF"/>
        </w:rPr>
        <w:t>。</w:t>
      </w:r>
    </w:p>
    <w:p w:rsidR="006E2B4A" w:rsidRPr="001F73D9"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9.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医疗卫生与计划生育支出（类）公共卫生（款）重大公共卫生专项（项）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676.11</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193.93%</w:t>
      </w:r>
      <w:r w:rsidRPr="001F73D9">
        <w:rPr>
          <w:rFonts w:ascii="仿宋_GB2312" w:eastAsia="仿宋_GB2312" w:hAnsi="微软雅黑" w:cs="仿宋_GB2312" w:hint="eastAsia"/>
          <w:sz w:val="32"/>
          <w:szCs w:val="32"/>
          <w:shd w:val="clear" w:color="auto" w:fill="FFFFFF"/>
        </w:rPr>
        <w:t>，决算数大于预算数的主要原因是以前年度的项目资金在</w:t>
      </w:r>
      <w:r w:rsidRPr="001F73D9">
        <w:rPr>
          <w:rFonts w:ascii="仿宋_GB2312" w:eastAsia="仿宋_GB2312" w:hAnsi="微软雅黑" w:cs="仿宋_GB2312"/>
          <w:sz w:val="32"/>
          <w:szCs w:val="32"/>
          <w:shd w:val="clear" w:color="auto" w:fill="FFFFFF"/>
        </w:rPr>
        <w:t>2018</w:t>
      </w:r>
      <w:r w:rsidRPr="001F73D9">
        <w:rPr>
          <w:rFonts w:ascii="仿宋_GB2312" w:eastAsia="仿宋_GB2312" w:hAnsi="微软雅黑" w:cs="仿宋_GB2312" w:hint="eastAsia"/>
          <w:sz w:val="32"/>
          <w:szCs w:val="32"/>
          <w:shd w:val="clear" w:color="auto" w:fill="FFFFFF"/>
        </w:rPr>
        <w:t>年使用。</w:t>
      </w:r>
    </w:p>
    <w:p w:rsidR="006E2B4A" w:rsidRPr="001F73D9"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sidRPr="001F73D9">
        <w:rPr>
          <w:rStyle w:val="Strong"/>
          <w:rFonts w:ascii="仿宋_GB2312" w:eastAsia="仿宋_GB2312" w:hAnsi="微软雅黑" w:cs="仿宋_GB2312"/>
          <w:b w:val="0"/>
          <w:bCs w:val="0"/>
          <w:sz w:val="32"/>
          <w:szCs w:val="32"/>
          <w:shd w:val="clear" w:color="auto" w:fill="FFFFFF"/>
        </w:rPr>
        <w:t xml:space="preserve">10.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医疗卫生与计划生育支出（类）公共卫生（款）其他公共卫生支出（项）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1F73D9">
        <w:rPr>
          <w:rFonts w:ascii="仿宋_GB2312" w:eastAsia="仿宋_GB2312" w:hAnsi="微软雅黑" w:cs="仿宋_GB2312" w:hint="eastAsia"/>
          <w:sz w:val="32"/>
          <w:szCs w:val="32"/>
          <w:shd w:val="clear" w:color="auto" w:fill="FFFFFF"/>
        </w:rPr>
        <w:t>支出无。</w:t>
      </w:r>
    </w:p>
    <w:p w:rsidR="006E2B4A" w:rsidRPr="001F73D9"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仿宋_GB2312"/>
          <w:sz w:val="32"/>
          <w:szCs w:val="32"/>
          <w:shd w:val="clear" w:color="auto" w:fill="FFFFFF"/>
        </w:rPr>
      </w:pPr>
      <w:r w:rsidRPr="001F73D9">
        <w:rPr>
          <w:rStyle w:val="Strong"/>
          <w:rFonts w:ascii="仿宋_GB2312" w:eastAsia="仿宋_GB2312" w:hAnsi="微软雅黑" w:cs="仿宋_GB2312"/>
          <w:b w:val="0"/>
          <w:bCs w:val="0"/>
          <w:sz w:val="32"/>
          <w:szCs w:val="32"/>
          <w:shd w:val="clear" w:color="auto" w:fill="FFFFFF"/>
        </w:rPr>
        <w:t xml:space="preserve">11. </w:t>
      </w:r>
      <w:r w:rsidRPr="001F73D9">
        <w:rPr>
          <w:rStyle w:val="Strong"/>
          <w:rFonts w:ascii="仿宋_GB2312" w:eastAsia="仿宋_GB2312" w:hAnsi="微软雅黑" w:cs="仿宋_GB2312" w:hint="eastAsia"/>
          <w:b w:val="0"/>
          <w:bCs w:val="0"/>
          <w:sz w:val="32"/>
          <w:szCs w:val="32"/>
          <w:shd w:val="clear" w:color="auto" w:fill="FFFFFF"/>
        </w:rPr>
        <w:t>医疗卫生与计划生育支出（类）中医药（款）其他中医药支出（项）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0.73</w:t>
      </w:r>
      <w:r w:rsidRPr="001F73D9">
        <w:rPr>
          <w:rFonts w:ascii="仿宋_GB2312" w:eastAsia="仿宋_GB2312" w:hAnsi="微软雅黑" w:cs="仿宋_GB2312" w:hint="eastAsia"/>
          <w:sz w:val="32"/>
          <w:szCs w:val="32"/>
          <w:shd w:val="clear" w:color="auto" w:fill="FFFFFF"/>
        </w:rPr>
        <w:t>万元，完成支付</w:t>
      </w:r>
      <w:r w:rsidRPr="001F73D9">
        <w:rPr>
          <w:rFonts w:ascii="仿宋_GB2312" w:eastAsia="仿宋_GB2312" w:hAnsi="微软雅黑" w:cs="仿宋_GB2312"/>
          <w:sz w:val="32"/>
          <w:szCs w:val="32"/>
          <w:shd w:val="clear" w:color="auto" w:fill="FFFFFF"/>
        </w:rPr>
        <w:t>57.48%</w:t>
      </w:r>
    </w:p>
    <w:p w:rsidR="006E2B4A" w:rsidRPr="00045BAB"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color w:val="FF0000"/>
          <w:sz w:val="32"/>
          <w:szCs w:val="32"/>
        </w:rPr>
      </w:pPr>
      <w:r w:rsidRPr="001F73D9">
        <w:rPr>
          <w:rStyle w:val="Strong"/>
          <w:rFonts w:ascii="仿宋_GB2312" w:eastAsia="仿宋_GB2312" w:hAnsi="微软雅黑" w:cs="仿宋_GB2312"/>
          <w:b w:val="0"/>
          <w:bCs w:val="0"/>
          <w:sz w:val="32"/>
          <w:szCs w:val="32"/>
          <w:shd w:val="clear" w:color="auto" w:fill="FFFFFF"/>
        </w:rPr>
        <w:t xml:space="preserve">12. </w:t>
      </w:r>
      <w:r w:rsidRPr="001F73D9">
        <w:rPr>
          <w:rStyle w:val="Strong"/>
          <w:rFonts w:ascii="微软雅黑" w:eastAsia="仿宋_GB2312" w:hAnsi="微软雅黑"/>
          <w:b w:val="0"/>
          <w:bCs w:val="0"/>
          <w:sz w:val="32"/>
          <w:szCs w:val="32"/>
          <w:shd w:val="clear" w:color="auto" w:fill="FFFFFF"/>
        </w:rPr>
        <w:t> </w:t>
      </w:r>
      <w:r w:rsidRPr="001F73D9">
        <w:rPr>
          <w:rStyle w:val="Strong"/>
          <w:rFonts w:ascii="仿宋_GB2312" w:eastAsia="仿宋_GB2312" w:hAnsi="微软雅黑" w:cs="仿宋_GB2312" w:hint="eastAsia"/>
          <w:b w:val="0"/>
          <w:bCs w:val="0"/>
          <w:sz w:val="32"/>
          <w:szCs w:val="32"/>
          <w:shd w:val="clear" w:color="auto" w:fill="FFFFFF"/>
        </w:rPr>
        <w:t>医疗卫生与计划生育支出（类）医疗保障（款）事业单位医疗（项）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795BE6">
        <w:rPr>
          <w:rFonts w:ascii="仿宋_GB2312" w:eastAsia="仿宋_GB2312" w:hAnsi="微软雅黑" w:cs="仿宋_GB2312" w:hint="eastAsia"/>
          <w:sz w:val="32"/>
          <w:szCs w:val="32"/>
          <w:shd w:val="clear" w:color="auto" w:fill="FFFFFF"/>
        </w:rPr>
        <w:t>支出决算为</w:t>
      </w:r>
      <w:r w:rsidRPr="00795BE6">
        <w:rPr>
          <w:rFonts w:ascii="仿宋_GB2312" w:eastAsia="仿宋_GB2312" w:hAnsi="微软雅黑" w:cs="仿宋_GB2312"/>
          <w:sz w:val="32"/>
          <w:szCs w:val="32"/>
          <w:shd w:val="clear" w:color="auto" w:fill="FFFFFF"/>
        </w:rPr>
        <w:t>156.41</w:t>
      </w:r>
      <w:r w:rsidRPr="00795BE6">
        <w:rPr>
          <w:rFonts w:ascii="仿宋_GB2312" w:eastAsia="仿宋_GB2312" w:hAnsi="微软雅黑" w:cs="仿宋_GB2312" w:hint="eastAsia"/>
          <w:sz w:val="32"/>
          <w:szCs w:val="32"/>
          <w:shd w:val="clear" w:color="auto" w:fill="FFFFFF"/>
        </w:rPr>
        <w:t>万元，完成预算</w:t>
      </w:r>
      <w:r w:rsidRPr="00795BE6">
        <w:rPr>
          <w:rFonts w:ascii="仿宋_GB2312" w:eastAsia="仿宋_GB2312" w:hAnsi="微软雅黑" w:cs="仿宋_GB2312"/>
          <w:sz w:val="32"/>
          <w:szCs w:val="32"/>
          <w:shd w:val="clear" w:color="auto" w:fill="FFFFFF"/>
        </w:rPr>
        <w:t>84.36%</w:t>
      </w:r>
      <w:r w:rsidRPr="00795BE6">
        <w:rPr>
          <w:rFonts w:ascii="仿宋_GB2312" w:eastAsia="仿宋_GB2312" w:hAnsi="微软雅黑" w:cs="仿宋_GB2312" w:hint="eastAsia"/>
          <w:sz w:val="32"/>
          <w:szCs w:val="32"/>
          <w:shd w:val="clear" w:color="auto" w:fill="FFFFFF"/>
        </w:rPr>
        <w:t>。本年度人员增减变动以及医疗保险基数变动</w:t>
      </w:r>
      <w:r w:rsidRPr="00045BAB">
        <w:rPr>
          <w:rFonts w:ascii="仿宋_GB2312" w:eastAsia="仿宋_GB2312" w:hAnsi="微软雅黑" w:cs="仿宋_GB2312" w:hint="eastAsia"/>
          <w:color w:val="FF0000"/>
          <w:sz w:val="32"/>
          <w:szCs w:val="32"/>
          <w:shd w:val="clear" w:color="auto" w:fill="FFFFFF"/>
        </w:rPr>
        <w:t>。</w:t>
      </w:r>
    </w:p>
    <w:p w:rsidR="006E2B4A" w:rsidRPr="001F73D9"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sidRPr="001F73D9">
        <w:rPr>
          <w:rStyle w:val="Strong"/>
          <w:rFonts w:ascii="仿宋_GB2312" w:eastAsia="仿宋_GB2312" w:hAnsi="微软雅黑" w:cs="仿宋_GB2312"/>
          <w:b w:val="0"/>
          <w:bCs w:val="0"/>
          <w:sz w:val="32"/>
          <w:szCs w:val="32"/>
          <w:shd w:val="clear" w:color="auto" w:fill="FFFFFF"/>
        </w:rPr>
        <w:t xml:space="preserve">13. </w:t>
      </w:r>
      <w:r w:rsidRPr="001F73D9">
        <w:rPr>
          <w:rStyle w:val="Strong"/>
          <w:rFonts w:ascii="仿宋_GB2312" w:eastAsia="仿宋_GB2312" w:hAnsi="微软雅黑" w:cs="仿宋_GB2312" w:hint="eastAsia"/>
          <w:b w:val="0"/>
          <w:bCs w:val="0"/>
          <w:sz w:val="32"/>
          <w:szCs w:val="32"/>
          <w:shd w:val="clear" w:color="auto" w:fill="FFFFFF"/>
        </w:rPr>
        <w:t>医疗卫生与计划生育支出（类）其他医疗卫生与计划生育支出（款）其他医疗卫生与计划生育支出（项）</w:t>
      </w:r>
      <w:r w:rsidRPr="001F73D9">
        <w:rPr>
          <w:rStyle w:val="Strong"/>
          <w:rFonts w:ascii="仿宋_GB2312" w:eastAsia="仿宋_GB2312" w:hAnsi="微软雅黑" w:cs="仿宋_GB2312"/>
          <w:b w:val="0"/>
          <w:bCs w:val="0"/>
          <w:sz w:val="32"/>
          <w:szCs w:val="32"/>
          <w:shd w:val="clear" w:color="auto" w:fill="FFFFFF"/>
        </w:rPr>
        <w:t>:</w:t>
      </w:r>
      <w:r w:rsidRPr="001F73D9">
        <w:rPr>
          <w:rStyle w:val="Strong"/>
          <w:rFonts w:ascii="微软雅黑" w:eastAsia="仿宋_GB2312" w:hAnsi="微软雅黑"/>
          <w:b w:val="0"/>
          <w:bCs w:val="0"/>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111.51</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21.14%</w:t>
      </w:r>
      <w:r w:rsidRPr="001F73D9">
        <w:rPr>
          <w:rFonts w:ascii="仿宋_GB2312" w:eastAsia="仿宋_GB2312" w:hAnsi="微软雅黑" w:cs="仿宋_GB2312" w:hint="eastAsia"/>
          <w:sz w:val="32"/>
          <w:szCs w:val="32"/>
          <w:shd w:val="clear" w:color="auto" w:fill="FFFFFF"/>
        </w:rPr>
        <w:t>，部分项目还在进行中，经费未支付，该经费在</w:t>
      </w:r>
      <w:r w:rsidRPr="001F73D9">
        <w:rPr>
          <w:rFonts w:ascii="仿宋_GB2312" w:eastAsia="仿宋_GB2312" w:hAnsi="微软雅黑" w:cs="仿宋_GB2312"/>
          <w:sz w:val="32"/>
          <w:szCs w:val="32"/>
          <w:shd w:val="clear" w:color="auto" w:fill="FFFFFF"/>
        </w:rPr>
        <w:t>2019</w:t>
      </w:r>
      <w:r w:rsidRPr="001F73D9">
        <w:rPr>
          <w:rFonts w:ascii="仿宋_GB2312" w:eastAsia="仿宋_GB2312" w:hAnsi="微软雅黑" w:cs="仿宋_GB2312" w:hint="eastAsia"/>
          <w:sz w:val="32"/>
          <w:szCs w:val="32"/>
          <w:shd w:val="clear" w:color="auto" w:fill="FFFFFF"/>
        </w:rPr>
        <w:t>年度继续完成支付。</w:t>
      </w:r>
    </w:p>
    <w:p w:rsidR="006E2B4A" w:rsidRPr="001F73D9" w:rsidRDefault="006E2B4A" w:rsidP="006C351B">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1F73D9">
        <w:rPr>
          <w:rStyle w:val="Strong"/>
          <w:rFonts w:ascii="仿宋_GB2312" w:eastAsia="仿宋_GB2312" w:hAnsi="微软雅黑" w:cs="仿宋_GB2312"/>
          <w:b w:val="0"/>
          <w:bCs w:val="0"/>
          <w:sz w:val="32"/>
          <w:szCs w:val="32"/>
          <w:shd w:val="clear" w:color="auto" w:fill="FFFFFF"/>
        </w:rPr>
        <w:t xml:space="preserve">14. </w:t>
      </w:r>
      <w:r w:rsidRPr="001F73D9">
        <w:rPr>
          <w:rStyle w:val="Strong"/>
          <w:rFonts w:ascii="仿宋_GB2312" w:eastAsia="仿宋_GB2312" w:hAnsi="微软雅黑" w:cs="仿宋_GB2312" w:hint="eastAsia"/>
          <w:b w:val="0"/>
          <w:bCs w:val="0"/>
          <w:sz w:val="32"/>
          <w:szCs w:val="32"/>
          <w:shd w:val="clear" w:color="auto" w:fill="FFFFFF"/>
        </w:rPr>
        <w:t>住房保障支出（类）住房改革支出（款）住房公积金（项）</w:t>
      </w:r>
      <w:r w:rsidRPr="001F73D9">
        <w:rPr>
          <w:rStyle w:val="Strong"/>
          <w:rFonts w:ascii="仿宋_GB2312" w:eastAsia="仿宋_GB2312" w:hAnsi="微软雅黑" w:cs="仿宋_GB2312"/>
          <w:b w:val="0"/>
          <w:bCs w:val="0"/>
          <w:sz w:val="32"/>
          <w:szCs w:val="32"/>
          <w:shd w:val="clear" w:color="auto" w:fill="FFFFFF"/>
        </w:rPr>
        <w:t>:</w:t>
      </w:r>
      <w:r w:rsidRPr="001F73D9">
        <w:rPr>
          <w:rFonts w:ascii="微软雅黑" w:eastAsia="仿宋_GB2312" w:hAnsi="微软雅黑" w:cs="Times New Roman"/>
          <w:sz w:val="32"/>
          <w:szCs w:val="32"/>
          <w:shd w:val="clear" w:color="auto" w:fill="FFFFFF"/>
        </w:rPr>
        <w:t> </w:t>
      </w:r>
      <w:r w:rsidRPr="001F73D9">
        <w:rPr>
          <w:rFonts w:ascii="仿宋_GB2312" w:eastAsia="仿宋_GB2312" w:hAnsi="微软雅黑" w:cs="仿宋_GB2312" w:hint="eastAsia"/>
          <w:sz w:val="32"/>
          <w:szCs w:val="32"/>
          <w:shd w:val="clear" w:color="auto" w:fill="FFFFFF"/>
        </w:rPr>
        <w:t>支出决算为</w:t>
      </w:r>
      <w:r w:rsidRPr="001F73D9">
        <w:rPr>
          <w:rFonts w:ascii="仿宋_GB2312" w:eastAsia="仿宋_GB2312" w:hAnsi="微软雅黑" w:cs="仿宋_GB2312"/>
          <w:sz w:val="32"/>
          <w:szCs w:val="32"/>
          <w:shd w:val="clear" w:color="auto" w:fill="FFFFFF"/>
        </w:rPr>
        <w:t>2.15</w:t>
      </w:r>
      <w:r w:rsidRPr="001F73D9">
        <w:rPr>
          <w:rFonts w:ascii="仿宋_GB2312" w:eastAsia="仿宋_GB2312" w:hAnsi="微软雅黑" w:cs="仿宋_GB2312" w:hint="eastAsia"/>
          <w:sz w:val="32"/>
          <w:szCs w:val="32"/>
          <w:shd w:val="clear" w:color="auto" w:fill="FFFFFF"/>
        </w:rPr>
        <w:t>万元，完成预算</w:t>
      </w:r>
      <w:r w:rsidRPr="001F73D9">
        <w:rPr>
          <w:rFonts w:ascii="仿宋_GB2312" w:eastAsia="仿宋_GB2312" w:hAnsi="微软雅黑" w:cs="仿宋_GB2312"/>
          <w:sz w:val="32"/>
          <w:szCs w:val="32"/>
          <w:shd w:val="clear" w:color="auto" w:fill="FFFFFF"/>
        </w:rPr>
        <w:t>110.82%</w:t>
      </w:r>
      <w:r w:rsidRPr="001F73D9">
        <w:rPr>
          <w:rFonts w:ascii="仿宋_GB2312" w:eastAsia="仿宋_GB2312" w:hAnsi="微软雅黑" w:cs="仿宋_GB2312" w:hint="eastAsia"/>
          <w:sz w:val="32"/>
          <w:szCs w:val="32"/>
          <w:shd w:val="clear" w:color="auto" w:fill="FFFFFF"/>
        </w:rPr>
        <w:t>。财政以社保数做追加调整和正常人员增加。</w:t>
      </w:r>
    </w:p>
    <w:bookmarkEnd w:id="37"/>
    <w:bookmarkEnd w:id="38"/>
    <w:bookmarkEnd w:id="39"/>
    <w:p w:rsidR="006E2B4A" w:rsidRPr="00CE49DA" w:rsidRDefault="006E2B4A" w:rsidP="008130F7">
      <w:pPr>
        <w:spacing w:line="600" w:lineRule="exact"/>
        <w:rPr>
          <w:rFonts w:ascii="仿宋" w:eastAsia="仿宋" w:hAnsi="仿宋"/>
          <w:b/>
          <w:bCs/>
          <w:color w:val="000000"/>
          <w:sz w:val="32"/>
          <w:szCs w:val="32"/>
        </w:rPr>
      </w:pPr>
    </w:p>
    <w:p w:rsidR="006E2B4A" w:rsidRPr="00622830" w:rsidRDefault="006E2B4A" w:rsidP="004464F4">
      <w:pPr>
        <w:tabs>
          <w:tab w:val="right" w:pos="8306"/>
        </w:tabs>
        <w:spacing w:line="600" w:lineRule="exact"/>
        <w:ind w:firstLine="640"/>
        <w:outlineLvl w:val="1"/>
        <w:rPr>
          <w:rStyle w:val="Heading2Char"/>
        </w:rPr>
      </w:pPr>
      <w:bookmarkStart w:id="40" w:name="_Toc15377214"/>
      <w:bookmarkStart w:id="41" w:name="_Toc15396608"/>
      <w:r w:rsidRPr="00CE49DA">
        <w:rPr>
          <w:rFonts w:ascii="黑体" w:eastAsia="黑体" w:cs="黑体" w:hint="eastAsia"/>
          <w:color w:val="000000"/>
          <w:sz w:val="32"/>
          <w:szCs w:val="32"/>
        </w:rPr>
        <w:t>六</w:t>
      </w:r>
      <w:r w:rsidRPr="00CE49DA">
        <w:rPr>
          <w:rFonts w:ascii="黑体" w:eastAsia="黑体" w:cs="黑体" w:hint="eastAsia"/>
          <w:b/>
          <w:bCs/>
          <w:color w:val="000000"/>
          <w:sz w:val="32"/>
          <w:szCs w:val="32"/>
        </w:rPr>
        <w:t>、</w:t>
      </w:r>
      <w:r w:rsidRPr="00CE49DA">
        <w:rPr>
          <w:rFonts w:ascii="黑体" w:eastAsia="黑体" w:hAnsi="黑体" w:cs="黑体" w:hint="eastAsia"/>
          <w:b/>
          <w:bCs/>
          <w:color w:val="000000"/>
          <w:sz w:val="32"/>
          <w:szCs w:val="32"/>
        </w:rPr>
        <w:t>一</w:t>
      </w:r>
      <w:r w:rsidRPr="00CE49DA">
        <w:rPr>
          <w:rStyle w:val="Heading2Char"/>
          <w:rFonts w:ascii="黑体" w:eastAsia="黑体" w:hAnsi="黑体" w:cs="黑体" w:hint="eastAsia"/>
          <w:b w:val="0"/>
          <w:bCs w:val="0"/>
        </w:rPr>
        <w:t>般</w:t>
      </w:r>
      <w:r w:rsidRPr="00C42709">
        <w:rPr>
          <w:rStyle w:val="Heading2Char"/>
          <w:rFonts w:ascii="黑体" w:eastAsia="黑体" w:hAnsi="黑体" w:cs="黑体" w:hint="eastAsia"/>
          <w:b w:val="0"/>
          <w:bCs w:val="0"/>
        </w:rPr>
        <w:t>公共预算财政拨款基本支出决算情况说明</w:t>
      </w:r>
      <w:bookmarkEnd w:id="40"/>
      <w:bookmarkEnd w:id="41"/>
      <w:r w:rsidRPr="00C42709">
        <w:rPr>
          <w:rStyle w:val="Heading2Char"/>
          <w:rFonts w:ascii="黑体" w:eastAsia="黑体" w:hAnsi="黑体" w:cs="Times New Roman"/>
          <w:b w:val="0"/>
          <w:bCs w:val="0"/>
        </w:rPr>
        <w:tab/>
      </w:r>
    </w:p>
    <w:p w:rsidR="006E2B4A" w:rsidRPr="00795BE6"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795BE6">
        <w:rPr>
          <w:rFonts w:ascii="仿宋_GB2312" w:eastAsia="仿宋_GB2312" w:hAnsi="微软雅黑" w:cs="仿宋_GB2312"/>
          <w:sz w:val="32"/>
          <w:szCs w:val="32"/>
          <w:shd w:val="clear" w:color="auto" w:fill="FFFFFF"/>
        </w:rPr>
        <w:t>2018</w:t>
      </w:r>
      <w:r w:rsidRPr="00795BE6">
        <w:rPr>
          <w:rFonts w:ascii="仿宋_GB2312" w:eastAsia="仿宋_GB2312" w:hAnsi="微软雅黑" w:cs="仿宋_GB2312" w:hint="eastAsia"/>
          <w:sz w:val="32"/>
          <w:szCs w:val="32"/>
          <w:shd w:val="clear" w:color="auto" w:fill="FFFFFF"/>
        </w:rPr>
        <w:t>年度一般公共预算财政拨款基本支出</w:t>
      </w:r>
      <w:r w:rsidRPr="00795BE6">
        <w:rPr>
          <w:rFonts w:ascii="仿宋_GB2312" w:eastAsia="仿宋_GB2312" w:hAnsi="微软雅黑" w:cs="仿宋_GB2312"/>
          <w:sz w:val="32"/>
          <w:szCs w:val="32"/>
          <w:shd w:val="clear" w:color="auto" w:fill="FFFFFF"/>
        </w:rPr>
        <w:t>4563.08</w:t>
      </w:r>
      <w:r w:rsidRPr="00795BE6">
        <w:rPr>
          <w:rFonts w:ascii="仿宋_GB2312" w:eastAsia="仿宋_GB2312" w:hAnsi="微软雅黑" w:cs="仿宋_GB2312" w:hint="eastAsia"/>
          <w:sz w:val="32"/>
          <w:szCs w:val="32"/>
          <w:shd w:val="clear" w:color="auto" w:fill="FFFFFF"/>
        </w:rPr>
        <w:t>万元，其中：人员经费</w:t>
      </w:r>
      <w:r w:rsidRPr="00795BE6">
        <w:rPr>
          <w:rFonts w:ascii="仿宋_GB2312" w:eastAsia="仿宋_GB2312" w:hAnsi="微软雅黑" w:cs="仿宋_GB2312"/>
          <w:sz w:val="32"/>
          <w:szCs w:val="32"/>
          <w:shd w:val="clear" w:color="auto" w:fill="FFFFFF"/>
        </w:rPr>
        <w:t>4563.08</w:t>
      </w:r>
      <w:r w:rsidRPr="00795BE6">
        <w:rPr>
          <w:rFonts w:ascii="仿宋_GB2312" w:eastAsia="仿宋_GB2312" w:hAnsi="微软雅黑" w:cs="仿宋_GB2312" w:hint="eastAsia"/>
          <w:sz w:val="32"/>
          <w:szCs w:val="32"/>
          <w:shd w:val="clear" w:color="auto" w:fill="FFFFFF"/>
        </w:rPr>
        <w:t>万元，主要包括：基本工资、津贴补贴、绩效工资、机关事业单位基本养老保险缴费、职业年金缴费、其他社会保障缴费、其他工资福利支出、离休费、住房公积金、其他对个人和家庭的补助支出。</w:t>
      </w:r>
    </w:p>
    <w:p w:rsidR="006E2B4A" w:rsidRPr="005F12BE" w:rsidRDefault="006E2B4A" w:rsidP="00DC7A6F">
      <w:pPr>
        <w:spacing w:line="600" w:lineRule="exact"/>
        <w:ind w:firstLineChars="200" w:firstLine="640"/>
        <w:rPr>
          <w:rFonts w:ascii="仿宋_GB2312" w:eastAsia="仿宋_GB2312" w:hAnsi="微软雅黑"/>
          <w:sz w:val="32"/>
          <w:szCs w:val="32"/>
        </w:rPr>
      </w:pPr>
      <w:r w:rsidRPr="005F12BE">
        <w:rPr>
          <w:rFonts w:ascii="仿宋_GB2312" w:eastAsia="仿宋_GB2312" w:hAnsi="微软雅黑" w:cs="仿宋_GB2312" w:hint="eastAsia"/>
          <w:sz w:val="32"/>
          <w:szCs w:val="32"/>
        </w:rPr>
        <w:t>公用经费</w:t>
      </w:r>
      <w:r w:rsidRPr="005F12BE">
        <w:rPr>
          <w:rFonts w:ascii="仿宋_GB2312" w:eastAsia="仿宋_GB2312" w:hAnsi="微软雅黑" w:cs="仿宋_GB2312"/>
          <w:sz w:val="32"/>
          <w:szCs w:val="32"/>
        </w:rPr>
        <w:t>371.26</w:t>
      </w:r>
      <w:r w:rsidRPr="005F12BE">
        <w:rPr>
          <w:rFonts w:ascii="仿宋_GB2312" w:eastAsia="仿宋_GB2312" w:hAnsi="微软雅黑" w:cs="仿宋_GB2312"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6E2B4A" w:rsidRPr="00CE49DA" w:rsidRDefault="006E2B4A">
      <w:pPr>
        <w:spacing w:line="600" w:lineRule="exact"/>
        <w:ind w:firstLine="640"/>
        <w:rPr>
          <w:rFonts w:ascii="仿宋" w:eastAsia="仿宋" w:hAnsi="仿宋"/>
          <w:b/>
          <w:bCs/>
          <w:color w:val="FF0000"/>
          <w:sz w:val="32"/>
          <w:szCs w:val="32"/>
        </w:rPr>
      </w:pPr>
    </w:p>
    <w:p w:rsidR="006E2B4A" w:rsidRPr="00C42709" w:rsidRDefault="006E2B4A">
      <w:pPr>
        <w:spacing w:line="600" w:lineRule="exact"/>
        <w:ind w:firstLine="640"/>
        <w:outlineLvl w:val="1"/>
        <w:rPr>
          <w:rStyle w:val="Heading2Char"/>
          <w:rFonts w:ascii="黑体" w:eastAsia="黑体" w:hAnsi="黑体" w:cs="Times New Roman"/>
          <w:b w:val="0"/>
          <w:bCs w:val="0"/>
        </w:rPr>
      </w:pPr>
      <w:bookmarkStart w:id="42" w:name="_Toc15377215"/>
      <w:bookmarkStart w:id="43" w:name="_Toc15396609"/>
      <w:r w:rsidRPr="00CE49DA">
        <w:rPr>
          <w:rFonts w:ascii="黑体" w:eastAsia="黑体" w:cs="黑体" w:hint="eastAsia"/>
          <w:color w:val="000000"/>
          <w:sz w:val="32"/>
          <w:szCs w:val="32"/>
        </w:rPr>
        <w:t>七、</w:t>
      </w:r>
      <w:r w:rsidRPr="00C42709">
        <w:rPr>
          <w:rStyle w:val="Heading2Char"/>
          <w:rFonts w:ascii="黑体" w:eastAsia="黑体" w:hAnsi="黑体" w:cs="黑体" w:hint="eastAsia"/>
        </w:rPr>
        <w:t>“</w:t>
      </w:r>
      <w:r w:rsidRPr="00C42709">
        <w:rPr>
          <w:rStyle w:val="Heading2Char"/>
          <w:rFonts w:ascii="黑体" w:eastAsia="黑体" w:hAnsi="黑体" w:cs="黑体" w:hint="eastAsia"/>
          <w:b w:val="0"/>
          <w:bCs w:val="0"/>
        </w:rPr>
        <w:t>三公”经费财政拨款支出决算情况说明</w:t>
      </w:r>
      <w:bookmarkEnd w:id="42"/>
      <w:bookmarkEnd w:id="43"/>
    </w:p>
    <w:p w:rsidR="006E2B4A" w:rsidRPr="00CE49DA" w:rsidRDefault="006E2B4A">
      <w:pPr>
        <w:spacing w:line="600" w:lineRule="exact"/>
        <w:ind w:firstLine="640"/>
        <w:outlineLvl w:val="2"/>
        <w:rPr>
          <w:rFonts w:ascii="仿宋" w:eastAsia="仿宋" w:hAnsi="仿宋"/>
          <w:b/>
          <w:bCs/>
          <w:color w:val="000000"/>
          <w:sz w:val="32"/>
          <w:szCs w:val="32"/>
        </w:rPr>
      </w:pPr>
      <w:bookmarkStart w:id="44" w:name="_Toc15377216"/>
      <w:r w:rsidRPr="00CE49DA">
        <w:rPr>
          <w:rFonts w:ascii="仿宋" w:eastAsia="仿宋" w:hAnsi="仿宋" w:cs="仿宋" w:hint="eastAsia"/>
          <w:b/>
          <w:bCs/>
          <w:color w:val="000000"/>
          <w:sz w:val="32"/>
          <w:szCs w:val="32"/>
        </w:rPr>
        <w:t>（一）“三公”经费财政拨款支出决算总体情况说明</w:t>
      </w:r>
      <w:bookmarkEnd w:id="44"/>
    </w:p>
    <w:p w:rsidR="006E2B4A" w:rsidRPr="00E35143"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E35143">
        <w:rPr>
          <w:rFonts w:ascii="仿宋_GB2312" w:eastAsia="仿宋_GB2312" w:hAnsi="仿宋" w:cs="仿宋_GB2312"/>
          <w:color w:val="000000"/>
          <w:sz w:val="32"/>
          <w:szCs w:val="32"/>
        </w:rPr>
        <w:t>2018</w:t>
      </w:r>
      <w:r w:rsidRPr="00E35143">
        <w:rPr>
          <w:rFonts w:ascii="仿宋_GB2312" w:eastAsia="仿宋_GB2312" w:hAnsi="仿宋" w:cs="仿宋_GB2312" w:hint="eastAsia"/>
          <w:color w:val="000000"/>
          <w:sz w:val="32"/>
          <w:szCs w:val="32"/>
        </w:rPr>
        <w:t>年“三公”经费财政拨款支出决算为</w:t>
      </w:r>
      <w:r w:rsidRPr="00E35143">
        <w:rPr>
          <w:rFonts w:ascii="仿宋_GB2312" w:eastAsia="仿宋_GB2312" w:hAnsi="仿宋" w:cs="仿宋_GB2312"/>
          <w:color w:val="000000"/>
          <w:sz w:val="32"/>
          <w:szCs w:val="32"/>
        </w:rPr>
        <w:t>0</w:t>
      </w:r>
      <w:r w:rsidRPr="00E35143">
        <w:rPr>
          <w:rFonts w:ascii="仿宋_GB2312" w:eastAsia="仿宋_GB2312" w:hAnsi="仿宋" w:cs="仿宋_GB2312" w:hint="eastAsia"/>
          <w:color w:val="000000"/>
          <w:sz w:val="32"/>
          <w:szCs w:val="32"/>
        </w:rPr>
        <w:t>万元，完成预算</w:t>
      </w:r>
      <w:r w:rsidRPr="00E35143">
        <w:rPr>
          <w:rFonts w:ascii="仿宋_GB2312" w:eastAsia="仿宋_GB2312" w:hAnsi="仿宋" w:cs="仿宋_GB2312"/>
          <w:color w:val="000000"/>
          <w:sz w:val="32"/>
          <w:szCs w:val="32"/>
        </w:rPr>
        <w:t>0%</w:t>
      </w:r>
      <w:r w:rsidRPr="00E35143">
        <w:rPr>
          <w:rFonts w:ascii="仿宋_GB2312" w:eastAsia="仿宋_GB2312" w:hAnsi="仿宋" w:cs="仿宋_GB2312" w:hint="eastAsia"/>
          <w:color w:val="000000"/>
          <w:sz w:val="32"/>
          <w:szCs w:val="32"/>
        </w:rPr>
        <w:t>，主要原因是</w:t>
      </w:r>
      <w:r w:rsidRPr="00E35143">
        <w:rPr>
          <w:rFonts w:ascii="仿宋_GB2312" w:eastAsia="仿宋_GB2312" w:hAnsi="微软雅黑" w:cs="仿宋_GB2312" w:hint="eastAsia"/>
          <w:sz w:val="32"/>
          <w:szCs w:val="32"/>
          <w:shd w:val="clear" w:color="auto" w:fill="FFFFFF"/>
        </w:rPr>
        <w:t>医院不属于“三公”经费财政拨款支出的预算单位。</w:t>
      </w:r>
    </w:p>
    <w:p w:rsidR="006E2B4A" w:rsidRPr="00CE49DA" w:rsidRDefault="006E2B4A" w:rsidP="00DC7A6F">
      <w:pPr>
        <w:spacing w:line="600" w:lineRule="exact"/>
        <w:ind w:firstLineChars="196" w:firstLine="630"/>
        <w:outlineLvl w:val="2"/>
        <w:rPr>
          <w:rFonts w:ascii="仿宋" w:eastAsia="仿宋" w:hAnsi="仿宋"/>
          <w:b/>
          <w:bCs/>
          <w:color w:val="000000"/>
          <w:sz w:val="32"/>
          <w:szCs w:val="32"/>
        </w:rPr>
      </w:pPr>
      <w:bookmarkStart w:id="45" w:name="_Toc15377217"/>
      <w:r w:rsidRPr="00CE49DA">
        <w:rPr>
          <w:rFonts w:ascii="仿宋" w:eastAsia="仿宋" w:hAnsi="仿宋" w:cs="仿宋" w:hint="eastAsia"/>
          <w:b/>
          <w:bCs/>
          <w:color w:val="000000"/>
          <w:sz w:val="32"/>
          <w:szCs w:val="32"/>
        </w:rPr>
        <w:t>（二）“三公”经费财政拨款支出决算具体情况说明</w:t>
      </w:r>
      <w:bookmarkEnd w:id="45"/>
    </w:p>
    <w:p w:rsidR="006E2B4A"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仿宋" w:cs="仿宋_GB2312"/>
          <w:color w:val="000000"/>
          <w:sz w:val="32"/>
          <w:szCs w:val="32"/>
        </w:rPr>
      </w:pPr>
      <w:r w:rsidRPr="00E35143">
        <w:rPr>
          <w:rFonts w:ascii="仿宋_GB2312" w:eastAsia="仿宋_GB2312" w:hAnsi="仿宋" w:cs="仿宋_GB2312"/>
          <w:color w:val="000000"/>
          <w:sz w:val="32"/>
          <w:szCs w:val="32"/>
        </w:rPr>
        <w:t>2018</w:t>
      </w:r>
      <w:r w:rsidRPr="00E35143">
        <w:rPr>
          <w:rFonts w:ascii="仿宋_GB2312" w:eastAsia="仿宋_GB2312" w:hAnsi="仿宋" w:cs="仿宋_GB2312" w:hint="eastAsia"/>
          <w:color w:val="000000"/>
          <w:sz w:val="32"/>
          <w:szCs w:val="32"/>
        </w:rPr>
        <w:t>年“三公”经费财政拨款支出决算中，因公出国（境）费支出决算</w:t>
      </w:r>
      <w:r w:rsidRPr="00E35143">
        <w:rPr>
          <w:rFonts w:ascii="仿宋_GB2312" w:eastAsia="仿宋_GB2312" w:hAnsi="仿宋" w:cs="仿宋_GB2312"/>
          <w:color w:val="000000"/>
          <w:sz w:val="32"/>
          <w:szCs w:val="32"/>
        </w:rPr>
        <w:t>0</w:t>
      </w:r>
      <w:r w:rsidRPr="00E35143">
        <w:rPr>
          <w:rFonts w:ascii="仿宋_GB2312" w:eastAsia="仿宋_GB2312" w:hAnsi="仿宋" w:cs="仿宋_GB2312" w:hint="eastAsia"/>
          <w:color w:val="000000"/>
          <w:sz w:val="32"/>
          <w:szCs w:val="32"/>
        </w:rPr>
        <w:t>万元，占</w:t>
      </w:r>
      <w:r w:rsidRPr="00E35143">
        <w:rPr>
          <w:rFonts w:ascii="仿宋_GB2312" w:eastAsia="仿宋_GB2312" w:hAnsi="仿宋" w:cs="仿宋_GB2312"/>
          <w:color w:val="000000"/>
          <w:sz w:val="32"/>
          <w:szCs w:val="32"/>
        </w:rPr>
        <w:t>0%</w:t>
      </w:r>
      <w:r w:rsidRPr="00E35143">
        <w:rPr>
          <w:rFonts w:ascii="仿宋_GB2312" w:eastAsia="仿宋_GB2312" w:hAnsi="仿宋" w:cs="仿宋_GB2312" w:hint="eastAsia"/>
          <w:color w:val="000000"/>
          <w:sz w:val="32"/>
          <w:szCs w:val="32"/>
        </w:rPr>
        <w:t>；公务用车购置及运行维护费支出决算</w:t>
      </w:r>
      <w:r w:rsidRPr="00E35143">
        <w:rPr>
          <w:rFonts w:ascii="仿宋_GB2312" w:eastAsia="仿宋_GB2312" w:hAnsi="仿宋" w:cs="仿宋_GB2312"/>
          <w:color w:val="000000"/>
          <w:sz w:val="32"/>
          <w:szCs w:val="32"/>
        </w:rPr>
        <w:t>0</w:t>
      </w:r>
      <w:r w:rsidRPr="00E35143">
        <w:rPr>
          <w:rFonts w:ascii="仿宋_GB2312" w:eastAsia="仿宋_GB2312" w:hAnsi="仿宋" w:cs="仿宋_GB2312" w:hint="eastAsia"/>
          <w:color w:val="000000"/>
          <w:sz w:val="32"/>
          <w:szCs w:val="32"/>
        </w:rPr>
        <w:t>万元，占</w:t>
      </w:r>
      <w:r w:rsidRPr="00E35143">
        <w:rPr>
          <w:rFonts w:ascii="仿宋_GB2312" w:eastAsia="仿宋_GB2312" w:hAnsi="仿宋" w:cs="仿宋_GB2312"/>
          <w:color w:val="000000"/>
          <w:sz w:val="32"/>
          <w:szCs w:val="32"/>
        </w:rPr>
        <w:t>0%</w:t>
      </w:r>
      <w:r w:rsidRPr="00E35143">
        <w:rPr>
          <w:rFonts w:ascii="仿宋_GB2312" w:eastAsia="仿宋_GB2312" w:hAnsi="仿宋" w:cs="仿宋_GB2312" w:hint="eastAsia"/>
          <w:color w:val="000000"/>
          <w:sz w:val="32"/>
          <w:szCs w:val="32"/>
        </w:rPr>
        <w:t>；公务接待费支出决算</w:t>
      </w:r>
      <w:r w:rsidRPr="00E35143">
        <w:rPr>
          <w:rFonts w:ascii="仿宋_GB2312" w:eastAsia="仿宋_GB2312" w:hAnsi="仿宋" w:cs="仿宋_GB2312"/>
          <w:color w:val="000000"/>
          <w:sz w:val="32"/>
          <w:szCs w:val="32"/>
        </w:rPr>
        <w:t>0</w:t>
      </w:r>
      <w:r w:rsidRPr="00E35143">
        <w:rPr>
          <w:rFonts w:ascii="仿宋_GB2312" w:eastAsia="仿宋_GB2312" w:hAnsi="仿宋" w:cs="仿宋_GB2312" w:hint="eastAsia"/>
          <w:color w:val="000000"/>
          <w:sz w:val="32"/>
          <w:szCs w:val="32"/>
        </w:rPr>
        <w:t>万元，占</w:t>
      </w:r>
      <w:r w:rsidRPr="00E35143">
        <w:rPr>
          <w:rFonts w:ascii="仿宋_GB2312" w:eastAsia="仿宋_GB2312" w:hAnsi="仿宋" w:cs="仿宋_GB2312"/>
          <w:color w:val="000000"/>
          <w:sz w:val="32"/>
          <w:szCs w:val="32"/>
        </w:rPr>
        <w:t>0%</w:t>
      </w:r>
      <w:r w:rsidRPr="00E35143">
        <w:rPr>
          <w:rFonts w:ascii="仿宋_GB2312" w:eastAsia="仿宋_GB2312" w:hAnsi="仿宋" w:cs="仿宋_GB2312" w:hint="eastAsia"/>
          <w:color w:val="000000"/>
          <w:sz w:val="32"/>
          <w:szCs w:val="32"/>
        </w:rPr>
        <w:t>。</w:t>
      </w:r>
    </w:p>
    <w:p w:rsidR="006E2B4A" w:rsidRPr="00BE720F" w:rsidRDefault="006E2B4A" w:rsidP="00BE720F">
      <w:pPr>
        <w:pStyle w:val="NormalWeb"/>
        <w:widowControl/>
        <w:shd w:val="clear" w:color="auto" w:fill="FFFFFF"/>
        <w:spacing w:beforeAutospacing="0" w:after="136" w:afterAutospacing="0" w:line="27" w:lineRule="atLeast"/>
        <w:ind w:firstLineChars="200" w:firstLine="480"/>
        <w:rPr>
          <w:rFonts w:ascii="仿宋_GB2312" w:eastAsia="仿宋_GB2312" w:hAnsi="微软雅黑" w:cs="Times New Roman"/>
          <w:sz w:val="32"/>
          <w:szCs w:val="32"/>
        </w:rPr>
      </w:pPr>
      <w:r>
        <w:pict>
          <v:shape id="_x0000_i1031" type="#_x0000_t75" style="width:363.75pt;height:209.25pt">
            <v:imagedata r:id="rId13" o:title=""/>
          </v:shape>
        </w:pict>
      </w:r>
    </w:p>
    <w:p w:rsidR="006E2B4A" w:rsidRPr="00CE49DA" w:rsidRDefault="006E2B4A">
      <w:pPr>
        <w:spacing w:line="600" w:lineRule="exact"/>
        <w:ind w:firstLine="640"/>
        <w:rPr>
          <w:rFonts w:ascii="仿宋" w:eastAsia="仿宋" w:hAnsi="仿宋"/>
          <w:color w:val="000000"/>
          <w:sz w:val="32"/>
          <w:szCs w:val="32"/>
        </w:rPr>
      </w:pPr>
      <w:r w:rsidRPr="00CE49DA">
        <w:rPr>
          <w:rFonts w:ascii="仿宋" w:eastAsia="仿宋" w:hAnsi="仿宋" w:cs="仿宋" w:hint="eastAsia"/>
          <w:color w:val="000000"/>
          <w:sz w:val="32"/>
          <w:szCs w:val="32"/>
        </w:rPr>
        <w:t>具体情况如下：</w:t>
      </w:r>
    </w:p>
    <w:p w:rsidR="006E2B4A" w:rsidRPr="00E35143"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b/>
          <w:bCs/>
          <w:sz w:val="32"/>
          <w:szCs w:val="32"/>
        </w:rPr>
      </w:pPr>
      <w:r w:rsidRPr="00E35143">
        <w:rPr>
          <w:rStyle w:val="Strong"/>
          <w:rFonts w:ascii="仿宋_GB2312" w:eastAsia="仿宋_GB2312" w:hAnsi="微软雅黑" w:cs="仿宋_GB2312"/>
          <w:b w:val="0"/>
          <w:bCs w:val="0"/>
          <w:sz w:val="32"/>
          <w:szCs w:val="32"/>
          <w:shd w:val="clear" w:color="auto" w:fill="FFFFFF"/>
        </w:rPr>
        <w:t>1.</w:t>
      </w:r>
      <w:r w:rsidRPr="00E35143">
        <w:rPr>
          <w:rStyle w:val="Strong"/>
          <w:rFonts w:ascii="仿宋_GB2312" w:eastAsia="仿宋_GB2312" w:hAnsi="微软雅黑" w:cs="仿宋_GB2312" w:hint="eastAsia"/>
          <w:b w:val="0"/>
          <w:bCs w:val="0"/>
          <w:sz w:val="32"/>
          <w:szCs w:val="32"/>
          <w:shd w:val="clear" w:color="auto" w:fill="FFFFFF"/>
        </w:rPr>
        <w:t>因公出国（境）费支出</w:t>
      </w:r>
      <w:r>
        <w:rPr>
          <w:rStyle w:val="Strong"/>
          <w:rFonts w:ascii="仿宋_GB2312" w:eastAsia="仿宋_GB2312" w:hAnsi="微软雅黑" w:cs="仿宋_GB2312"/>
          <w:b w:val="0"/>
          <w:bCs w:val="0"/>
          <w:sz w:val="32"/>
          <w:szCs w:val="32"/>
          <w:shd w:val="clear" w:color="auto" w:fill="FFFFFF"/>
        </w:rPr>
        <w:t>0</w:t>
      </w:r>
      <w:r w:rsidRPr="00E35143">
        <w:rPr>
          <w:rStyle w:val="Strong"/>
          <w:rFonts w:ascii="仿宋_GB2312" w:eastAsia="仿宋_GB2312" w:hAnsi="微软雅黑" w:cs="仿宋_GB2312" w:hint="eastAsia"/>
          <w:b w:val="0"/>
          <w:bCs w:val="0"/>
          <w:sz w:val="32"/>
          <w:szCs w:val="32"/>
          <w:shd w:val="clear" w:color="auto" w:fill="FFFFFF"/>
        </w:rPr>
        <w:t>万元</w:t>
      </w:r>
      <w:r w:rsidRPr="00E35143">
        <w:rPr>
          <w:rStyle w:val="Strong"/>
          <w:rFonts w:ascii="仿宋_GB2312" w:eastAsia="仿宋_GB2312" w:hAnsi="微软雅黑" w:cs="仿宋_GB2312" w:hint="eastAsia"/>
          <w:sz w:val="32"/>
          <w:szCs w:val="32"/>
          <w:shd w:val="clear" w:color="auto" w:fill="FFFFFF"/>
        </w:rPr>
        <w:t>。</w:t>
      </w:r>
      <w:r w:rsidRPr="00E35143">
        <w:rPr>
          <w:rFonts w:ascii="仿宋_GB2312" w:eastAsia="仿宋_GB2312" w:hAnsi="微软雅黑" w:cs="仿宋_GB2312" w:hint="eastAsia"/>
          <w:sz w:val="32"/>
          <w:szCs w:val="32"/>
          <w:shd w:val="clear" w:color="auto" w:fill="FFFFFF"/>
        </w:rPr>
        <w:t>全年安排因公出国（境）团组</w:t>
      </w:r>
      <w:r>
        <w:rPr>
          <w:rFonts w:ascii="仿宋_GB2312" w:eastAsia="仿宋_GB2312" w:hAnsi="微软雅黑" w:cs="仿宋_GB2312"/>
          <w:sz w:val="32"/>
          <w:szCs w:val="32"/>
          <w:shd w:val="clear" w:color="auto" w:fill="FFFFFF"/>
        </w:rPr>
        <w:t>0</w:t>
      </w:r>
      <w:r w:rsidRPr="00E35143">
        <w:rPr>
          <w:rFonts w:ascii="仿宋_GB2312" w:eastAsia="仿宋_GB2312" w:hAnsi="微软雅黑" w:cs="仿宋_GB2312" w:hint="eastAsia"/>
          <w:sz w:val="32"/>
          <w:szCs w:val="32"/>
          <w:shd w:val="clear" w:color="auto" w:fill="FFFFFF"/>
        </w:rPr>
        <w:t>次，出国（境）</w:t>
      </w:r>
      <w:r>
        <w:rPr>
          <w:rFonts w:ascii="仿宋_GB2312" w:eastAsia="仿宋_GB2312" w:hAnsi="微软雅黑" w:cs="仿宋_GB2312"/>
          <w:sz w:val="32"/>
          <w:szCs w:val="32"/>
          <w:shd w:val="clear" w:color="auto" w:fill="FFFFFF"/>
        </w:rPr>
        <w:t>0</w:t>
      </w:r>
      <w:r>
        <w:rPr>
          <w:rFonts w:ascii="仿宋_GB2312" w:eastAsia="仿宋_GB2312" w:hAnsi="微软雅黑" w:cs="仿宋_GB2312" w:hint="eastAsia"/>
          <w:sz w:val="32"/>
          <w:szCs w:val="32"/>
          <w:shd w:val="clear" w:color="auto" w:fill="FFFFFF"/>
        </w:rPr>
        <w:t>人，与</w:t>
      </w:r>
      <w:r>
        <w:rPr>
          <w:rFonts w:ascii="仿宋_GB2312" w:eastAsia="仿宋_GB2312" w:hAnsi="微软雅黑" w:cs="仿宋_GB2312"/>
          <w:sz w:val="32"/>
          <w:szCs w:val="32"/>
          <w:shd w:val="clear" w:color="auto" w:fill="FFFFFF"/>
        </w:rPr>
        <w:t>2017</w:t>
      </w:r>
      <w:r>
        <w:rPr>
          <w:rFonts w:ascii="仿宋_GB2312" w:eastAsia="仿宋_GB2312" w:hAnsi="微软雅黑" w:cs="仿宋_GB2312" w:hint="eastAsia"/>
          <w:sz w:val="32"/>
          <w:szCs w:val="32"/>
          <w:shd w:val="clear" w:color="auto" w:fill="FFFFFF"/>
        </w:rPr>
        <w:t>年持平。</w:t>
      </w:r>
    </w:p>
    <w:p w:rsidR="006E2B4A" w:rsidRPr="00CB2B15" w:rsidRDefault="006E2B4A" w:rsidP="00DC7A6F">
      <w:pPr>
        <w:pStyle w:val="NormalWeb"/>
        <w:widowControl/>
        <w:shd w:val="clear" w:color="auto" w:fill="FFFFFF"/>
        <w:spacing w:beforeAutospacing="0" w:after="136" w:afterAutospacing="0" w:line="27" w:lineRule="atLeast"/>
        <w:ind w:firstLineChars="196" w:firstLine="630"/>
        <w:rPr>
          <w:rFonts w:ascii="仿宋_GB2312" w:eastAsia="仿宋_GB2312" w:hAnsi="微软雅黑" w:cs="Times New Roman"/>
          <w:sz w:val="32"/>
          <w:szCs w:val="32"/>
          <w:shd w:val="clear" w:color="auto" w:fill="FFFFFF"/>
        </w:rPr>
      </w:pPr>
      <w:r w:rsidRPr="00CE49DA">
        <w:rPr>
          <w:rFonts w:ascii="仿宋_GB2312" w:eastAsia="仿宋_GB2312" w:cs="仿宋_GB2312"/>
          <w:b/>
          <w:bCs/>
          <w:color w:val="000000"/>
          <w:sz w:val="32"/>
          <w:szCs w:val="32"/>
        </w:rPr>
        <w:t>2.</w:t>
      </w:r>
      <w:r w:rsidRPr="00E35143">
        <w:rPr>
          <w:rFonts w:ascii="仿宋_GB2312" w:eastAsia="仿宋_GB2312" w:cs="仿宋_GB2312" w:hint="eastAsia"/>
          <w:color w:val="000000"/>
          <w:sz w:val="32"/>
          <w:szCs w:val="32"/>
        </w:rPr>
        <w:t>公务用车购置及运行维护费支出</w:t>
      </w:r>
      <w:r>
        <w:rPr>
          <w:rStyle w:val="Strong"/>
          <w:rFonts w:ascii="仿宋_GB2312" w:eastAsia="仿宋_GB2312" w:hAnsi="微软雅黑" w:cs="仿宋_GB2312"/>
          <w:b w:val="0"/>
          <w:bCs w:val="0"/>
          <w:sz w:val="32"/>
          <w:szCs w:val="32"/>
          <w:shd w:val="clear" w:color="auto" w:fill="FFFFFF"/>
        </w:rPr>
        <w:t>0</w:t>
      </w:r>
      <w:r w:rsidRPr="00CE49DA">
        <w:rPr>
          <w:rFonts w:ascii="仿宋_GB2312" w:eastAsia="仿宋_GB2312" w:cs="仿宋_GB2312" w:hint="eastAsia"/>
          <w:color w:val="000000"/>
          <w:sz w:val="32"/>
          <w:szCs w:val="32"/>
        </w:rPr>
        <w:t>元</w:t>
      </w:r>
      <w:r w:rsidRPr="00CE49DA">
        <w:rPr>
          <w:rStyle w:val="Strong"/>
          <w:rFonts w:ascii="仿宋" w:eastAsia="仿宋" w:hAnsi="仿宋" w:cs="仿宋" w:hint="eastAsia"/>
          <w:b w:val="0"/>
          <w:bCs w:val="0"/>
          <w:color w:val="000000"/>
          <w:sz w:val="32"/>
          <w:szCs w:val="32"/>
        </w:rPr>
        <w:t>。</w:t>
      </w:r>
      <w:r w:rsidRPr="00CE49DA">
        <w:rPr>
          <w:rFonts w:ascii="仿宋_GB2312" w:eastAsia="仿宋_GB2312" w:cs="仿宋_GB2312" w:hint="eastAsia"/>
          <w:color w:val="000000"/>
          <w:sz w:val="32"/>
          <w:szCs w:val="32"/>
        </w:rPr>
        <w:t>公务用车购置及运行维护费支出决算</w:t>
      </w:r>
      <w:r>
        <w:rPr>
          <w:rFonts w:ascii="仿宋_GB2312" w:eastAsia="仿宋_GB2312" w:cs="仿宋_GB2312" w:hint="eastAsia"/>
          <w:color w:val="000000"/>
          <w:sz w:val="32"/>
          <w:szCs w:val="32"/>
        </w:rPr>
        <w:t>与</w:t>
      </w:r>
      <w:r w:rsidRPr="00CE49DA">
        <w:rPr>
          <w:rFonts w:ascii="仿宋_GB2312" w:eastAsia="仿宋_GB2312" w:cs="仿宋_GB2312"/>
          <w:color w:val="000000"/>
          <w:sz w:val="32"/>
          <w:szCs w:val="32"/>
        </w:rPr>
        <w:t>2017</w:t>
      </w:r>
      <w:r w:rsidRPr="00CE49DA">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持平。</w:t>
      </w:r>
    </w:p>
    <w:p w:rsidR="006E2B4A" w:rsidRDefault="006E2B4A" w:rsidP="00DC7A6F">
      <w:pPr>
        <w:ind w:firstLineChars="200" w:firstLine="640"/>
      </w:pPr>
      <w:r w:rsidRPr="00CE49DA">
        <w:rPr>
          <w:rFonts w:ascii="仿宋_GB2312" w:eastAsia="仿宋_GB2312" w:cs="仿宋_GB2312" w:hint="eastAsia"/>
          <w:color w:val="000000"/>
          <w:sz w:val="32"/>
          <w:szCs w:val="32"/>
        </w:rPr>
        <w:t>其中：</w:t>
      </w:r>
      <w:r w:rsidRPr="00E35143">
        <w:rPr>
          <w:rFonts w:ascii="仿宋_GB2312" w:eastAsia="仿宋_GB2312" w:cs="仿宋_GB2312" w:hint="eastAsia"/>
          <w:color w:val="000000"/>
          <w:sz w:val="32"/>
          <w:szCs w:val="32"/>
        </w:rPr>
        <w:t>公务用车购置支出</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元。全年按规定更新购置公务用车</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万元，越野车</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万元，载客汽车</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万元。截至</w:t>
      </w:r>
      <w:r w:rsidRPr="00CE49DA">
        <w:rPr>
          <w:rFonts w:ascii="仿宋_GB2312" w:eastAsia="仿宋_GB2312" w:cs="仿宋_GB2312"/>
          <w:color w:val="000000"/>
          <w:sz w:val="32"/>
          <w:szCs w:val="32"/>
        </w:rPr>
        <w:t>2018</w:t>
      </w:r>
      <w:r w:rsidRPr="00CE49DA">
        <w:rPr>
          <w:rFonts w:ascii="仿宋_GB2312" w:eastAsia="仿宋_GB2312" w:cs="仿宋_GB2312" w:hint="eastAsia"/>
          <w:color w:val="000000"/>
          <w:sz w:val="32"/>
          <w:szCs w:val="32"/>
        </w:rPr>
        <w:t>年</w:t>
      </w:r>
      <w:r w:rsidRPr="00CE49DA">
        <w:rPr>
          <w:rFonts w:ascii="仿宋_GB2312" w:eastAsia="仿宋_GB2312" w:cs="仿宋_GB2312"/>
          <w:color w:val="000000"/>
          <w:sz w:val="32"/>
          <w:szCs w:val="32"/>
        </w:rPr>
        <w:t>12</w:t>
      </w:r>
      <w:r w:rsidRPr="00CE49DA">
        <w:rPr>
          <w:rFonts w:ascii="仿宋_GB2312" w:eastAsia="仿宋_GB2312" w:cs="仿宋_GB2312" w:hint="eastAsia"/>
          <w:color w:val="000000"/>
          <w:sz w:val="32"/>
          <w:szCs w:val="32"/>
        </w:rPr>
        <w:t>月底，单位共有公务用车</w:t>
      </w:r>
      <w:r>
        <w:rPr>
          <w:rFonts w:ascii="仿宋_GB2312" w:eastAsia="仿宋_GB2312" w:cs="仿宋_GB2312"/>
          <w:color w:val="000000"/>
          <w:sz w:val="32"/>
          <w:szCs w:val="32"/>
        </w:rPr>
        <w:t>27</w:t>
      </w:r>
      <w:r w:rsidRPr="00CE49DA">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5</w:t>
      </w:r>
      <w:r w:rsidRPr="00CE49DA">
        <w:rPr>
          <w:rFonts w:ascii="仿宋_GB2312" w:eastAsia="仿宋_GB2312" w:cs="仿宋_GB2312" w:hint="eastAsia"/>
          <w:color w:val="000000"/>
          <w:sz w:val="32"/>
          <w:szCs w:val="32"/>
        </w:rPr>
        <w:t>辆、越野车</w:t>
      </w:r>
      <w:r>
        <w:rPr>
          <w:rFonts w:ascii="仿宋_GB2312" w:eastAsia="仿宋_GB2312" w:cs="仿宋_GB2312"/>
          <w:color w:val="000000"/>
          <w:sz w:val="32"/>
          <w:szCs w:val="32"/>
        </w:rPr>
        <w:t>4</w:t>
      </w:r>
      <w:r w:rsidRPr="00CE49DA">
        <w:rPr>
          <w:rFonts w:ascii="仿宋_GB2312" w:eastAsia="仿宋_GB2312" w:cs="仿宋_GB2312" w:hint="eastAsia"/>
          <w:color w:val="000000"/>
          <w:sz w:val="32"/>
          <w:szCs w:val="32"/>
        </w:rPr>
        <w:t>辆、载客汽车</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辆。</w:t>
      </w:r>
      <w:r w:rsidRPr="00FD159F">
        <w:rPr>
          <w:rFonts w:ascii="仿宋_GB2312" w:eastAsia="仿宋_GB2312" w:hAnsi="微软雅黑" w:cs="仿宋_GB2312" w:hint="eastAsia"/>
          <w:sz w:val="32"/>
          <w:szCs w:val="32"/>
          <w:shd w:val="clear" w:color="auto" w:fill="FFFFFF"/>
        </w:rPr>
        <w:t>商务车</w:t>
      </w:r>
      <w:r w:rsidRPr="00FD159F">
        <w:rPr>
          <w:rFonts w:ascii="仿宋_GB2312" w:eastAsia="仿宋_GB2312" w:hAnsi="微软雅黑" w:cs="仿宋_GB2312"/>
          <w:sz w:val="32"/>
          <w:szCs w:val="32"/>
          <w:shd w:val="clear" w:color="auto" w:fill="FFFFFF"/>
        </w:rPr>
        <w:t>3</w:t>
      </w:r>
      <w:r w:rsidRPr="00FD159F">
        <w:rPr>
          <w:rFonts w:ascii="仿宋_GB2312" w:eastAsia="仿宋_GB2312" w:hAnsi="微软雅黑" w:cs="仿宋_GB2312" w:hint="eastAsia"/>
          <w:sz w:val="32"/>
          <w:szCs w:val="32"/>
          <w:shd w:val="clear" w:color="auto" w:fill="FFFFFF"/>
        </w:rPr>
        <w:t>辆</w:t>
      </w:r>
      <w:r>
        <w:rPr>
          <w:rFonts w:cs="宋体" w:hint="eastAsia"/>
        </w:rPr>
        <w:t>、</w:t>
      </w:r>
      <w:r w:rsidRPr="00FD159F">
        <w:rPr>
          <w:rFonts w:ascii="仿宋_GB2312" w:eastAsia="仿宋_GB2312" w:hAnsi="微软雅黑" w:cs="仿宋_GB2312" w:hint="eastAsia"/>
          <w:sz w:val="32"/>
          <w:szCs w:val="32"/>
          <w:shd w:val="clear" w:color="auto" w:fill="FFFFFF"/>
        </w:rPr>
        <w:t>救护车</w:t>
      </w:r>
      <w:r w:rsidRPr="00FD159F">
        <w:rPr>
          <w:rFonts w:ascii="仿宋_GB2312" w:eastAsia="仿宋_GB2312" w:hAnsi="微软雅黑" w:cs="仿宋_GB2312"/>
          <w:sz w:val="32"/>
          <w:szCs w:val="32"/>
          <w:shd w:val="clear" w:color="auto" w:fill="FFFFFF"/>
        </w:rPr>
        <w:t>14</w:t>
      </w:r>
      <w:r w:rsidRPr="00FD159F">
        <w:rPr>
          <w:rFonts w:ascii="仿宋_GB2312" w:eastAsia="仿宋_GB2312" w:hAnsi="微软雅黑" w:cs="仿宋_GB2312" w:hint="eastAsia"/>
          <w:sz w:val="32"/>
          <w:szCs w:val="32"/>
          <w:shd w:val="clear" w:color="auto" w:fill="FFFFFF"/>
        </w:rPr>
        <w:t>辆、大型客车</w:t>
      </w:r>
      <w:r w:rsidRPr="00FD159F">
        <w:rPr>
          <w:rFonts w:ascii="仿宋_GB2312" w:eastAsia="仿宋_GB2312" w:hAnsi="微软雅黑" w:cs="仿宋_GB2312"/>
          <w:sz w:val="32"/>
          <w:szCs w:val="32"/>
          <w:shd w:val="clear" w:color="auto" w:fill="FFFFFF"/>
        </w:rPr>
        <w:t>1</w:t>
      </w:r>
      <w:r w:rsidRPr="00FD159F">
        <w:rPr>
          <w:rFonts w:ascii="仿宋_GB2312" w:eastAsia="仿宋_GB2312" w:hAnsi="微软雅黑" w:cs="仿宋_GB2312" w:hint="eastAsia"/>
          <w:sz w:val="32"/>
          <w:szCs w:val="32"/>
          <w:shd w:val="clear" w:color="auto" w:fill="FFFFFF"/>
        </w:rPr>
        <w:t>辆</w:t>
      </w:r>
      <w:r>
        <w:rPr>
          <w:rFonts w:ascii="仿宋_GB2312" w:eastAsia="仿宋_GB2312" w:hAnsi="微软雅黑" w:cs="仿宋_GB2312" w:hint="eastAsia"/>
          <w:sz w:val="32"/>
          <w:szCs w:val="32"/>
          <w:shd w:val="clear" w:color="auto" w:fill="FFFFFF"/>
        </w:rPr>
        <w:t>。</w:t>
      </w:r>
    </w:p>
    <w:p w:rsidR="006E2B4A" w:rsidRPr="00CE49DA" w:rsidRDefault="006E2B4A" w:rsidP="00DC7A6F">
      <w:pPr>
        <w:spacing w:line="600" w:lineRule="exact"/>
        <w:ind w:firstLineChars="200" w:firstLine="640"/>
        <w:rPr>
          <w:rFonts w:ascii="仿宋_GB2312" w:eastAsia="仿宋_GB2312"/>
          <w:color w:val="000000"/>
          <w:sz w:val="32"/>
          <w:szCs w:val="32"/>
        </w:rPr>
      </w:pPr>
      <w:r w:rsidRPr="00E35143">
        <w:rPr>
          <w:rStyle w:val="Strong"/>
          <w:rFonts w:ascii="仿宋_GB2312" w:eastAsia="仿宋_GB2312" w:hAnsi="微软雅黑" w:cs="仿宋_GB2312" w:hint="eastAsia"/>
          <w:b w:val="0"/>
          <w:bCs w:val="0"/>
          <w:sz w:val="32"/>
          <w:szCs w:val="32"/>
          <w:shd w:val="clear" w:color="auto" w:fill="FFFFFF"/>
        </w:rPr>
        <w:t>公务用车运行维护费支出</w:t>
      </w:r>
      <w:r>
        <w:rPr>
          <w:rStyle w:val="Strong"/>
          <w:rFonts w:ascii="仿宋_GB2312" w:eastAsia="仿宋_GB2312" w:hAnsi="微软雅黑" w:cs="仿宋_GB2312"/>
          <w:b w:val="0"/>
          <w:bCs w:val="0"/>
          <w:sz w:val="32"/>
          <w:szCs w:val="32"/>
          <w:shd w:val="clear" w:color="auto" w:fill="FFFFFF"/>
        </w:rPr>
        <w:t>0</w:t>
      </w:r>
      <w:r w:rsidRPr="00E35143">
        <w:rPr>
          <w:rStyle w:val="Strong"/>
          <w:rFonts w:ascii="仿宋_GB2312" w:eastAsia="仿宋_GB2312" w:hAnsi="微软雅黑" w:cs="仿宋_GB2312" w:hint="eastAsia"/>
          <w:b w:val="0"/>
          <w:bCs w:val="0"/>
          <w:sz w:val="32"/>
          <w:szCs w:val="32"/>
          <w:shd w:val="clear" w:color="auto" w:fill="FFFFFF"/>
        </w:rPr>
        <w:t>万元</w:t>
      </w:r>
      <w:r>
        <w:rPr>
          <w:rStyle w:val="Strong"/>
          <w:rFonts w:ascii="仿宋_GB2312" w:eastAsia="仿宋_GB2312" w:hAnsi="微软雅黑" w:cs="仿宋_GB2312" w:hint="eastAsia"/>
          <w:sz w:val="32"/>
          <w:szCs w:val="32"/>
          <w:shd w:val="clear" w:color="auto" w:fill="FFFFFF"/>
        </w:rPr>
        <w:t>。</w:t>
      </w:r>
    </w:p>
    <w:p w:rsidR="006E2B4A" w:rsidRPr="00CB2B15" w:rsidRDefault="006E2B4A" w:rsidP="00DC7A6F">
      <w:pPr>
        <w:pStyle w:val="NormalWeb"/>
        <w:widowControl/>
        <w:shd w:val="clear" w:color="auto" w:fill="FFFFFF"/>
        <w:spacing w:beforeAutospacing="0" w:after="136" w:afterAutospacing="0" w:line="27" w:lineRule="atLeast"/>
        <w:ind w:firstLineChars="196" w:firstLine="630"/>
        <w:rPr>
          <w:rFonts w:ascii="仿宋_GB2312" w:eastAsia="仿宋_GB2312" w:hAnsi="微软雅黑" w:cs="Times New Roman"/>
          <w:sz w:val="32"/>
          <w:szCs w:val="32"/>
        </w:rPr>
      </w:pPr>
      <w:r w:rsidRPr="00CB2B15">
        <w:rPr>
          <w:rStyle w:val="Strong"/>
          <w:rFonts w:ascii="仿宋_GB2312" w:eastAsia="仿宋_GB2312" w:hAnsi="微软雅黑" w:cs="仿宋_GB2312"/>
          <w:sz w:val="32"/>
          <w:szCs w:val="32"/>
          <w:shd w:val="clear" w:color="auto" w:fill="FFFFFF"/>
        </w:rPr>
        <w:t>3.</w:t>
      </w:r>
      <w:r w:rsidRPr="00E35143">
        <w:rPr>
          <w:rStyle w:val="Strong"/>
          <w:rFonts w:ascii="仿宋_GB2312" w:eastAsia="仿宋_GB2312" w:hAnsi="微软雅黑" w:cs="仿宋_GB2312" w:hint="eastAsia"/>
          <w:b w:val="0"/>
          <w:bCs w:val="0"/>
          <w:sz w:val="32"/>
          <w:szCs w:val="32"/>
          <w:shd w:val="clear" w:color="auto" w:fill="FFFFFF"/>
        </w:rPr>
        <w:t>公务接待费支出</w:t>
      </w:r>
      <w:r>
        <w:rPr>
          <w:rStyle w:val="Strong"/>
          <w:rFonts w:ascii="仿宋_GB2312" w:eastAsia="仿宋_GB2312" w:hAnsi="微软雅黑" w:cs="仿宋_GB2312"/>
          <w:b w:val="0"/>
          <w:bCs w:val="0"/>
          <w:sz w:val="32"/>
          <w:szCs w:val="32"/>
          <w:shd w:val="clear" w:color="auto" w:fill="FFFFFF"/>
        </w:rPr>
        <w:t>0</w:t>
      </w:r>
      <w:r w:rsidRPr="00E35143">
        <w:rPr>
          <w:rStyle w:val="Strong"/>
          <w:rFonts w:ascii="仿宋_GB2312" w:eastAsia="仿宋_GB2312" w:hAnsi="微软雅黑" w:cs="仿宋_GB2312" w:hint="eastAsia"/>
          <w:b w:val="0"/>
          <w:bCs w:val="0"/>
          <w:sz w:val="32"/>
          <w:szCs w:val="32"/>
          <w:shd w:val="clear" w:color="auto" w:fill="FFFFFF"/>
        </w:rPr>
        <w:t>万元</w:t>
      </w:r>
      <w:r w:rsidRPr="00CB2B15">
        <w:rPr>
          <w:rStyle w:val="Strong"/>
          <w:rFonts w:ascii="仿宋_GB2312" w:eastAsia="仿宋_GB2312" w:hAnsi="微软雅黑" w:cs="仿宋_GB2312" w:hint="eastAsia"/>
          <w:sz w:val="32"/>
          <w:szCs w:val="32"/>
          <w:shd w:val="clear" w:color="auto" w:fill="FFFFFF"/>
        </w:rPr>
        <w:t>，</w:t>
      </w:r>
      <w:r w:rsidRPr="00CB2B15">
        <w:rPr>
          <w:rFonts w:ascii="仿宋_GB2312" w:eastAsia="仿宋_GB2312" w:hAnsi="微软雅黑" w:cs="仿宋_GB2312" w:hint="eastAsia"/>
          <w:sz w:val="32"/>
          <w:szCs w:val="32"/>
          <w:shd w:val="clear" w:color="auto" w:fill="FFFFFF"/>
        </w:rPr>
        <w:t>主要用于执行公务、开展业务活动开支的交通费、住宿费、用餐费等，</w:t>
      </w:r>
      <w:r>
        <w:rPr>
          <w:rFonts w:ascii="仿宋_GB2312" w:eastAsia="仿宋_GB2312" w:hAnsi="微软雅黑" w:cs="仿宋_GB2312" w:hint="eastAsia"/>
          <w:sz w:val="32"/>
          <w:szCs w:val="32"/>
          <w:shd w:val="clear" w:color="auto" w:fill="FFFFFF"/>
        </w:rPr>
        <w:t>与</w:t>
      </w:r>
      <w:r w:rsidRPr="00CB2B15">
        <w:rPr>
          <w:rFonts w:ascii="仿宋_GB2312" w:eastAsia="仿宋_GB2312" w:hAnsi="微软雅黑" w:cs="仿宋_GB2312"/>
          <w:sz w:val="32"/>
          <w:szCs w:val="32"/>
          <w:shd w:val="clear" w:color="auto" w:fill="FFFFFF"/>
        </w:rPr>
        <w:t>2017</w:t>
      </w:r>
      <w:r w:rsidRPr="00CB2B15">
        <w:rPr>
          <w:rFonts w:ascii="仿宋_GB2312" w:eastAsia="仿宋_GB2312" w:hAnsi="微软雅黑" w:cs="仿宋_GB2312" w:hint="eastAsia"/>
          <w:sz w:val="32"/>
          <w:szCs w:val="32"/>
          <w:shd w:val="clear" w:color="auto" w:fill="FFFFFF"/>
        </w:rPr>
        <w:t>年</w:t>
      </w:r>
      <w:r>
        <w:rPr>
          <w:rFonts w:ascii="仿宋_GB2312" w:eastAsia="仿宋_GB2312" w:hAnsi="微软雅黑" w:cs="仿宋_GB2312" w:hint="eastAsia"/>
          <w:sz w:val="32"/>
          <w:szCs w:val="32"/>
          <w:shd w:val="clear" w:color="auto" w:fill="FFFFFF"/>
        </w:rPr>
        <w:t>持平。</w:t>
      </w:r>
      <w:r w:rsidRPr="00CB2B15">
        <w:rPr>
          <w:rFonts w:ascii="仿宋_GB2312" w:eastAsia="仿宋_GB2312" w:hAnsi="微软雅黑" w:cs="仿宋_GB2312" w:hint="eastAsia"/>
          <w:sz w:val="32"/>
          <w:szCs w:val="32"/>
          <w:shd w:val="clear" w:color="auto" w:fill="FFFFFF"/>
        </w:rPr>
        <w:t>国内公务接待</w:t>
      </w:r>
      <w:r>
        <w:rPr>
          <w:rFonts w:ascii="仿宋_GB2312" w:eastAsia="仿宋_GB2312" w:hAnsi="微软雅黑" w:cs="仿宋_GB2312"/>
          <w:sz w:val="32"/>
          <w:szCs w:val="32"/>
          <w:shd w:val="clear" w:color="auto" w:fill="FFFFFF"/>
        </w:rPr>
        <w:t>0</w:t>
      </w:r>
      <w:r w:rsidRPr="00CB2B15">
        <w:rPr>
          <w:rFonts w:ascii="仿宋_GB2312" w:eastAsia="仿宋_GB2312" w:hAnsi="微软雅黑" w:cs="仿宋_GB2312" w:hint="eastAsia"/>
          <w:sz w:val="32"/>
          <w:szCs w:val="32"/>
          <w:shd w:val="clear" w:color="auto" w:fill="FFFFFF"/>
        </w:rPr>
        <w:t>批次，</w:t>
      </w:r>
      <w:r>
        <w:rPr>
          <w:rFonts w:ascii="仿宋_GB2312" w:eastAsia="仿宋_GB2312" w:hAnsi="微软雅黑" w:cs="仿宋_GB2312"/>
          <w:sz w:val="32"/>
          <w:szCs w:val="32"/>
          <w:shd w:val="clear" w:color="auto" w:fill="FFFFFF"/>
        </w:rPr>
        <w:t>0</w:t>
      </w:r>
      <w:r w:rsidRPr="00CB2B15">
        <w:rPr>
          <w:rFonts w:ascii="仿宋_GB2312" w:eastAsia="仿宋_GB2312" w:hAnsi="微软雅黑" w:cs="仿宋_GB2312" w:hint="eastAsia"/>
          <w:sz w:val="32"/>
          <w:szCs w:val="32"/>
          <w:shd w:val="clear" w:color="auto" w:fill="FFFFFF"/>
        </w:rPr>
        <w:t>人次，共计支出</w:t>
      </w:r>
      <w:r>
        <w:rPr>
          <w:rFonts w:ascii="仿宋_GB2312" w:eastAsia="仿宋_GB2312" w:hAnsi="微软雅黑" w:cs="仿宋_GB2312"/>
          <w:sz w:val="32"/>
          <w:szCs w:val="32"/>
          <w:shd w:val="clear" w:color="auto" w:fill="FFFFFF"/>
        </w:rPr>
        <w:t>0</w:t>
      </w:r>
      <w:r>
        <w:rPr>
          <w:rFonts w:ascii="仿宋_GB2312" w:eastAsia="仿宋_GB2312" w:hAnsi="微软雅黑" w:cs="仿宋_GB2312" w:hint="eastAsia"/>
          <w:sz w:val="32"/>
          <w:szCs w:val="32"/>
          <w:shd w:val="clear" w:color="auto" w:fill="FFFFFF"/>
        </w:rPr>
        <w:t>万元。</w:t>
      </w:r>
    </w:p>
    <w:p w:rsidR="006E2B4A" w:rsidRPr="007E23B0" w:rsidRDefault="006E2B4A" w:rsidP="00DC7A6F">
      <w:pPr>
        <w:spacing w:line="600" w:lineRule="exact"/>
        <w:ind w:firstLineChars="200" w:firstLine="640"/>
        <w:rPr>
          <w:rFonts w:ascii="仿宋_GB2312" w:eastAsia="仿宋_GB2312"/>
          <w:color w:val="000000"/>
          <w:sz w:val="32"/>
          <w:szCs w:val="32"/>
        </w:rPr>
      </w:pPr>
      <w:r w:rsidRPr="00CE49DA">
        <w:rPr>
          <w:rFonts w:ascii="仿宋_GB2312" w:eastAsia="仿宋_GB2312" w:cs="仿宋_GB2312" w:hint="eastAsia"/>
          <w:color w:val="000000"/>
          <w:sz w:val="32"/>
          <w:szCs w:val="32"/>
        </w:rPr>
        <w:t>其中：</w:t>
      </w:r>
      <w:r w:rsidRPr="00E35143">
        <w:rPr>
          <w:rFonts w:ascii="仿宋_GB2312" w:eastAsia="仿宋_GB2312" w:hAnsi="仿宋" w:cs="仿宋_GB2312" w:hint="eastAsia"/>
          <w:color w:val="000000"/>
          <w:sz w:val="32"/>
          <w:szCs w:val="32"/>
        </w:rPr>
        <w:t>外事接待支出</w:t>
      </w:r>
      <w:r>
        <w:rPr>
          <w:rFonts w:ascii="仿宋" w:eastAsia="仿宋" w:hAnsi="仿宋" w:cs="仿宋"/>
          <w:color w:val="000000"/>
          <w:sz w:val="32"/>
          <w:szCs w:val="32"/>
        </w:rPr>
        <w:t>0</w:t>
      </w:r>
      <w:r w:rsidRPr="00CE49DA">
        <w:rPr>
          <w:rFonts w:ascii="仿宋_GB2312" w:eastAsia="仿宋_GB2312" w:cs="仿宋_GB2312" w:hint="eastAsia"/>
          <w:color w:val="000000"/>
          <w:sz w:val="32"/>
          <w:szCs w:val="32"/>
        </w:rPr>
        <w:t>万元</w:t>
      </w:r>
      <w:r w:rsidRPr="007E23B0">
        <w:rPr>
          <w:rFonts w:ascii="仿宋_GB2312" w:eastAsia="仿宋_GB2312" w:cs="仿宋_GB2312" w:hint="eastAsia"/>
          <w:color w:val="000000"/>
          <w:sz w:val="32"/>
          <w:szCs w:val="32"/>
        </w:rPr>
        <w:t>，外事接待</w:t>
      </w:r>
      <w:r>
        <w:rPr>
          <w:rFonts w:ascii="仿宋_GB2312" w:eastAsia="仿宋_GB2312" w:cs="仿宋_GB2312"/>
          <w:color w:val="000000"/>
          <w:sz w:val="32"/>
          <w:szCs w:val="32"/>
        </w:rPr>
        <w:t>0</w:t>
      </w:r>
      <w:r w:rsidRPr="007E23B0">
        <w:rPr>
          <w:rFonts w:ascii="仿宋_GB2312" w:eastAsia="仿宋_GB2312" w:cs="仿宋_GB2312" w:hint="eastAsia"/>
          <w:color w:val="000000"/>
          <w:sz w:val="32"/>
          <w:szCs w:val="32"/>
        </w:rPr>
        <w:t>批次，</w:t>
      </w:r>
      <w:r>
        <w:rPr>
          <w:rFonts w:ascii="仿宋_GB2312" w:eastAsia="仿宋_GB2312" w:cs="仿宋_GB2312"/>
          <w:color w:val="000000"/>
          <w:sz w:val="32"/>
          <w:szCs w:val="32"/>
        </w:rPr>
        <w:t>0</w:t>
      </w:r>
      <w:r w:rsidRPr="007E23B0">
        <w:rPr>
          <w:rFonts w:ascii="仿宋_GB2312" w:eastAsia="仿宋_GB2312" w:cs="仿宋_GB2312" w:hint="eastAsia"/>
          <w:color w:val="000000"/>
          <w:sz w:val="32"/>
          <w:szCs w:val="32"/>
        </w:rPr>
        <w:t>人，共计支出</w:t>
      </w:r>
      <w:r>
        <w:rPr>
          <w:rFonts w:ascii="仿宋_GB2312" w:eastAsia="仿宋_GB2312" w:cs="仿宋_GB2312"/>
          <w:color w:val="000000"/>
          <w:sz w:val="32"/>
          <w:szCs w:val="32"/>
        </w:rPr>
        <w:t>0</w:t>
      </w:r>
      <w:r w:rsidRPr="007E23B0">
        <w:rPr>
          <w:rFonts w:ascii="仿宋_GB2312" w:eastAsia="仿宋_GB2312" w:cs="仿宋_GB2312" w:hint="eastAsia"/>
          <w:color w:val="000000"/>
          <w:sz w:val="32"/>
          <w:szCs w:val="32"/>
        </w:rPr>
        <w:t>万元</w:t>
      </w:r>
    </w:p>
    <w:p w:rsidR="006E2B4A" w:rsidRPr="00CE49DA" w:rsidRDefault="006E2B4A" w:rsidP="00E33202">
      <w:pPr>
        <w:spacing w:line="600" w:lineRule="exact"/>
        <w:ind w:firstLine="640"/>
        <w:rPr>
          <w:rFonts w:ascii="仿宋_GB2312" w:eastAsia="仿宋_GB2312"/>
          <w:color w:val="000000"/>
          <w:sz w:val="32"/>
          <w:szCs w:val="32"/>
        </w:rPr>
      </w:pPr>
      <w:r w:rsidRPr="00E35143">
        <w:rPr>
          <w:rFonts w:ascii="仿宋_GB2312" w:eastAsia="仿宋_GB2312" w:hAnsi="仿宋" w:cs="仿宋_GB2312" w:hint="eastAsia"/>
          <w:color w:val="000000"/>
          <w:sz w:val="32"/>
          <w:szCs w:val="32"/>
        </w:rPr>
        <w:t>其他国内公务接待支出</w:t>
      </w:r>
      <w:r>
        <w:rPr>
          <w:rFonts w:ascii="仿宋" w:eastAsia="仿宋" w:hAnsi="仿宋" w:cs="仿宋"/>
          <w:color w:val="000000"/>
          <w:sz w:val="32"/>
          <w:szCs w:val="32"/>
        </w:rPr>
        <w:t>0</w:t>
      </w:r>
      <w:r>
        <w:rPr>
          <w:rFonts w:ascii="仿宋_GB2312" w:eastAsia="仿宋_GB2312" w:cs="仿宋_GB2312" w:hint="eastAsia"/>
          <w:color w:val="000000"/>
          <w:sz w:val="32"/>
          <w:szCs w:val="32"/>
        </w:rPr>
        <w:t>万元。</w:t>
      </w:r>
      <w:r w:rsidRPr="00CE49DA">
        <w:rPr>
          <w:rFonts w:ascii="仿宋_GB2312" w:eastAsia="仿宋_GB2312" w:cs="仿宋_GB2312" w:hint="eastAsia"/>
          <w:color w:val="000000"/>
          <w:sz w:val="32"/>
          <w:szCs w:val="32"/>
        </w:rPr>
        <w:t>主要用于</w:t>
      </w:r>
      <w:r w:rsidRPr="00CB2B15">
        <w:rPr>
          <w:rFonts w:ascii="仿宋_GB2312" w:eastAsia="仿宋_GB2312" w:hAnsi="微软雅黑" w:cs="仿宋_GB2312" w:hint="eastAsia"/>
          <w:sz w:val="32"/>
          <w:szCs w:val="32"/>
          <w:shd w:val="clear" w:color="auto" w:fill="FFFFFF"/>
        </w:rPr>
        <w:t>执行公务、开展业务活动开支的交通费、住宿费、用餐费等</w:t>
      </w:r>
      <w:r>
        <w:rPr>
          <w:rFonts w:ascii="仿宋_GB2312" w:eastAsia="仿宋_GB2312" w:cs="仿宋_GB2312" w:hint="eastAsia"/>
          <w:color w:val="000000"/>
          <w:sz w:val="32"/>
          <w:szCs w:val="32"/>
        </w:rPr>
        <w:t>。</w:t>
      </w:r>
    </w:p>
    <w:p w:rsidR="006E2B4A" w:rsidRDefault="006E2B4A">
      <w:pPr>
        <w:spacing w:line="600" w:lineRule="exact"/>
        <w:ind w:firstLine="640"/>
        <w:outlineLvl w:val="1"/>
        <w:rPr>
          <w:rFonts w:ascii="黑体" w:eastAsia="黑体"/>
          <w:color w:val="000000"/>
          <w:sz w:val="32"/>
          <w:szCs w:val="32"/>
        </w:rPr>
      </w:pPr>
      <w:bookmarkStart w:id="46" w:name="_Toc15377218"/>
      <w:bookmarkStart w:id="47" w:name="_Toc15396610"/>
    </w:p>
    <w:p w:rsidR="006E2B4A" w:rsidRPr="00C42709" w:rsidRDefault="006E2B4A">
      <w:pPr>
        <w:spacing w:line="600" w:lineRule="exact"/>
        <w:ind w:firstLine="640"/>
        <w:outlineLvl w:val="1"/>
        <w:rPr>
          <w:rStyle w:val="Heading2Char"/>
          <w:rFonts w:ascii="黑体" w:eastAsia="黑体" w:hAnsi="黑体" w:cs="Times New Roman"/>
        </w:rPr>
      </w:pPr>
      <w:bookmarkStart w:id="48" w:name="_GoBack"/>
      <w:bookmarkEnd w:id="48"/>
      <w:r w:rsidRPr="00CE49DA">
        <w:rPr>
          <w:rFonts w:ascii="黑体" w:eastAsia="黑体" w:cs="黑体" w:hint="eastAsia"/>
          <w:color w:val="000000"/>
          <w:sz w:val="32"/>
          <w:szCs w:val="32"/>
        </w:rPr>
        <w:t>八、</w:t>
      </w:r>
      <w:r w:rsidRPr="00CE49DA">
        <w:rPr>
          <w:rStyle w:val="Heading2Char"/>
          <w:rFonts w:ascii="黑体" w:eastAsia="黑体" w:hAnsi="黑体" w:cs="黑体" w:hint="eastAsia"/>
          <w:b w:val="0"/>
          <w:bCs w:val="0"/>
        </w:rPr>
        <w:t>政</w:t>
      </w:r>
      <w:r w:rsidRPr="00C42709">
        <w:rPr>
          <w:rStyle w:val="Heading2Char"/>
          <w:rFonts w:ascii="黑体" w:eastAsia="黑体" w:hAnsi="黑体" w:cs="黑体" w:hint="eastAsia"/>
          <w:b w:val="0"/>
          <w:bCs w:val="0"/>
        </w:rPr>
        <w:t>府性基金预算支出决算情况说明</w:t>
      </w:r>
      <w:bookmarkEnd w:id="46"/>
      <w:bookmarkEnd w:id="47"/>
    </w:p>
    <w:p w:rsidR="006E2B4A" w:rsidRPr="00CE49DA" w:rsidRDefault="006E2B4A">
      <w:pPr>
        <w:spacing w:line="600" w:lineRule="exact"/>
        <w:ind w:firstLine="640"/>
        <w:rPr>
          <w:rFonts w:ascii="仿宋_GB2312" w:eastAsia="仿宋_GB2312"/>
          <w:color w:val="000000"/>
          <w:sz w:val="32"/>
          <w:szCs w:val="32"/>
        </w:rPr>
      </w:pPr>
      <w:r w:rsidRPr="00CE49DA">
        <w:rPr>
          <w:rFonts w:ascii="仿宋_GB2312" w:eastAsia="仿宋_GB2312" w:cs="仿宋_GB2312"/>
          <w:color w:val="000000"/>
          <w:sz w:val="32"/>
          <w:szCs w:val="32"/>
        </w:rPr>
        <w:t>2018</w:t>
      </w:r>
      <w:r w:rsidRPr="00CE49DA">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w:t>
      </w:r>
    </w:p>
    <w:p w:rsidR="006E2B4A" w:rsidRPr="00CE49DA" w:rsidRDefault="006E2B4A">
      <w:pPr>
        <w:spacing w:line="600" w:lineRule="exact"/>
        <w:ind w:firstLine="640"/>
        <w:rPr>
          <w:rFonts w:ascii="仿宋_GB2312" w:eastAsia="仿宋_GB2312"/>
          <w:color w:val="000000"/>
          <w:sz w:val="32"/>
          <w:szCs w:val="32"/>
        </w:rPr>
      </w:pPr>
    </w:p>
    <w:p w:rsidR="006E2B4A" w:rsidRPr="00C42709" w:rsidRDefault="006E2B4A">
      <w:pPr>
        <w:numPr>
          <w:ilvl w:val="0"/>
          <w:numId w:val="3"/>
        </w:numPr>
        <w:spacing w:line="600" w:lineRule="exact"/>
        <w:ind w:firstLine="640"/>
        <w:outlineLvl w:val="1"/>
        <w:rPr>
          <w:rStyle w:val="Heading2Char"/>
          <w:rFonts w:ascii="黑体" w:eastAsia="黑体" w:hAnsi="黑体" w:cs="Times New Roman"/>
          <w:b w:val="0"/>
          <w:bCs w:val="0"/>
        </w:rPr>
      </w:pPr>
      <w:bookmarkStart w:id="49" w:name="_Toc15377219"/>
      <w:bookmarkStart w:id="50" w:name="_Toc15396611"/>
      <w:r w:rsidRPr="004B199D">
        <w:rPr>
          <w:rStyle w:val="Heading2Char"/>
          <w:rFonts w:ascii="黑体" w:eastAsia="黑体" w:hAnsi="黑体" w:cs="黑体" w:hint="eastAsia"/>
          <w:b w:val="0"/>
          <w:bCs w:val="0"/>
        </w:rPr>
        <w:t>国</w:t>
      </w:r>
      <w:r w:rsidRPr="00C42709">
        <w:rPr>
          <w:rStyle w:val="Heading2Char"/>
          <w:rFonts w:ascii="黑体" w:eastAsia="黑体" w:hAnsi="黑体" w:cs="黑体" w:hint="eastAsia"/>
          <w:b w:val="0"/>
          <w:bCs w:val="0"/>
        </w:rPr>
        <w:t>有资本经营预算支出决算情况说明</w:t>
      </w:r>
      <w:bookmarkEnd w:id="49"/>
      <w:bookmarkEnd w:id="50"/>
    </w:p>
    <w:p w:rsidR="006E2B4A" w:rsidRPr="00CE49DA" w:rsidRDefault="006E2B4A" w:rsidP="00DC7A6F">
      <w:pPr>
        <w:spacing w:line="600" w:lineRule="exact"/>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2018</w:t>
      </w:r>
      <w:r w:rsidRPr="00CE49DA">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w:t>
      </w:r>
    </w:p>
    <w:p w:rsidR="006E2B4A" w:rsidRPr="00C42709" w:rsidRDefault="006E2B4A" w:rsidP="003B688C">
      <w:pPr>
        <w:pStyle w:val="ListParagraph"/>
        <w:numPr>
          <w:ilvl w:val="0"/>
          <w:numId w:val="10"/>
        </w:numPr>
        <w:spacing w:line="580" w:lineRule="exact"/>
        <w:ind w:firstLineChars="0"/>
        <w:rPr>
          <w:rStyle w:val="Heading2Char"/>
          <w:rFonts w:ascii="黑体" w:eastAsia="黑体" w:hAnsi="黑体" w:cs="Times New Roman"/>
          <w:b w:val="0"/>
          <w:bCs w:val="0"/>
        </w:rPr>
      </w:pPr>
      <w:r w:rsidRPr="004B199D">
        <w:rPr>
          <w:rStyle w:val="Heading2Char"/>
          <w:rFonts w:ascii="黑体" w:eastAsia="黑体" w:hAnsi="黑体" w:cs="黑体" w:hint="eastAsia"/>
          <w:b w:val="0"/>
          <w:bCs w:val="0"/>
        </w:rPr>
        <w:t>预</w:t>
      </w:r>
      <w:r w:rsidRPr="00C42709">
        <w:rPr>
          <w:rStyle w:val="Heading2Char"/>
          <w:rFonts w:ascii="黑体" w:eastAsia="黑体" w:hAnsi="黑体" w:cs="黑体" w:hint="eastAsia"/>
          <w:b w:val="0"/>
          <w:bCs w:val="0"/>
        </w:rPr>
        <w:t>算绩效情况说明</w:t>
      </w:r>
    </w:p>
    <w:p w:rsidR="006E2B4A" w:rsidRPr="00065F8F" w:rsidRDefault="006E2B4A" w:rsidP="00DC7A6F">
      <w:pPr>
        <w:numPr>
          <w:ilvl w:val="0"/>
          <w:numId w:val="6"/>
        </w:numPr>
        <w:spacing w:line="580" w:lineRule="exact"/>
        <w:ind w:firstLineChars="200" w:firstLine="643"/>
        <w:rPr>
          <w:rFonts w:ascii="仿宋" w:eastAsia="仿宋" w:hAnsi="仿宋"/>
          <w:b/>
          <w:bCs/>
          <w:sz w:val="32"/>
          <w:szCs w:val="32"/>
        </w:rPr>
      </w:pPr>
      <w:r w:rsidRPr="00065F8F">
        <w:rPr>
          <w:rFonts w:ascii="仿宋" w:eastAsia="仿宋" w:hAnsi="仿宋" w:cs="仿宋" w:hint="eastAsia"/>
          <w:b/>
          <w:bCs/>
          <w:sz w:val="32"/>
          <w:szCs w:val="32"/>
        </w:rPr>
        <w:t>预算绩效管理工作开展情况。</w:t>
      </w:r>
    </w:p>
    <w:p w:rsidR="006E2B4A" w:rsidRPr="00CE49DA" w:rsidRDefault="006E2B4A" w:rsidP="00601479">
      <w:pPr>
        <w:spacing w:line="580" w:lineRule="exact"/>
        <w:ind w:firstLineChars="200" w:firstLine="640"/>
        <w:rPr>
          <w:rFonts w:ascii="仿宋_GB2312" w:eastAsia="仿宋_GB2312" w:hAnsi="仿宋_GB2312" w:cs="仿宋_GB2312"/>
          <w:sz w:val="32"/>
          <w:szCs w:val="32"/>
        </w:rPr>
      </w:pPr>
      <w:r w:rsidRPr="00D5021A">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年本部门在年初预算编制阶段，未组织对项目开展</w:t>
      </w:r>
      <w:r w:rsidRPr="00D5021A">
        <w:rPr>
          <w:rFonts w:ascii="仿宋_GB2312" w:eastAsia="仿宋_GB2312" w:hAnsi="仿宋_GB2312" w:cs="仿宋_GB2312" w:hint="eastAsia"/>
          <w:sz w:val="32"/>
          <w:szCs w:val="32"/>
        </w:rPr>
        <w:t>预算事前绩效评估</w:t>
      </w:r>
      <w:r>
        <w:rPr>
          <w:rFonts w:ascii="仿宋_GB2312" w:eastAsia="仿宋_GB2312" w:hAnsi="仿宋_GB2312" w:cs="仿宋_GB2312" w:hint="eastAsia"/>
          <w:sz w:val="32"/>
          <w:szCs w:val="32"/>
        </w:rPr>
        <w:t>。</w:t>
      </w:r>
      <w:r w:rsidRPr="00CE49DA">
        <w:rPr>
          <w:rFonts w:ascii="仿宋_GB2312" w:eastAsia="仿宋_GB2312" w:hAnsi="仿宋_GB2312" w:cs="仿宋_GB2312" w:hint="eastAsia"/>
          <w:sz w:val="32"/>
          <w:szCs w:val="32"/>
        </w:rPr>
        <w:t>对</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个项目开展了绩效目标完成情况梳理填报。</w:t>
      </w:r>
    </w:p>
    <w:p w:rsidR="006E2B4A" w:rsidRPr="00D5021A" w:rsidRDefault="006E2B4A" w:rsidP="007226A6">
      <w:pPr>
        <w:spacing w:line="580" w:lineRule="exact"/>
        <w:ind w:firstLineChars="200" w:firstLine="640"/>
        <w:rPr>
          <w:rFonts w:ascii="仿宋_GB2312" w:eastAsia="仿宋_GB2312" w:hAnsi="仿宋_GB2312"/>
          <w:sz w:val="32"/>
          <w:szCs w:val="32"/>
        </w:rPr>
      </w:pPr>
      <w:r w:rsidRPr="00D5021A">
        <w:rPr>
          <w:rFonts w:ascii="仿宋_GB2312" w:eastAsia="仿宋_GB2312" w:hAnsi="仿宋_GB2312" w:cs="仿宋_GB2312" w:hint="eastAsia"/>
          <w:sz w:val="32"/>
          <w:szCs w:val="32"/>
        </w:rPr>
        <w:t>我院按要求对</w:t>
      </w:r>
      <w:r w:rsidRPr="00D5021A">
        <w:rPr>
          <w:rFonts w:ascii="仿宋_GB2312" w:eastAsia="仿宋_GB2312" w:hAnsi="仿宋_GB2312" w:cs="仿宋_GB2312"/>
          <w:sz w:val="32"/>
          <w:szCs w:val="32"/>
        </w:rPr>
        <w:t>2018</w:t>
      </w:r>
      <w:r w:rsidRPr="00D5021A">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w:t>
      </w:r>
      <w:r w:rsidRPr="00D5021A">
        <w:rPr>
          <w:rFonts w:ascii="仿宋_GB2312" w:eastAsia="仿宋_GB2312" w:hAnsi="宋体" w:cs="仿宋_GB2312" w:hint="eastAsia"/>
          <w:kern w:val="0"/>
          <w:sz w:val="32"/>
          <w:szCs w:val="32"/>
          <w:shd w:val="clear" w:color="auto" w:fill="FFFFFF"/>
          <w:lang w:val="zh-CN"/>
        </w:rPr>
        <w:t>我院在财政项目支出进度和实效性上还有待提高，部分采购计划不够详细，固定资产管理还有待进一步完善</w:t>
      </w:r>
      <w:r>
        <w:rPr>
          <w:rFonts w:ascii="仿宋_GB2312" w:eastAsia="仿宋_GB2312" w:hAnsi="宋体" w:cs="仿宋_GB2312" w:hint="eastAsia"/>
          <w:kern w:val="0"/>
          <w:sz w:val="32"/>
          <w:szCs w:val="32"/>
          <w:shd w:val="clear" w:color="auto" w:fill="FFFFFF"/>
          <w:lang w:val="zh-CN"/>
        </w:rPr>
        <w:t>。</w:t>
      </w:r>
      <w:r w:rsidRPr="00D5021A">
        <w:rPr>
          <w:rFonts w:ascii="仿宋_GB2312" w:eastAsia="仿宋_GB2312" w:hAnsi="仿宋_GB2312" w:cs="仿宋_GB2312" w:hint="eastAsia"/>
          <w:sz w:val="32"/>
          <w:szCs w:val="32"/>
        </w:rPr>
        <w:t>我院还自行组织了</w:t>
      </w:r>
      <w:r w:rsidRPr="00D5021A">
        <w:rPr>
          <w:rFonts w:ascii="仿宋_GB2312" w:eastAsia="仿宋_GB2312" w:hAnsi="仿宋_GB2312" w:cs="仿宋_GB2312"/>
          <w:sz w:val="32"/>
          <w:szCs w:val="32"/>
        </w:rPr>
        <w:t>5</w:t>
      </w:r>
      <w:r w:rsidRPr="00D5021A">
        <w:rPr>
          <w:rFonts w:ascii="仿宋_GB2312" w:eastAsia="仿宋_GB2312" w:hAnsi="仿宋_GB2312" w:cs="仿宋_GB2312" w:hint="eastAsia"/>
          <w:sz w:val="32"/>
          <w:szCs w:val="32"/>
        </w:rPr>
        <w:t>个项目绩效评价，从评价情况来看数量和质量控制</w:t>
      </w:r>
      <w:r>
        <w:rPr>
          <w:rFonts w:ascii="仿宋_GB2312" w:eastAsia="仿宋_GB2312" w:hAnsi="仿宋_GB2312" w:cs="仿宋_GB2312" w:hint="eastAsia"/>
          <w:sz w:val="32"/>
          <w:szCs w:val="32"/>
        </w:rPr>
        <w:t>得</w:t>
      </w:r>
      <w:r w:rsidRPr="00D5021A">
        <w:rPr>
          <w:rFonts w:ascii="仿宋_GB2312" w:eastAsia="仿宋_GB2312" w:hAnsi="仿宋_GB2312" w:cs="仿宋_GB2312" w:hint="eastAsia"/>
          <w:sz w:val="32"/>
          <w:szCs w:val="32"/>
        </w:rPr>
        <w:t>较好，时效性还有待进一步提高。</w:t>
      </w:r>
    </w:p>
    <w:p w:rsidR="006E2B4A" w:rsidRPr="00D5021A" w:rsidRDefault="006E2B4A" w:rsidP="007226A6">
      <w:pPr>
        <w:widowControl/>
        <w:adjustRightInd w:val="0"/>
        <w:snapToGrid w:val="0"/>
        <w:spacing w:line="540" w:lineRule="exact"/>
        <w:ind w:firstLineChars="200" w:firstLine="420"/>
        <w:jc w:val="left"/>
        <w:rPr>
          <w:rFonts w:ascii="仿宋_GB2312" w:hAnsi="宋体"/>
          <w:kern w:val="0"/>
          <w:shd w:val="clear" w:color="auto" w:fill="FFFFFF"/>
          <w:lang w:val="zh-CN"/>
        </w:rPr>
      </w:pPr>
    </w:p>
    <w:p w:rsidR="006E2B4A" w:rsidRPr="00D5021A" w:rsidRDefault="006E2B4A" w:rsidP="00DC7A6F">
      <w:pPr>
        <w:numPr>
          <w:ilvl w:val="0"/>
          <w:numId w:val="6"/>
        </w:numPr>
        <w:spacing w:line="580" w:lineRule="exact"/>
        <w:ind w:firstLineChars="200" w:firstLine="643"/>
        <w:rPr>
          <w:rFonts w:ascii="仿宋_GB2312" w:eastAsia="仿宋_GB2312" w:hAnsi="仿宋_GB2312"/>
          <w:sz w:val="32"/>
          <w:szCs w:val="32"/>
        </w:rPr>
      </w:pPr>
      <w:r w:rsidRPr="00065F8F">
        <w:rPr>
          <w:rFonts w:ascii="仿宋" w:eastAsia="仿宋" w:hAnsi="仿宋" w:cs="仿宋" w:hint="eastAsia"/>
          <w:b/>
          <w:bCs/>
          <w:sz w:val="32"/>
          <w:szCs w:val="32"/>
        </w:rPr>
        <w:t>项目绩效目标完成情况。</w:t>
      </w:r>
      <w:r w:rsidRPr="00CE49DA">
        <w:rPr>
          <w:rFonts w:ascii="楷体_GB2312" w:eastAsia="楷体_GB2312" w:hAnsi="楷体_GB2312"/>
          <w:b/>
          <w:bCs/>
          <w:sz w:val="32"/>
          <w:szCs w:val="32"/>
        </w:rPr>
        <w:br/>
      </w:r>
      <w:r w:rsidRPr="00CE49DA">
        <w:rPr>
          <w:rFonts w:ascii="仿宋_GB2312" w:eastAsia="仿宋_GB2312" w:hAnsi="仿宋_GB2312" w:cs="仿宋_GB2312"/>
          <w:sz w:val="32"/>
          <w:szCs w:val="32"/>
        </w:rPr>
        <w:t xml:space="preserve">    </w:t>
      </w:r>
      <w:r w:rsidRPr="00D5021A">
        <w:rPr>
          <w:rFonts w:ascii="仿宋_GB2312" w:eastAsia="仿宋_GB2312" w:hAnsi="仿宋_GB2312" w:cs="仿宋_GB2312" w:hint="eastAsia"/>
          <w:sz w:val="32"/>
          <w:szCs w:val="32"/>
        </w:rPr>
        <w:t>本部门在</w:t>
      </w:r>
      <w:r w:rsidRPr="00D5021A">
        <w:rPr>
          <w:rFonts w:ascii="仿宋_GB2312" w:eastAsia="仿宋_GB2312" w:hAnsi="仿宋_GB2312" w:cs="仿宋_GB2312"/>
          <w:sz w:val="32"/>
          <w:szCs w:val="32"/>
        </w:rPr>
        <w:t>2018</w:t>
      </w:r>
      <w:r w:rsidRPr="00D5021A">
        <w:rPr>
          <w:rFonts w:ascii="仿宋_GB2312" w:eastAsia="仿宋_GB2312" w:hAnsi="仿宋_GB2312" w:cs="仿宋_GB2312" w:hint="eastAsia"/>
          <w:sz w:val="32"/>
          <w:szCs w:val="32"/>
        </w:rPr>
        <w:t>年度部门决算中反映省级财政中医药发展、全科医生转岗培训、州级艾滋病综合防治、省级艾滋病综合防治项目</w:t>
      </w:r>
      <w:r>
        <w:rPr>
          <w:rFonts w:ascii="仿宋_GB2312" w:eastAsia="仿宋_GB2312" w:hAnsi="仿宋_GB2312" w:cs="仿宋_GB2312" w:hint="eastAsia"/>
          <w:sz w:val="32"/>
          <w:szCs w:val="32"/>
        </w:rPr>
        <w:t>、</w:t>
      </w:r>
      <w:r w:rsidRPr="00A32C71">
        <w:rPr>
          <w:rFonts w:ascii="仿宋_GB2312" w:eastAsia="仿宋_GB2312" w:hAnsi="仿宋_GB2312" w:cs="仿宋_GB2312" w:hint="eastAsia"/>
          <w:sz w:val="32"/>
          <w:szCs w:val="32"/>
        </w:rPr>
        <w:t>重大公共卫生项目</w:t>
      </w:r>
      <w:r w:rsidRPr="00A32C71">
        <w:rPr>
          <w:rFonts w:ascii="仿宋_GB2312" w:eastAsia="仿宋_GB2312" w:hAnsi="仿宋_GB2312" w:cs="仿宋_GB2312"/>
          <w:sz w:val="32"/>
          <w:szCs w:val="32"/>
        </w:rPr>
        <w:t>-</w:t>
      </w:r>
      <w:r w:rsidRPr="00A32C71">
        <w:rPr>
          <w:rFonts w:ascii="仿宋_GB2312" w:eastAsia="仿宋_GB2312" w:hAnsi="仿宋_GB2312" w:cs="仿宋_GB2312" w:hint="eastAsia"/>
          <w:sz w:val="32"/>
          <w:szCs w:val="32"/>
        </w:rPr>
        <w:t>中央补助资金项目</w:t>
      </w:r>
      <w:r w:rsidRPr="00D5021A">
        <w:rPr>
          <w:rFonts w:ascii="仿宋_GB2312" w:eastAsia="仿宋_GB2312" w:hAnsi="仿宋_GB2312" w:cs="仿宋_GB2312" w:hint="eastAsia"/>
          <w:sz w:val="32"/>
          <w:szCs w:val="32"/>
        </w:rPr>
        <w:t>等</w:t>
      </w:r>
      <w:r w:rsidRPr="00D5021A">
        <w:rPr>
          <w:rFonts w:ascii="仿宋_GB2312" w:eastAsia="仿宋_GB2312" w:hAnsi="仿宋_GB2312" w:cs="仿宋_GB2312"/>
          <w:sz w:val="32"/>
          <w:szCs w:val="32"/>
        </w:rPr>
        <w:t>5</w:t>
      </w:r>
      <w:r w:rsidRPr="00D5021A">
        <w:rPr>
          <w:rFonts w:ascii="仿宋_GB2312" w:eastAsia="仿宋_GB2312" w:hAnsi="仿宋_GB2312" w:cs="仿宋_GB2312" w:hint="eastAsia"/>
          <w:sz w:val="32"/>
          <w:szCs w:val="32"/>
        </w:rPr>
        <w:t>个项目绩效目标实际完成情况。</w:t>
      </w:r>
    </w:p>
    <w:p w:rsidR="006E2B4A" w:rsidRPr="00430FA6" w:rsidRDefault="006E2B4A" w:rsidP="00D210B0">
      <w:pPr>
        <w:adjustRightInd w:val="0"/>
        <w:snapToGrid w:val="0"/>
        <w:spacing w:line="560" w:lineRule="exact"/>
        <w:ind w:firstLine="720"/>
        <w:rPr>
          <w:rFonts w:ascii="仿宋_GB2312" w:eastAsia="仿宋_GB2312" w:hAnsi="宋体"/>
          <w:sz w:val="32"/>
          <w:szCs w:val="32"/>
          <w:lang w:val="zh-CN"/>
        </w:rPr>
      </w:pPr>
      <w:r w:rsidRPr="00D5021A">
        <w:rPr>
          <w:rFonts w:ascii="仿宋_GB2312" w:eastAsia="仿宋_GB2312" w:hAnsi="仿宋_GB2312" w:cs="仿宋_GB2312"/>
          <w:sz w:val="32"/>
          <w:szCs w:val="32"/>
        </w:rPr>
        <w:t>1</w:t>
      </w:r>
      <w:r w:rsidRPr="00D5021A">
        <w:rPr>
          <w:rFonts w:ascii="仿宋_GB2312" w:eastAsia="仿宋_GB2312" w:hAnsi="仿宋_GB2312" w:cs="仿宋_GB2312" w:hint="eastAsia"/>
          <w:sz w:val="32"/>
          <w:szCs w:val="32"/>
        </w:rPr>
        <w:t>、省级财政中医药发展完成情况综述。项目全年预算数</w:t>
      </w:r>
      <w:r w:rsidRPr="00D5021A">
        <w:rPr>
          <w:rFonts w:ascii="仿宋_GB2312" w:eastAsia="仿宋_GB2312" w:hAnsi="仿宋_GB2312" w:cs="仿宋_GB2312"/>
          <w:sz w:val="32"/>
          <w:szCs w:val="32"/>
        </w:rPr>
        <w:t>2</w:t>
      </w:r>
      <w:r w:rsidRPr="00D5021A">
        <w:rPr>
          <w:rFonts w:ascii="仿宋_GB2312" w:eastAsia="仿宋_GB2312" w:hAnsi="仿宋_GB2312" w:cs="仿宋_GB2312" w:hint="eastAsia"/>
          <w:sz w:val="32"/>
          <w:szCs w:val="32"/>
        </w:rPr>
        <w:t>万元，执行数为</w:t>
      </w:r>
      <w:r w:rsidRPr="00D5021A">
        <w:rPr>
          <w:rFonts w:ascii="仿宋_GB2312" w:eastAsia="仿宋_GB2312" w:hAnsi="仿宋_GB2312" w:cs="仿宋_GB2312"/>
          <w:sz w:val="32"/>
          <w:szCs w:val="32"/>
        </w:rPr>
        <w:t>7272</w:t>
      </w:r>
      <w:r w:rsidRPr="00D5021A">
        <w:rPr>
          <w:rFonts w:ascii="仿宋_GB2312" w:eastAsia="仿宋_GB2312" w:hAnsi="仿宋_GB2312" w:cs="仿宋_GB2312" w:hint="eastAsia"/>
          <w:sz w:val="32"/>
          <w:szCs w:val="32"/>
        </w:rPr>
        <w:t>元，完成预算的</w:t>
      </w:r>
      <w:r w:rsidRPr="00D5021A">
        <w:rPr>
          <w:rFonts w:ascii="仿宋_GB2312" w:eastAsia="仿宋_GB2312" w:hAnsi="仿宋_GB2312" w:cs="仿宋_GB2312"/>
          <w:sz w:val="32"/>
          <w:szCs w:val="32"/>
        </w:rPr>
        <w:t>36.36%</w:t>
      </w:r>
      <w:r w:rsidRPr="00D5021A">
        <w:rPr>
          <w:rFonts w:ascii="仿宋_GB2312" w:eastAsia="仿宋_GB2312" w:hAnsi="仿宋_GB2312" w:cs="仿宋_GB2312" w:hint="eastAsia"/>
          <w:sz w:val="32"/>
          <w:szCs w:val="32"/>
        </w:rPr>
        <w:t>。通过项目实施，</w:t>
      </w:r>
      <w:r w:rsidRPr="00D5021A">
        <w:rPr>
          <w:rFonts w:ascii="仿宋_GB2312" w:eastAsia="仿宋_GB2312" w:hAnsi="宋体" w:cs="仿宋_GB2312" w:hint="eastAsia"/>
          <w:sz w:val="32"/>
          <w:szCs w:val="32"/>
          <w:lang w:val="zh-CN"/>
        </w:rPr>
        <w:t>在提高中医住院医师的待遇上起到积极作用，促进中医药学术经验得到继承，促进中医药科技专项的进一步发展。</w:t>
      </w:r>
      <w:r w:rsidRPr="00430FA6">
        <w:rPr>
          <w:rFonts w:ascii="仿宋_GB2312" w:eastAsia="仿宋_GB2312" w:hAnsi="宋体" w:cs="仿宋_GB2312" w:hint="eastAsia"/>
          <w:sz w:val="32"/>
          <w:szCs w:val="32"/>
          <w:lang w:val="zh-CN"/>
        </w:rPr>
        <w:t>存在的问题项目资金使用的效率还需要进一步提高，医院在条件允许的前提下可以配套相应的资金</w:t>
      </w:r>
      <w:r>
        <w:rPr>
          <w:rFonts w:ascii="仿宋_GB2312" w:eastAsia="仿宋_GB2312" w:hAnsi="宋体" w:cs="仿宋_GB2312" w:hint="eastAsia"/>
          <w:sz w:val="32"/>
          <w:szCs w:val="32"/>
          <w:lang w:val="zh-CN"/>
        </w:rPr>
        <w:t>，</w:t>
      </w:r>
      <w:r w:rsidRPr="00430FA6">
        <w:rPr>
          <w:rFonts w:ascii="仿宋_GB2312" w:eastAsia="仿宋_GB2312" w:hAnsi="宋体" w:cs="仿宋_GB2312" w:hint="eastAsia"/>
          <w:sz w:val="32"/>
          <w:szCs w:val="32"/>
          <w:lang w:val="zh-CN"/>
        </w:rPr>
        <w:t>相关建议保持项目的可持续性</w:t>
      </w:r>
      <w:r>
        <w:rPr>
          <w:rFonts w:ascii="仿宋_GB2312" w:eastAsia="仿宋_GB2312" w:hAnsi="宋体" w:cs="仿宋_GB2312" w:hint="eastAsia"/>
          <w:sz w:val="32"/>
          <w:szCs w:val="32"/>
          <w:lang w:val="zh-CN"/>
        </w:rPr>
        <w:t>，对中医药的发展起</w:t>
      </w:r>
      <w:r w:rsidRPr="00430FA6">
        <w:rPr>
          <w:rFonts w:ascii="仿宋_GB2312" w:eastAsia="仿宋_GB2312" w:hAnsi="宋体" w:cs="仿宋_GB2312" w:hint="eastAsia"/>
          <w:sz w:val="32"/>
          <w:szCs w:val="32"/>
          <w:lang w:val="zh-CN"/>
        </w:rPr>
        <w:t>最大作用。</w:t>
      </w:r>
    </w:p>
    <w:p w:rsidR="006E2B4A" w:rsidRPr="006C08A2" w:rsidRDefault="006E2B4A" w:rsidP="00DC7A6F">
      <w:pPr>
        <w:ind w:firstLineChars="200" w:firstLine="640"/>
        <w:rPr>
          <w:rFonts w:ascii="仿宋_GB2312" w:eastAsia="仿宋_GB2312" w:hAnsi="仿宋_GB2312"/>
          <w:sz w:val="32"/>
          <w:szCs w:val="32"/>
        </w:rPr>
      </w:pPr>
      <w:r w:rsidRPr="006C08A2">
        <w:rPr>
          <w:rFonts w:ascii="仿宋_GB2312" w:eastAsia="仿宋_GB2312" w:hAnsi="仿宋_GB2312" w:cs="仿宋_GB2312"/>
          <w:sz w:val="32"/>
          <w:szCs w:val="32"/>
        </w:rPr>
        <w:t>2</w:t>
      </w:r>
      <w:r w:rsidRPr="006C08A2">
        <w:rPr>
          <w:rFonts w:ascii="仿宋_GB2312" w:eastAsia="仿宋_GB2312" w:hAnsi="仿宋_GB2312" w:cs="仿宋_GB2312" w:hint="eastAsia"/>
          <w:sz w:val="32"/>
          <w:szCs w:val="32"/>
        </w:rPr>
        <w:t>、全科医生转岗培训完成情况综述。项目全年预算数</w:t>
      </w:r>
      <w:r w:rsidRPr="006C08A2">
        <w:rPr>
          <w:rFonts w:ascii="仿宋_GB2312" w:eastAsia="仿宋_GB2312" w:hAnsi="仿宋_GB2312" w:cs="仿宋_GB2312"/>
          <w:sz w:val="32"/>
          <w:szCs w:val="32"/>
        </w:rPr>
        <w:t>15</w:t>
      </w:r>
      <w:r w:rsidRPr="006C08A2">
        <w:rPr>
          <w:rFonts w:ascii="仿宋_GB2312" w:eastAsia="仿宋_GB2312" w:hAnsi="仿宋_GB2312" w:cs="仿宋_GB2312" w:hint="eastAsia"/>
          <w:sz w:val="32"/>
          <w:szCs w:val="32"/>
        </w:rPr>
        <w:t>万元，执行数为</w:t>
      </w:r>
      <w:r w:rsidRPr="006C08A2">
        <w:rPr>
          <w:rFonts w:ascii="仿宋_GB2312" w:eastAsia="仿宋_GB2312" w:hAnsi="仿宋_GB2312" w:cs="仿宋_GB2312"/>
          <w:sz w:val="32"/>
          <w:szCs w:val="32"/>
        </w:rPr>
        <w:t>15</w:t>
      </w:r>
      <w:r w:rsidRPr="006C08A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Pr="006C08A2">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，参训人员通过在本</w:t>
      </w:r>
      <w:r w:rsidRPr="006C08A2">
        <w:rPr>
          <w:rFonts w:ascii="仿宋_GB2312" w:eastAsia="仿宋_GB2312" w:hAnsi="仿宋_GB2312" w:cs="仿宋_GB2312" w:hint="eastAsia"/>
          <w:sz w:val="32"/>
          <w:szCs w:val="32"/>
        </w:rPr>
        <w:t>岗位</w:t>
      </w:r>
      <w:r>
        <w:rPr>
          <w:rFonts w:ascii="仿宋_GB2312" w:eastAsia="仿宋_GB2312" w:hAnsi="仿宋_GB2312" w:cs="仿宋_GB2312" w:hint="eastAsia"/>
          <w:sz w:val="32"/>
          <w:szCs w:val="32"/>
        </w:rPr>
        <w:t>上，</w:t>
      </w:r>
      <w:r w:rsidRPr="006C08A2">
        <w:rPr>
          <w:rFonts w:ascii="仿宋_GB2312" w:eastAsia="仿宋_GB2312" w:hAnsi="仿宋_GB2312" w:cs="仿宋_GB2312" w:hint="eastAsia"/>
          <w:sz w:val="32"/>
          <w:szCs w:val="32"/>
        </w:rPr>
        <w:t>直接参加基层全科医疗实践及预防保健相关工作，熟练掌握基本医疗服务知识和基本公共卫生服务规范，树立全科医学理念，提高全科医学专业服务能力。</w:t>
      </w:r>
      <w:r>
        <w:rPr>
          <w:rFonts w:ascii="仿宋_GB2312" w:eastAsia="仿宋_GB2312" w:hAnsi="仿宋_GB2312" w:cs="仿宋_GB2312" w:hint="eastAsia"/>
          <w:sz w:val="32"/>
          <w:szCs w:val="32"/>
        </w:rPr>
        <w:t>利用综合性专业知识对疾病进行分类和初步诊断，综合性知识还需进</w:t>
      </w:r>
      <w:r w:rsidRPr="006C08A2">
        <w:rPr>
          <w:rFonts w:ascii="仿宋_GB2312" w:eastAsia="仿宋_GB2312" w:hAnsi="仿宋_GB2312" w:cs="仿宋_GB2312" w:hint="eastAsia"/>
          <w:sz w:val="32"/>
          <w:szCs w:val="32"/>
        </w:rPr>
        <w:t>一步提高。建议加强医护人员医疗知识的沟通和交流，接收外部最新医疗学术和指南，传授最新的医疗知识</w:t>
      </w:r>
      <w:r>
        <w:rPr>
          <w:rFonts w:ascii="仿宋_GB2312" w:eastAsia="仿宋_GB2312" w:hAnsi="仿宋_GB2312" w:cs="仿宋_GB2312" w:hint="eastAsia"/>
          <w:sz w:val="32"/>
          <w:szCs w:val="32"/>
        </w:rPr>
        <w:t>，</w:t>
      </w:r>
      <w:r w:rsidRPr="006C08A2">
        <w:rPr>
          <w:rFonts w:ascii="仿宋_GB2312" w:eastAsia="仿宋_GB2312" w:hAnsi="仿宋_GB2312" w:cs="仿宋_GB2312" w:hint="eastAsia"/>
          <w:sz w:val="32"/>
          <w:szCs w:val="32"/>
        </w:rPr>
        <w:t>利用现有的条件结合实际去解决遇到的问题。</w:t>
      </w:r>
    </w:p>
    <w:p w:rsidR="006E2B4A" w:rsidRPr="006C08A2" w:rsidRDefault="006E2B4A" w:rsidP="00DC7A6F">
      <w:pPr>
        <w:ind w:firstLineChars="200" w:firstLine="640"/>
        <w:rPr>
          <w:rFonts w:ascii="仿宋_GB2312" w:eastAsia="仿宋_GB2312" w:hAnsi="仿宋_GB2312"/>
          <w:sz w:val="32"/>
          <w:szCs w:val="32"/>
        </w:rPr>
      </w:pPr>
      <w:r w:rsidRPr="006C08A2">
        <w:rPr>
          <w:rFonts w:ascii="仿宋_GB2312" w:eastAsia="仿宋_GB2312" w:hAnsi="仿宋_GB2312" w:cs="仿宋_GB2312"/>
          <w:sz w:val="32"/>
          <w:szCs w:val="32"/>
        </w:rPr>
        <w:t>3</w:t>
      </w:r>
      <w:r w:rsidRPr="006C08A2">
        <w:rPr>
          <w:rFonts w:ascii="仿宋_GB2312" w:eastAsia="仿宋_GB2312" w:hAnsi="仿宋_GB2312" w:cs="仿宋_GB2312" w:hint="eastAsia"/>
          <w:sz w:val="32"/>
          <w:szCs w:val="32"/>
        </w:rPr>
        <w:t>、州级艾滋病综合防治完成情况综述。项目全年预算数</w:t>
      </w:r>
      <w:r w:rsidRPr="006C08A2">
        <w:rPr>
          <w:rFonts w:ascii="仿宋_GB2312" w:eastAsia="仿宋_GB2312" w:hAnsi="仿宋_GB2312" w:cs="仿宋_GB2312"/>
          <w:sz w:val="32"/>
          <w:szCs w:val="32"/>
        </w:rPr>
        <w:t>395</w:t>
      </w:r>
      <w:r w:rsidRPr="006C08A2">
        <w:rPr>
          <w:rFonts w:ascii="仿宋_GB2312" w:eastAsia="仿宋_GB2312" w:hAnsi="仿宋_GB2312" w:cs="仿宋_GB2312" w:hint="eastAsia"/>
          <w:sz w:val="32"/>
          <w:szCs w:val="32"/>
        </w:rPr>
        <w:t>万元，执行数为</w:t>
      </w:r>
      <w:r w:rsidRPr="006C08A2">
        <w:rPr>
          <w:rFonts w:ascii="仿宋_GB2312" w:eastAsia="仿宋_GB2312" w:hAnsi="仿宋_GB2312" w:cs="仿宋_GB2312"/>
          <w:sz w:val="32"/>
          <w:szCs w:val="32"/>
        </w:rPr>
        <w:t>145.07</w:t>
      </w:r>
      <w:r w:rsidRPr="006C08A2">
        <w:rPr>
          <w:rFonts w:ascii="仿宋_GB2312" w:eastAsia="仿宋_GB2312" w:hAnsi="仿宋_GB2312" w:cs="仿宋_GB2312" w:hint="eastAsia"/>
          <w:sz w:val="32"/>
          <w:szCs w:val="32"/>
        </w:rPr>
        <w:t>元，完成预算的</w:t>
      </w:r>
      <w:r w:rsidRPr="006C08A2">
        <w:rPr>
          <w:rFonts w:ascii="仿宋_GB2312" w:eastAsia="仿宋_GB2312" w:hAnsi="仿宋_GB2312" w:cs="仿宋_GB2312"/>
          <w:sz w:val="32"/>
          <w:szCs w:val="32"/>
        </w:rPr>
        <w:t>36.73%</w:t>
      </w:r>
      <w:r w:rsidRPr="006C08A2">
        <w:rPr>
          <w:rFonts w:ascii="仿宋_GB2312" w:eastAsia="仿宋_GB2312" w:hAnsi="仿宋_GB2312" w:cs="仿宋_GB2312" w:hint="eastAsia"/>
          <w:sz w:val="32"/>
          <w:szCs w:val="32"/>
        </w:rPr>
        <w:t>。通过项目实施，</w:t>
      </w:r>
      <w:r w:rsidRPr="006C08A2">
        <w:rPr>
          <w:rFonts w:ascii="仿宋_GB2312" w:eastAsia="仿宋_GB2312" w:hAnsi="仿宋_GB2312" w:cs="仿宋_GB2312"/>
          <w:sz w:val="32"/>
          <w:szCs w:val="32"/>
        </w:rPr>
        <w:t>17</w:t>
      </w:r>
      <w:r w:rsidRPr="006C08A2">
        <w:rPr>
          <w:rFonts w:ascii="仿宋_GB2312" w:eastAsia="仿宋_GB2312" w:hAnsi="仿宋_GB2312" w:cs="仿宋_GB2312" w:hint="eastAsia"/>
          <w:sz w:val="32"/>
          <w:szCs w:val="32"/>
        </w:rPr>
        <w:t>县市艾滋病抗病毒治疗中心督导全覆盖，覆盖率</w:t>
      </w:r>
      <w:r w:rsidRPr="006C08A2">
        <w:rPr>
          <w:rFonts w:ascii="仿宋_GB2312" w:eastAsia="仿宋_GB2312" w:hAnsi="仿宋_GB2312" w:cs="仿宋_GB2312"/>
          <w:sz w:val="32"/>
          <w:szCs w:val="32"/>
        </w:rPr>
        <w:t>100%</w:t>
      </w:r>
      <w:r w:rsidRPr="006C08A2">
        <w:rPr>
          <w:rFonts w:ascii="仿宋_GB2312" w:eastAsia="仿宋_GB2312" w:hAnsi="仿宋_GB2312" w:cs="仿宋_GB2312" w:hint="eastAsia"/>
          <w:sz w:val="32"/>
          <w:szCs w:val="32"/>
        </w:rPr>
        <w:t>，</w:t>
      </w:r>
      <w:r w:rsidRPr="006C08A2">
        <w:rPr>
          <w:rFonts w:ascii="仿宋_GB2312" w:eastAsia="仿宋_GB2312" w:hAnsi="仿宋_GB2312" w:cs="仿宋_GB2312"/>
          <w:sz w:val="32"/>
          <w:szCs w:val="32"/>
        </w:rPr>
        <w:t>17</w:t>
      </w:r>
      <w:r w:rsidRPr="006C08A2">
        <w:rPr>
          <w:rFonts w:ascii="仿宋_GB2312" w:eastAsia="仿宋_GB2312" w:hAnsi="仿宋_GB2312" w:cs="仿宋_GB2312" w:hint="eastAsia"/>
          <w:sz w:val="32"/>
          <w:szCs w:val="32"/>
        </w:rPr>
        <w:t>县市</w:t>
      </w:r>
      <w:r w:rsidRPr="006C08A2">
        <w:rPr>
          <w:rFonts w:ascii="仿宋_GB2312" w:eastAsia="仿宋_GB2312" w:hAnsi="仿宋_GB2312" w:cs="仿宋_GB2312"/>
          <w:sz w:val="32"/>
          <w:szCs w:val="32"/>
        </w:rPr>
        <w:t>125</w:t>
      </w:r>
      <w:r w:rsidRPr="006C08A2">
        <w:rPr>
          <w:rFonts w:ascii="仿宋_GB2312" w:eastAsia="仿宋_GB2312" w:hAnsi="仿宋_GB2312" w:cs="仿宋_GB2312" w:hint="eastAsia"/>
          <w:sz w:val="32"/>
          <w:szCs w:val="32"/>
        </w:rPr>
        <w:t>个重点乡镇艾滋病专项督导全覆盖，抗病毒治疗覆盖率达</w:t>
      </w:r>
      <w:r w:rsidRPr="006C08A2">
        <w:rPr>
          <w:rFonts w:ascii="仿宋_GB2312" w:eastAsia="仿宋_GB2312" w:hAnsi="仿宋_GB2312" w:cs="仿宋_GB2312"/>
          <w:sz w:val="32"/>
          <w:szCs w:val="32"/>
        </w:rPr>
        <w:t>88.41%</w:t>
      </w:r>
      <w:r w:rsidRPr="006C08A2">
        <w:rPr>
          <w:rFonts w:ascii="仿宋_GB2312" w:eastAsia="仿宋_GB2312" w:hAnsi="仿宋_GB2312" w:cs="仿宋_GB2312" w:hint="eastAsia"/>
          <w:sz w:val="32"/>
          <w:szCs w:val="32"/>
        </w:rPr>
        <w:t>，抗病毒治疗有效率达</w:t>
      </w:r>
      <w:r w:rsidRPr="006C08A2">
        <w:rPr>
          <w:rFonts w:ascii="仿宋_GB2312" w:eastAsia="仿宋_GB2312" w:hAnsi="仿宋_GB2312" w:cs="仿宋_GB2312"/>
          <w:sz w:val="32"/>
          <w:szCs w:val="32"/>
        </w:rPr>
        <w:t>82.74%</w:t>
      </w:r>
      <w:r w:rsidRPr="006C08A2">
        <w:rPr>
          <w:rFonts w:ascii="仿宋_GB2312" w:eastAsia="仿宋_GB2312" w:hAnsi="仿宋_GB2312" w:cs="仿宋_GB2312" w:hint="eastAsia"/>
          <w:sz w:val="32"/>
          <w:szCs w:val="32"/>
        </w:rPr>
        <w:t>，艾滋病相关知识人员培训覆盖率达</w:t>
      </w:r>
      <w:r w:rsidRPr="006C08A2">
        <w:rPr>
          <w:rFonts w:ascii="仿宋_GB2312" w:eastAsia="仿宋_GB2312" w:hAnsi="仿宋_GB2312" w:cs="仿宋_GB2312"/>
          <w:sz w:val="32"/>
          <w:szCs w:val="32"/>
        </w:rPr>
        <w:t>96%</w:t>
      </w:r>
      <w:r w:rsidRPr="006C08A2">
        <w:rPr>
          <w:rFonts w:ascii="仿宋_GB2312" w:eastAsia="仿宋_GB2312" w:hAnsi="仿宋_GB2312" w:cs="仿宋_GB2312" w:hint="eastAsia"/>
          <w:sz w:val="32"/>
          <w:szCs w:val="32"/>
        </w:rPr>
        <w:t>。在全州深入开展预防艾滋病、梅毒和乙肝传播工作，进一步扩大孕产妇及其所生婴儿艾滋病、梅毒、乙肝的筛查、治疗、干预覆盖面。主要问题是艾滋病感染者的管理到位率低，防艾业务指标要求不断提升。下一步改进措施重点</w:t>
      </w:r>
      <w:r>
        <w:rPr>
          <w:rFonts w:ascii="仿宋_GB2312" w:eastAsia="仿宋_GB2312" w:hAnsi="仿宋_GB2312" w:cs="仿宋_GB2312" w:hint="eastAsia"/>
          <w:sz w:val="32"/>
          <w:szCs w:val="32"/>
        </w:rPr>
        <w:t>：</w:t>
      </w:r>
      <w:r w:rsidRPr="006C08A2">
        <w:rPr>
          <w:rFonts w:ascii="仿宋_GB2312" w:eastAsia="仿宋_GB2312" w:hAnsi="仿宋_GB2312" w:cs="仿宋_GB2312" w:hint="eastAsia"/>
          <w:sz w:val="32"/>
          <w:szCs w:val="32"/>
        </w:rPr>
        <w:t>协调民政、妇联、工会、团县委、红十字会等部门落实关怀救助工作。</w:t>
      </w:r>
    </w:p>
    <w:p w:rsidR="006E2B4A" w:rsidRPr="006C08A2" w:rsidRDefault="006E2B4A" w:rsidP="00DC7A6F">
      <w:pPr>
        <w:ind w:firstLineChars="200" w:firstLine="640"/>
        <w:rPr>
          <w:rFonts w:ascii="仿宋_GB2312" w:eastAsia="仿宋_GB2312" w:hAnsi="仿宋_GB2312"/>
          <w:sz w:val="32"/>
          <w:szCs w:val="32"/>
        </w:rPr>
      </w:pPr>
      <w:r w:rsidRPr="006C08A2">
        <w:rPr>
          <w:rFonts w:ascii="仿宋_GB2312" w:eastAsia="仿宋_GB2312" w:hAnsi="仿宋_GB2312" w:cs="仿宋_GB2312"/>
          <w:sz w:val="32"/>
          <w:szCs w:val="32"/>
        </w:rPr>
        <w:t>4</w:t>
      </w:r>
      <w:r w:rsidRPr="006C08A2">
        <w:rPr>
          <w:rFonts w:ascii="仿宋_GB2312" w:eastAsia="仿宋_GB2312" w:hAnsi="仿宋_GB2312" w:cs="仿宋_GB2312" w:hint="eastAsia"/>
          <w:sz w:val="32"/>
          <w:szCs w:val="32"/>
        </w:rPr>
        <w:t>、省级艾滋病综合防治项目完成情况综述。项目全年预算数</w:t>
      </w:r>
      <w:r w:rsidRPr="006C08A2">
        <w:rPr>
          <w:rFonts w:ascii="仿宋_GB2312" w:eastAsia="仿宋_GB2312" w:hAnsi="仿宋_GB2312" w:cs="仿宋_GB2312"/>
          <w:sz w:val="32"/>
          <w:szCs w:val="32"/>
        </w:rPr>
        <w:t>340</w:t>
      </w:r>
      <w:r w:rsidRPr="006C08A2">
        <w:rPr>
          <w:rFonts w:ascii="仿宋_GB2312" w:eastAsia="仿宋_GB2312" w:hAnsi="仿宋_GB2312" w:cs="仿宋_GB2312" w:hint="eastAsia"/>
          <w:sz w:val="32"/>
          <w:szCs w:val="32"/>
        </w:rPr>
        <w:t>万元，执行数为</w:t>
      </w:r>
      <w:r w:rsidRPr="006C08A2">
        <w:rPr>
          <w:rFonts w:ascii="仿宋_GB2312" w:eastAsia="仿宋_GB2312" w:hAnsi="仿宋_GB2312" w:cs="仿宋_GB2312"/>
          <w:sz w:val="32"/>
          <w:szCs w:val="32"/>
        </w:rPr>
        <w:t>340</w:t>
      </w:r>
      <w:r w:rsidRPr="006C08A2">
        <w:rPr>
          <w:rFonts w:ascii="仿宋_GB2312" w:eastAsia="仿宋_GB2312" w:hAnsi="仿宋_GB2312" w:cs="仿宋_GB2312" w:hint="eastAsia"/>
          <w:sz w:val="32"/>
          <w:szCs w:val="32"/>
        </w:rPr>
        <w:t>万元，完成预算的</w:t>
      </w:r>
      <w:r w:rsidRPr="006C08A2">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。通过项目实施，我院组织成员在全州开展</w:t>
      </w:r>
      <w:r w:rsidRPr="006C08A2">
        <w:rPr>
          <w:rFonts w:ascii="仿宋_GB2312" w:eastAsia="仿宋_GB2312" w:hAnsi="仿宋_GB2312" w:cs="仿宋_GB2312" w:hint="eastAsia"/>
          <w:sz w:val="32"/>
          <w:szCs w:val="32"/>
        </w:rPr>
        <w:t>对于艾滋病防治知识了解</w:t>
      </w:r>
      <w:r>
        <w:rPr>
          <w:rFonts w:ascii="仿宋_GB2312" w:eastAsia="仿宋_GB2312" w:hAnsi="仿宋_GB2312" w:cs="仿宋_GB2312" w:hint="eastAsia"/>
          <w:sz w:val="32"/>
          <w:szCs w:val="32"/>
        </w:rPr>
        <w:t>工作</w:t>
      </w:r>
      <w:r w:rsidRPr="006C08A2">
        <w:rPr>
          <w:rFonts w:ascii="仿宋_GB2312" w:eastAsia="仿宋_GB2312" w:hAnsi="仿宋_GB2312" w:cs="仿宋_GB2312" w:hint="eastAsia"/>
          <w:sz w:val="32"/>
          <w:szCs w:val="32"/>
        </w:rPr>
        <w:t>，降低了艾滋病发病率和死亡率。发现艾滋病感染者的管理到位率低，防艾业务指标要求不断提升，难以平衡工作的质量与数量关系。下一步改进措施</w:t>
      </w:r>
      <w:r>
        <w:rPr>
          <w:rFonts w:ascii="仿宋_GB2312" w:eastAsia="仿宋_GB2312" w:hAnsi="仿宋_GB2312" w:cs="仿宋_GB2312" w:hint="eastAsia"/>
          <w:sz w:val="32"/>
          <w:szCs w:val="32"/>
        </w:rPr>
        <w:t>：</w:t>
      </w:r>
      <w:r w:rsidRPr="006C08A2">
        <w:rPr>
          <w:rFonts w:ascii="仿宋_GB2312" w:eastAsia="仿宋_GB2312" w:hAnsi="仿宋_GB2312" w:cs="仿宋_GB2312" w:hint="eastAsia"/>
          <w:sz w:val="32"/>
          <w:szCs w:val="32"/>
        </w:rPr>
        <w:t>大面积无死角的开展了防艾宣传教育工作，防歧视环境氛围有待加强。</w:t>
      </w:r>
    </w:p>
    <w:p w:rsidR="006E2B4A" w:rsidRDefault="006E2B4A" w:rsidP="00DC7A6F">
      <w:pPr>
        <w:ind w:firstLineChars="200" w:firstLine="640"/>
        <w:rPr>
          <w:rFonts w:ascii="Calibri" w:hAnsi="Calibri" w:cs="Calibri"/>
        </w:rPr>
      </w:pPr>
      <w:r w:rsidRPr="006C08A2">
        <w:rPr>
          <w:rFonts w:ascii="仿宋_GB2312" w:eastAsia="仿宋_GB2312" w:hAnsi="仿宋_GB2312" w:cs="仿宋_GB2312"/>
          <w:sz w:val="32"/>
          <w:szCs w:val="32"/>
        </w:rPr>
        <w:t>5</w:t>
      </w:r>
      <w:r w:rsidRPr="006C08A2">
        <w:rPr>
          <w:rFonts w:ascii="仿宋_GB2312" w:eastAsia="仿宋_GB2312" w:hAnsi="仿宋_GB2312" w:cs="仿宋_GB2312" w:hint="eastAsia"/>
          <w:sz w:val="32"/>
          <w:szCs w:val="32"/>
        </w:rPr>
        <w:t>、重大公共卫生项目</w:t>
      </w:r>
      <w:r w:rsidRPr="006C08A2">
        <w:rPr>
          <w:rFonts w:ascii="仿宋_GB2312" w:eastAsia="仿宋_GB2312" w:hAnsi="仿宋_GB2312" w:cs="仿宋_GB2312"/>
          <w:sz w:val="32"/>
          <w:szCs w:val="32"/>
        </w:rPr>
        <w:t>-</w:t>
      </w:r>
      <w:r w:rsidRPr="006C08A2">
        <w:rPr>
          <w:rFonts w:ascii="仿宋_GB2312" w:eastAsia="仿宋_GB2312" w:hAnsi="仿宋_GB2312" w:cs="仿宋_GB2312" w:hint="eastAsia"/>
          <w:sz w:val="32"/>
          <w:szCs w:val="32"/>
        </w:rPr>
        <w:t>中央补助资金项目，项目全年预算数</w:t>
      </w:r>
      <w:r w:rsidRPr="006C08A2">
        <w:rPr>
          <w:rFonts w:ascii="仿宋_GB2312" w:eastAsia="仿宋_GB2312" w:hAnsi="仿宋_GB2312" w:cs="仿宋_GB2312"/>
          <w:sz w:val="32"/>
          <w:szCs w:val="32"/>
        </w:rPr>
        <w:t>106.5</w:t>
      </w:r>
      <w:r w:rsidRPr="006C08A2">
        <w:rPr>
          <w:rFonts w:ascii="仿宋_GB2312" w:eastAsia="仿宋_GB2312" w:hAnsi="仿宋_GB2312" w:cs="仿宋_GB2312" w:hint="eastAsia"/>
          <w:sz w:val="32"/>
          <w:szCs w:val="32"/>
        </w:rPr>
        <w:t>万元，执行数为</w:t>
      </w:r>
      <w:r w:rsidRPr="006C08A2">
        <w:rPr>
          <w:rFonts w:ascii="仿宋_GB2312" w:eastAsia="仿宋_GB2312" w:hAnsi="仿宋_GB2312" w:cs="仿宋_GB2312"/>
          <w:sz w:val="32"/>
          <w:szCs w:val="32"/>
        </w:rPr>
        <w:t>90</w:t>
      </w:r>
      <w:r w:rsidRPr="006C08A2">
        <w:rPr>
          <w:rFonts w:ascii="仿宋_GB2312" w:eastAsia="仿宋_GB2312" w:hAnsi="仿宋_GB2312" w:cs="仿宋_GB2312" w:hint="eastAsia"/>
          <w:sz w:val="32"/>
          <w:szCs w:val="32"/>
        </w:rPr>
        <w:t>万元，完成预算的</w:t>
      </w:r>
      <w:r w:rsidRPr="006C08A2">
        <w:rPr>
          <w:rFonts w:ascii="仿宋_GB2312" w:eastAsia="仿宋_GB2312" w:hAnsi="仿宋_GB2312" w:cs="仿宋_GB2312"/>
          <w:sz w:val="32"/>
          <w:szCs w:val="32"/>
        </w:rPr>
        <w:t>84.51%</w:t>
      </w:r>
      <w:r w:rsidRPr="006C08A2">
        <w:rPr>
          <w:rFonts w:ascii="仿宋_GB2312" w:eastAsia="仿宋_GB2312" w:hAnsi="仿宋_GB2312" w:cs="仿宋_GB2312" w:hint="eastAsia"/>
          <w:sz w:val="32"/>
          <w:szCs w:val="32"/>
        </w:rPr>
        <w:t>。通过项目实施，我院在全州开展预防艾滋病行为干预、监测检测、关怀救助等一系列措施，项目目前已完成</w:t>
      </w:r>
      <w:r w:rsidRPr="006C08A2">
        <w:rPr>
          <w:rFonts w:ascii="仿宋_GB2312" w:eastAsia="仿宋_GB2312" w:hAnsi="仿宋_GB2312" w:cs="仿宋_GB2312"/>
          <w:sz w:val="32"/>
          <w:szCs w:val="32"/>
        </w:rPr>
        <w:t>84.51%</w:t>
      </w:r>
      <w:r>
        <w:rPr>
          <w:rFonts w:ascii="仿宋_GB2312" w:eastAsia="仿宋_GB2312" w:hAnsi="仿宋_GB2312" w:cs="仿宋_GB2312" w:hint="eastAsia"/>
          <w:sz w:val="32"/>
          <w:szCs w:val="32"/>
        </w:rPr>
        <w:t>。存在的问题：</w:t>
      </w:r>
      <w:r w:rsidRPr="006C08A2">
        <w:rPr>
          <w:rFonts w:ascii="仿宋_GB2312" w:eastAsia="仿宋_GB2312" w:hAnsi="仿宋_GB2312" w:cs="仿宋_GB2312" w:hint="eastAsia"/>
          <w:sz w:val="32"/>
          <w:szCs w:val="32"/>
        </w:rPr>
        <w:t>病人自身心理压力大，由于宣传</w:t>
      </w:r>
      <w:r>
        <w:rPr>
          <w:rFonts w:ascii="仿宋_GB2312" w:eastAsia="仿宋_GB2312" w:hAnsi="仿宋_GB2312" w:cs="仿宋_GB2312" w:hint="eastAsia"/>
          <w:sz w:val="32"/>
          <w:szCs w:val="32"/>
        </w:rPr>
        <w:t>不</w:t>
      </w:r>
      <w:r w:rsidRPr="006C08A2">
        <w:rPr>
          <w:rFonts w:ascii="仿宋_GB2312" w:eastAsia="仿宋_GB2312" w:hAnsi="仿宋_GB2312" w:cs="仿宋_GB2312" w:hint="eastAsia"/>
          <w:sz w:val="32"/>
          <w:szCs w:val="32"/>
        </w:rPr>
        <w:t>到位，社会人士大多会怀着异样的眼光看待感染者。建议加强采用人性化管理模式，坚持对患者的规范管理和耐心咨</w:t>
      </w:r>
      <w:r>
        <w:rPr>
          <w:rFonts w:ascii="仿宋_GB2312" w:eastAsia="仿宋_GB2312" w:hAnsi="仿宋_GB2312" w:cs="仿宋_GB2312" w:hint="eastAsia"/>
          <w:sz w:val="32"/>
          <w:szCs w:val="32"/>
        </w:rPr>
        <w:t>询，加强宣传教育，减少人们对于患者的偏见，进而让病人在医院良好的</w:t>
      </w:r>
      <w:r w:rsidRPr="006C08A2">
        <w:rPr>
          <w:rFonts w:ascii="仿宋_GB2312" w:eastAsia="仿宋_GB2312" w:hAnsi="仿宋_GB2312" w:cs="仿宋_GB2312" w:hint="eastAsia"/>
          <w:sz w:val="32"/>
          <w:szCs w:val="32"/>
        </w:rPr>
        <w:t>管理中配合治疗，提高抗病毒治疗和生活质量</w:t>
      </w:r>
      <w:r w:rsidRPr="00D5021A">
        <w:rPr>
          <w:rFonts w:ascii="Calibri" w:hAnsi="Calibri" w:cs="Calibri"/>
        </w:rPr>
        <w:t xml:space="preserve"> </w:t>
      </w:r>
      <w:r>
        <w:rPr>
          <w:rFonts w:ascii="Calibri" w:hAnsi="Calibri" w:cs="宋体" w:hint="eastAsia"/>
        </w:rPr>
        <w:t>。</w:t>
      </w:r>
    </w:p>
    <w:p w:rsidR="006E2B4A" w:rsidRDefault="006E2B4A" w:rsidP="00DC7A6F">
      <w:pPr>
        <w:ind w:firstLineChars="150" w:firstLine="315"/>
        <w:rPr>
          <w:rFonts w:ascii="Calibri" w:hAnsi="Calibri" w:cs="Calibri"/>
        </w:rPr>
      </w:pPr>
    </w:p>
    <w:p w:rsidR="006E2B4A" w:rsidRDefault="006E2B4A" w:rsidP="00DC7A6F">
      <w:pPr>
        <w:ind w:firstLineChars="150" w:firstLine="315"/>
        <w:rPr>
          <w:rFonts w:ascii="Calibri" w:hAnsi="Calibri" w:cs="Calibri"/>
        </w:rPr>
      </w:pPr>
    </w:p>
    <w:p w:rsidR="006E2B4A" w:rsidRDefault="006E2B4A" w:rsidP="00DC7A6F">
      <w:pPr>
        <w:ind w:firstLineChars="150" w:firstLine="315"/>
        <w:rPr>
          <w:rFonts w:ascii="Calibri" w:hAnsi="Calibri" w:cs="Calibri"/>
        </w:rPr>
      </w:pPr>
    </w:p>
    <w:p w:rsidR="006E2B4A" w:rsidRDefault="006E2B4A" w:rsidP="00DC7A6F">
      <w:pPr>
        <w:ind w:firstLineChars="150" w:firstLine="315"/>
        <w:rPr>
          <w:rFonts w:ascii="Calibri" w:hAnsi="Calibri" w:cs="Calibri"/>
        </w:rPr>
      </w:pPr>
    </w:p>
    <w:p w:rsidR="006E2B4A" w:rsidRDefault="006E2B4A" w:rsidP="00DC7A6F">
      <w:pPr>
        <w:ind w:firstLineChars="150" w:firstLine="315"/>
        <w:rPr>
          <w:rFonts w:ascii="Calibri" w:hAnsi="Calibri" w:cs="Calibri"/>
        </w:rPr>
      </w:pPr>
    </w:p>
    <w:p w:rsidR="006E2B4A" w:rsidRDefault="006E2B4A" w:rsidP="00DC7A6F">
      <w:pPr>
        <w:ind w:firstLineChars="150" w:firstLine="315"/>
        <w:rPr>
          <w:rFonts w:ascii="Calibri" w:hAnsi="Calibri" w:cs="Calibri"/>
        </w:rPr>
      </w:pPr>
    </w:p>
    <w:tbl>
      <w:tblPr>
        <w:tblW w:w="8380" w:type="dxa"/>
        <w:tblInd w:w="-106" w:type="dxa"/>
        <w:tblLook w:val="0000"/>
      </w:tblPr>
      <w:tblGrid>
        <w:gridCol w:w="890"/>
        <w:gridCol w:w="998"/>
        <w:gridCol w:w="890"/>
        <w:gridCol w:w="871"/>
        <w:gridCol w:w="3792"/>
        <w:gridCol w:w="939"/>
      </w:tblGrid>
      <w:tr w:rsidR="006E2B4A" w:rsidRPr="00A1452F">
        <w:trPr>
          <w:trHeight w:val="285"/>
        </w:trPr>
        <w:tc>
          <w:tcPr>
            <w:tcW w:w="8380" w:type="dxa"/>
            <w:gridSpan w:val="6"/>
            <w:tcBorders>
              <w:top w:val="nil"/>
              <w:left w:val="nil"/>
              <w:bottom w:val="nil"/>
              <w:right w:val="nil"/>
            </w:tcBorders>
            <w:vAlign w:val="center"/>
          </w:tcPr>
          <w:p w:rsidR="006E2B4A" w:rsidRPr="00A1452F" w:rsidRDefault="006E2B4A" w:rsidP="00041273">
            <w:pPr>
              <w:widowControl/>
              <w:jc w:val="center"/>
              <w:rPr>
                <w:rFonts w:ascii="黑体" w:eastAsia="黑体" w:hAnsi="宋体"/>
                <w:kern w:val="0"/>
                <w:sz w:val="24"/>
                <w:szCs w:val="24"/>
              </w:rPr>
            </w:pPr>
            <w:r w:rsidRPr="00A1452F">
              <w:rPr>
                <w:rFonts w:ascii="黑体" w:eastAsia="黑体" w:hAnsi="宋体" w:cs="黑体" w:hint="eastAsia"/>
                <w:kern w:val="0"/>
                <w:sz w:val="24"/>
                <w:szCs w:val="24"/>
              </w:rPr>
              <w:t>项目支出绩效目标完成情况表</w:t>
            </w:r>
          </w:p>
        </w:tc>
      </w:tr>
      <w:tr w:rsidR="006E2B4A" w:rsidRPr="00A1452F">
        <w:trPr>
          <w:trHeight w:val="270"/>
        </w:trPr>
        <w:tc>
          <w:tcPr>
            <w:tcW w:w="8380" w:type="dxa"/>
            <w:gridSpan w:val="6"/>
            <w:tcBorders>
              <w:top w:val="nil"/>
              <w:left w:val="nil"/>
              <w:bottom w:val="nil"/>
              <w:right w:val="nil"/>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kern w:val="0"/>
                <w:sz w:val="20"/>
                <w:szCs w:val="20"/>
              </w:rPr>
              <w:t xml:space="preserve">(2018 </w:t>
            </w:r>
            <w:r w:rsidRPr="00A1452F">
              <w:rPr>
                <w:rFonts w:ascii="宋体" w:hAnsi="宋体" w:cs="宋体" w:hint="eastAsia"/>
                <w:kern w:val="0"/>
                <w:sz w:val="20"/>
                <w:szCs w:val="20"/>
              </w:rPr>
              <w:t>年度</w:t>
            </w:r>
            <w:r w:rsidRPr="00A1452F">
              <w:rPr>
                <w:rFonts w:ascii="宋体" w:hAnsi="宋体" w:cs="宋体"/>
                <w:kern w:val="0"/>
                <w:sz w:val="20"/>
                <w:szCs w:val="20"/>
              </w:rPr>
              <w:t>)</w:t>
            </w:r>
          </w:p>
        </w:tc>
      </w:tr>
      <w:tr w:rsidR="006E2B4A" w:rsidRPr="00A1452F">
        <w:trPr>
          <w:trHeight w:val="645"/>
        </w:trPr>
        <w:tc>
          <w:tcPr>
            <w:tcW w:w="2778" w:type="dxa"/>
            <w:gridSpan w:val="3"/>
            <w:tcBorders>
              <w:top w:val="single" w:sz="4" w:space="0" w:color="auto"/>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项目名称</w:t>
            </w:r>
          </w:p>
        </w:tc>
        <w:tc>
          <w:tcPr>
            <w:tcW w:w="5602" w:type="dxa"/>
            <w:gridSpan w:val="3"/>
            <w:tcBorders>
              <w:top w:val="single" w:sz="4" w:space="0" w:color="auto"/>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kern w:val="0"/>
                <w:sz w:val="20"/>
                <w:szCs w:val="20"/>
              </w:rPr>
            </w:pPr>
            <w:r w:rsidRPr="00A1452F">
              <w:rPr>
                <w:rFonts w:ascii="仿宋_GB2312" w:eastAsia="仿宋_GB2312" w:hAnsi="宋体" w:cs="仿宋_GB2312"/>
                <w:kern w:val="0"/>
                <w:sz w:val="20"/>
                <w:szCs w:val="20"/>
              </w:rPr>
              <w:t>2018</w:t>
            </w:r>
            <w:r w:rsidRPr="00A1452F">
              <w:rPr>
                <w:rFonts w:ascii="仿宋_GB2312" w:eastAsia="仿宋_GB2312" w:hAnsi="宋体" w:cs="仿宋_GB2312" w:hint="eastAsia"/>
                <w:kern w:val="0"/>
                <w:sz w:val="20"/>
                <w:szCs w:val="20"/>
              </w:rPr>
              <w:t>年</w:t>
            </w:r>
            <w:r w:rsidRPr="00A1452F">
              <w:rPr>
                <w:rFonts w:ascii="仿宋_GB2312" w:eastAsia="仿宋_GB2312" w:hAnsi="宋体" w:cs="仿宋_GB2312" w:hint="eastAsia"/>
                <w:b/>
                <w:bCs/>
                <w:kern w:val="0"/>
                <w:sz w:val="20"/>
                <w:szCs w:val="20"/>
              </w:rPr>
              <w:t>重大公共卫生省级艾滋病综合防治</w:t>
            </w:r>
            <w:r w:rsidRPr="00A1452F">
              <w:rPr>
                <w:rFonts w:ascii="仿宋_GB2312" w:eastAsia="仿宋_GB2312" w:hAnsi="宋体" w:cs="仿宋_GB2312" w:hint="eastAsia"/>
                <w:kern w:val="0"/>
                <w:sz w:val="20"/>
                <w:szCs w:val="20"/>
              </w:rPr>
              <w:t>项目</w:t>
            </w:r>
          </w:p>
        </w:tc>
      </w:tr>
      <w:tr w:rsidR="006E2B4A" w:rsidRPr="00A1452F">
        <w:trPr>
          <w:trHeight w:val="270"/>
        </w:trPr>
        <w:tc>
          <w:tcPr>
            <w:tcW w:w="2778" w:type="dxa"/>
            <w:gridSpan w:val="3"/>
            <w:tcBorders>
              <w:top w:val="single" w:sz="4" w:space="0" w:color="auto"/>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预算单位</w:t>
            </w:r>
          </w:p>
        </w:tc>
        <w:tc>
          <w:tcPr>
            <w:tcW w:w="5602" w:type="dxa"/>
            <w:gridSpan w:val="3"/>
            <w:tcBorders>
              <w:top w:val="single" w:sz="4" w:space="0" w:color="auto"/>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凉山州第一人民医院</w:t>
            </w:r>
          </w:p>
        </w:tc>
      </w:tr>
      <w:tr w:rsidR="006E2B4A" w:rsidRPr="00A1452F">
        <w:trPr>
          <w:trHeight w:val="270"/>
        </w:trPr>
        <w:tc>
          <w:tcPr>
            <w:tcW w:w="890"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预算执行情况</w:t>
            </w:r>
            <w:r w:rsidRPr="00A1452F">
              <w:rPr>
                <w:rFonts w:ascii="宋体" w:hAnsi="宋体" w:cs="宋体"/>
                <w:kern w:val="0"/>
                <w:sz w:val="20"/>
                <w:szCs w:val="20"/>
              </w:rPr>
              <w:t>(</w:t>
            </w:r>
            <w:r w:rsidRPr="00A1452F">
              <w:rPr>
                <w:rFonts w:ascii="宋体" w:hAnsi="宋体" w:cs="宋体" w:hint="eastAsia"/>
                <w:kern w:val="0"/>
                <w:sz w:val="20"/>
                <w:szCs w:val="20"/>
              </w:rPr>
              <w:t>万元</w:t>
            </w:r>
            <w:r w:rsidRPr="00A1452F">
              <w:rPr>
                <w:rFonts w:ascii="宋体" w:hAnsi="宋体" w:cs="宋体"/>
                <w:kern w:val="0"/>
                <w:sz w:val="20"/>
                <w:szCs w:val="20"/>
              </w:rPr>
              <w:t>)</w:t>
            </w:r>
          </w:p>
        </w:tc>
        <w:tc>
          <w:tcPr>
            <w:tcW w:w="1888" w:type="dxa"/>
            <w:gridSpan w:val="2"/>
            <w:tcBorders>
              <w:top w:val="single" w:sz="4" w:space="0" w:color="auto"/>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预算数</w:t>
            </w:r>
            <w:r w:rsidRPr="00A1452F">
              <w:rPr>
                <w:rFonts w:ascii="宋体" w:hAnsi="宋体" w:cs="宋体"/>
                <w:kern w:val="0"/>
                <w:sz w:val="20"/>
                <w:szCs w:val="20"/>
              </w:rPr>
              <w:t>:</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 xml:space="preserve">　</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执行数</w:t>
            </w:r>
            <w:r w:rsidRPr="00A1452F">
              <w:rPr>
                <w:rFonts w:ascii="宋体" w:hAnsi="宋体" w:cs="宋体"/>
                <w:kern w:val="0"/>
                <w:sz w:val="20"/>
                <w:szCs w:val="20"/>
              </w:rPr>
              <w:t>:</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 xml:space="preserve">　</w:t>
            </w:r>
          </w:p>
        </w:tc>
      </w:tr>
      <w:tr w:rsidR="006E2B4A" w:rsidRPr="00A1452F">
        <w:trPr>
          <w:trHeight w:val="48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宋体"/>
                <w:kern w:val="0"/>
                <w:sz w:val="20"/>
                <w:szCs w:val="20"/>
              </w:rPr>
            </w:pPr>
          </w:p>
        </w:tc>
        <w:tc>
          <w:tcPr>
            <w:tcW w:w="1888" w:type="dxa"/>
            <w:gridSpan w:val="2"/>
            <w:tcBorders>
              <w:top w:val="single" w:sz="4" w:space="0" w:color="auto"/>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其中</w:t>
            </w:r>
            <w:r w:rsidRPr="00A1452F">
              <w:rPr>
                <w:rFonts w:ascii="宋体" w:cs="宋体"/>
                <w:kern w:val="0"/>
                <w:sz w:val="20"/>
                <w:szCs w:val="20"/>
              </w:rPr>
              <w:t>-</w:t>
            </w:r>
            <w:r w:rsidRPr="00A1452F">
              <w:rPr>
                <w:rFonts w:ascii="宋体" w:hAnsi="宋体" w:cs="宋体" w:hint="eastAsia"/>
                <w:kern w:val="0"/>
                <w:sz w:val="20"/>
                <w:szCs w:val="20"/>
              </w:rPr>
              <w:t>财政拨款</w:t>
            </w:r>
            <w:r w:rsidRPr="00A1452F">
              <w:rPr>
                <w:rFonts w:ascii="宋体" w:hAnsi="宋体" w:cs="宋体"/>
                <w:kern w:val="0"/>
                <w:sz w:val="20"/>
                <w:szCs w:val="20"/>
              </w:rPr>
              <w:t>:</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kern w:val="0"/>
                <w:sz w:val="20"/>
                <w:szCs w:val="20"/>
              </w:rPr>
              <w:t>340</w:t>
            </w:r>
            <w:r w:rsidRPr="00A1452F">
              <w:rPr>
                <w:rFonts w:ascii="宋体" w:hAnsi="宋体" w:cs="宋体" w:hint="eastAsia"/>
                <w:kern w:val="0"/>
                <w:sz w:val="20"/>
                <w:szCs w:val="20"/>
              </w:rPr>
              <w:t>万</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其中</w:t>
            </w:r>
            <w:r w:rsidRPr="00A1452F">
              <w:rPr>
                <w:rFonts w:ascii="宋体" w:cs="宋体"/>
                <w:kern w:val="0"/>
                <w:sz w:val="20"/>
                <w:szCs w:val="20"/>
              </w:rPr>
              <w:t>-</w:t>
            </w:r>
            <w:r w:rsidRPr="00A1452F">
              <w:rPr>
                <w:rFonts w:ascii="宋体" w:hAnsi="宋体" w:cs="宋体" w:hint="eastAsia"/>
                <w:kern w:val="0"/>
                <w:sz w:val="20"/>
                <w:szCs w:val="20"/>
              </w:rPr>
              <w:t>财政拨款</w:t>
            </w:r>
            <w:r w:rsidRPr="00A1452F">
              <w:rPr>
                <w:rFonts w:ascii="宋体" w:hAnsi="宋体" w:cs="宋体"/>
                <w:kern w:val="0"/>
                <w:sz w:val="20"/>
                <w:szCs w:val="20"/>
              </w:rPr>
              <w:t>:</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kern w:val="0"/>
                <w:sz w:val="20"/>
                <w:szCs w:val="20"/>
              </w:rPr>
              <w:t>340</w:t>
            </w:r>
            <w:r w:rsidRPr="00A1452F">
              <w:rPr>
                <w:rFonts w:ascii="宋体" w:hAnsi="宋体" w:cs="宋体" w:hint="eastAsia"/>
                <w:kern w:val="0"/>
                <w:sz w:val="20"/>
                <w:szCs w:val="20"/>
              </w:rPr>
              <w:t>万</w:t>
            </w:r>
          </w:p>
        </w:tc>
      </w:tr>
      <w:tr w:rsidR="006E2B4A" w:rsidRPr="00A1452F">
        <w:trPr>
          <w:trHeight w:val="27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宋体"/>
                <w:kern w:val="0"/>
                <w:sz w:val="20"/>
                <w:szCs w:val="20"/>
              </w:rPr>
            </w:pPr>
          </w:p>
        </w:tc>
        <w:tc>
          <w:tcPr>
            <w:tcW w:w="1888" w:type="dxa"/>
            <w:gridSpan w:val="2"/>
            <w:tcBorders>
              <w:top w:val="single" w:sz="4" w:space="0" w:color="auto"/>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其它资金</w:t>
            </w:r>
            <w:r w:rsidRPr="00A1452F">
              <w:rPr>
                <w:rFonts w:ascii="宋体" w:hAnsi="宋体" w:cs="宋体"/>
                <w:kern w:val="0"/>
                <w:sz w:val="20"/>
                <w:szCs w:val="20"/>
              </w:rPr>
              <w:t>:</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cs="宋体"/>
                <w:kern w:val="0"/>
                <w:sz w:val="20"/>
                <w:szCs w:val="20"/>
              </w:rPr>
            </w:pPr>
            <w:r w:rsidRPr="00A1452F">
              <w:rPr>
                <w:rFonts w:ascii="宋体" w:cs="宋体"/>
                <w:kern w:val="0"/>
                <w:sz w:val="20"/>
                <w:szCs w:val="20"/>
              </w:rPr>
              <w:t>0</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其它资金</w:t>
            </w:r>
            <w:r w:rsidRPr="00A1452F">
              <w:rPr>
                <w:rFonts w:ascii="宋体" w:hAnsi="宋体" w:cs="宋体"/>
                <w:kern w:val="0"/>
                <w:sz w:val="20"/>
                <w:szCs w:val="20"/>
              </w:rPr>
              <w:t>:</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宋体" w:cs="宋体"/>
                <w:kern w:val="0"/>
                <w:sz w:val="20"/>
                <w:szCs w:val="20"/>
              </w:rPr>
            </w:pPr>
            <w:r w:rsidRPr="00A1452F">
              <w:rPr>
                <w:rFonts w:ascii="宋体" w:cs="宋体"/>
                <w:kern w:val="0"/>
                <w:sz w:val="20"/>
                <w:szCs w:val="20"/>
              </w:rPr>
              <w:t>0</w:t>
            </w:r>
          </w:p>
        </w:tc>
      </w:tr>
      <w:tr w:rsidR="006E2B4A" w:rsidRPr="00A1452F">
        <w:trPr>
          <w:trHeight w:val="270"/>
        </w:trPr>
        <w:tc>
          <w:tcPr>
            <w:tcW w:w="890"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年度目标完成情况</w:t>
            </w:r>
          </w:p>
        </w:tc>
        <w:tc>
          <w:tcPr>
            <w:tcW w:w="2759" w:type="dxa"/>
            <w:gridSpan w:val="3"/>
            <w:tcBorders>
              <w:top w:val="single" w:sz="4" w:space="0" w:color="auto"/>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预期目标</w:t>
            </w:r>
          </w:p>
        </w:tc>
        <w:tc>
          <w:tcPr>
            <w:tcW w:w="4731" w:type="dxa"/>
            <w:gridSpan w:val="2"/>
            <w:tcBorders>
              <w:top w:val="single" w:sz="4" w:space="0" w:color="auto"/>
              <w:left w:val="nil"/>
              <w:bottom w:val="single" w:sz="4" w:space="0" w:color="auto"/>
              <w:right w:val="single" w:sz="4" w:space="0" w:color="auto"/>
            </w:tcBorders>
            <w:vAlign w:val="center"/>
          </w:tcPr>
          <w:p w:rsidR="006E2B4A" w:rsidRPr="00A1452F" w:rsidRDefault="006E2B4A" w:rsidP="00041273">
            <w:pPr>
              <w:widowControl/>
              <w:jc w:val="center"/>
              <w:rPr>
                <w:rFonts w:ascii="宋体"/>
                <w:kern w:val="0"/>
                <w:sz w:val="20"/>
                <w:szCs w:val="20"/>
              </w:rPr>
            </w:pPr>
            <w:r w:rsidRPr="00A1452F">
              <w:rPr>
                <w:rFonts w:ascii="宋体" w:hAnsi="宋体" w:cs="宋体" w:hint="eastAsia"/>
                <w:kern w:val="0"/>
                <w:sz w:val="20"/>
                <w:szCs w:val="20"/>
              </w:rPr>
              <w:t>实际完成目标</w:t>
            </w:r>
          </w:p>
        </w:tc>
      </w:tr>
      <w:tr w:rsidR="006E2B4A" w:rsidRPr="00A1452F">
        <w:trPr>
          <w:trHeight w:val="312"/>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宋体"/>
                <w:kern w:val="0"/>
                <w:sz w:val="20"/>
                <w:szCs w:val="20"/>
              </w:rPr>
            </w:pPr>
          </w:p>
        </w:tc>
        <w:tc>
          <w:tcPr>
            <w:tcW w:w="2759" w:type="dxa"/>
            <w:gridSpan w:val="3"/>
            <w:vMerge w:val="restart"/>
            <w:tcBorders>
              <w:top w:val="single" w:sz="4" w:space="0" w:color="auto"/>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kern w:val="0"/>
                <w:sz w:val="20"/>
                <w:szCs w:val="20"/>
              </w:rPr>
            </w:pPr>
            <w:r w:rsidRPr="00A1452F">
              <w:rPr>
                <w:rFonts w:ascii="仿宋_GB2312" w:eastAsia="仿宋_GB2312" w:hAnsi="宋体" w:cs="仿宋_GB2312" w:hint="eastAsia"/>
                <w:kern w:val="0"/>
                <w:sz w:val="20"/>
                <w:szCs w:val="20"/>
              </w:rPr>
              <w:t>深入开展预防艾滋病、抗病毒治疗宣传，降低艾滋病发病率和死亡率，使防治艾滋病工作逐步走向规范化、科学化管理。</w:t>
            </w:r>
          </w:p>
        </w:tc>
        <w:tc>
          <w:tcPr>
            <w:tcW w:w="4731" w:type="dxa"/>
            <w:gridSpan w:val="2"/>
            <w:vMerge w:val="restart"/>
            <w:tcBorders>
              <w:top w:val="single" w:sz="4" w:space="0" w:color="auto"/>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kern w:val="0"/>
                <w:sz w:val="20"/>
                <w:szCs w:val="20"/>
              </w:rPr>
            </w:pPr>
            <w:r w:rsidRPr="00A1452F">
              <w:rPr>
                <w:rFonts w:ascii="仿宋_GB2312" w:eastAsia="仿宋_GB2312" w:hAnsi="宋体" w:cs="仿宋_GB2312" w:hint="eastAsia"/>
                <w:kern w:val="0"/>
                <w:sz w:val="20"/>
                <w:szCs w:val="20"/>
              </w:rPr>
              <w:t>我院组织成员在全州</w:t>
            </w:r>
            <w:r w:rsidRPr="00A1452F">
              <w:rPr>
                <w:rFonts w:ascii="仿宋_GB2312" w:eastAsia="仿宋_GB2312" w:hAnsi="宋体" w:cs="仿宋_GB2312"/>
                <w:kern w:val="0"/>
                <w:sz w:val="20"/>
                <w:szCs w:val="20"/>
              </w:rPr>
              <w:t>17</w:t>
            </w:r>
            <w:r w:rsidRPr="00A1452F">
              <w:rPr>
                <w:rFonts w:ascii="仿宋_GB2312" w:eastAsia="仿宋_GB2312" w:hAnsi="宋体" w:cs="仿宋_GB2312" w:hint="eastAsia"/>
                <w:kern w:val="0"/>
                <w:sz w:val="20"/>
                <w:szCs w:val="20"/>
              </w:rPr>
              <w:t>个县全州人员对于艾滋病防治知识有了更进一步的了解，降低了艾滋病发病率和死亡率</w:t>
            </w:r>
          </w:p>
        </w:tc>
      </w:tr>
      <w:tr w:rsidR="006E2B4A" w:rsidRPr="00A1452F">
        <w:trPr>
          <w:trHeight w:val="312"/>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宋体"/>
                <w:kern w:val="0"/>
                <w:sz w:val="20"/>
                <w:szCs w:val="20"/>
              </w:rPr>
            </w:pPr>
          </w:p>
        </w:tc>
        <w:tc>
          <w:tcPr>
            <w:tcW w:w="2759" w:type="dxa"/>
            <w:gridSpan w:val="3"/>
            <w:vMerge/>
            <w:tcBorders>
              <w:top w:val="single" w:sz="4" w:space="0" w:color="auto"/>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kern w:val="0"/>
                <w:sz w:val="20"/>
                <w:szCs w:val="20"/>
              </w:rPr>
            </w:pPr>
          </w:p>
        </w:tc>
        <w:tc>
          <w:tcPr>
            <w:tcW w:w="4731" w:type="dxa"/>
            <w:gridSpan w:val="2"/>
            <w:vMerge/>
            <w:tcBorders>
              <w:top w:val="single" w:sz="4" w:space="0" w:color="auto"/>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kern w:val="0"/>
                <w:sz w:val="20"/>
                <w:szCs w:val="20"/>
              </w:rPr>
            </w:pPr>
          </w:p>
        </w:tc>
      </w:tr>
      <w:tr w:rsidR="006E2B4A" w:rsidRPr="00A1452F">
        <w:trPr>
          <w:trHeight w:val="108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宋体"/>
                <w:kern w:val="0"/>
                <w:sz w:val="20"/>
                <w:szCs w:val="20"/>
              </w:rPr>
            </w:pPr>
          </w:p>
        </w:tc>
        <w:tc>
          <w:tcPr>
            <w:tcW w:w="2759" w:type="dxa"/>
            <w:gridSpan w:val="3"/>
            <w:vMerge/>
            <w:tcBorders>
              <w:top w:val="single" w:sz="4" w:space="0" w:color="auto"/>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kern w:val="0"/>
                <w:sz w:val="20"/>
                <w:szCs w:val="20"/>
              </w:rPr>
            </w:pPr>
          </w:p>
        </w:tc>
        <w:tc>
          <w:tcPr>
            <w:tcW w:w="4731" w:type="dxa"/>
            <w:gridSpan w:val="2"/>
            <w:vMerge/>
            <w:tcBorders>
              <w:top w:val="single" w:sz="4" w:space="0" w:color="auto"/>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kern w:val="0"/>
                <w:sz w:val="20"/>
                <w:szCs w:val="20"/>
              </w:rPr>
            </w:pPr>
          </w:p>
        </w:tc>
      </w:tr>
      <w:tr w:rsidR="006E2B4A" w:rsidRPr="00A1452F">
        <w:trPr>
          <w:trHeight w:val="270"/>
        </w:trPr>
        <w:tc>
          <w:tcPr>
            <w:tcW w:w="890" w:type="dxa"/>
            <w:tcBorders>
              <w:top w:val="nil"/>
              <w:left w:val="single" w:sz="4" w:space="0" w:color="auto"/>
              <w:bottom w:val="single" w:sz="4" w:space="0" w:color="auto"/>
              <w:right w:val="single" w:sz="4" w:space="0" w:color="auto"/>
            </w:tcBorders>
            <w:noWrap/>
            <w:vAlign w:val="center"/>
          </w:tcPr>
          <w:p w:rsidR="006E2B4A" w:rsidRPr="00A1452F" w:rsidRDefault="006E2B4A" w:rsidP="00041273">
            <w:pPr>
              <w:widowControl/>
              <w:jc w:val="left"/>
              <w:rPr>
                <w:rFonts w:ascii="宋体"/>
                <w:color w:val="000000"/>
                <w:kern w:val="0"/>
                <w:sz w:val="22"/>
              </w:rPr>
            </w:pPr>
            <w:r w:rsidRPr="00A1452F">
              <w:rPr>
                <w:rFonts w:ascii="宋体" w:hAnsi="宋体" w:cs="宋体" w:hint="eastAsia"/>
                <w:color w:val="000000"/>
                <w:kern w:val="0"/>
                <w:sz w:val="22"/>
                <w:szCs w:val="22"/>
              </w:rPr>
              <w:t>一级指标</w:t>
            </w:r>
          </w:p>
        </w:tc>
        <w:tc>
          <w:tcPr>
            <w:tcW w:w="998" w:type="dxa"/>
            <w:tcBorders>
              <w:top w:val="nil"/>
              <w:left w:val="nil"/>
              <w:bottom w:val="single" w:sz="4" w:space="0" w:color="auto"/>
              <w:right w:val="single" w:sz="4" w:space="0" w:color="auto"/>
            </w:tcBorders>
            <w:noWrap/>
            <w:vAlign w:val="center"/>
          </w:tcPr>
          <w:p w:rsidR="006E2B4A" w:rsidRPr="00A1452F" w:rsidRDefault="006E2B4A" w:rsidP="00041273">
            <w:pPr>
              <w:widowControl/>
              <w:jc w:val="left"/>
              <w:rPr>
                <w:rFonts w:ascii="宋体"/>
                <w:color w:val="000000"/>
                <w:kern w:val="0"/>
                <w:sz w:val="22"/>
              </w:rPr>
            </w:pPr>
            <w:r w:rsidRPr="00A1452F">
              <w:rPr>
                <w:rFonts w:ascii="宋体" w:hAnsi="宋体" w:cs="宋体" w:hint="eastAsia"/>
                <w:color w:val="000000"/>
                <w:kern w:val="0"/>
                <w:sz w:val="22"/>
                <w:szCs w:val="22"/>
              </w:rPr>
              <w:t>二级指标</w:t>
            </w:r>
          </w:p>
        </w:tc>
        <w:tc>
          <w:tcPr>
            <w:tcW w:w="890" w:type="dxa"/>
            <w:tcBorders>
              <w:top w:val="nil"/>
              <w:left w:val="nil"/>
              <w:bottom w:val="single" w:sz="4" w:space="0" w:color="auto"/>
              <w:right w:val="single" w:sz="4" w:space="0" w:color="auto"/>
            </w:tcBorders>
            <w:noWrap/>
            <w:vAlign w:val="center"/>
          </w:tcPr>
          <w:p w:rsidR="006E2B4A" w:rsidRPr="00A1452F" w:rsidRDefault="006E2B4A" w:rsidP="00041273">
            <w:pPr>
              <w:widowControl/>
              <w:jc w:val="left"/>
              <w:rPr>
                <w:rFonts w:ascii="宋体"/>
                <w:color w:val="000000"/>
                <w:kern w:val="0"/>
                <w:sz w:val="22"/>
              </w:rPr>
            </w:pPr>
            <w:r w:rsidRPr="00A1452F">
              <w:rPr>
                <w:rFonts w:ascii="宋体" w:hAnsi="宋体" w:cs="宋体" w:hint="eastAsia"/>
                <w:color w:val="000000"/>
                <w:kern w:val="0"/>
                <w:sz w:val="22"/>
                <w:szCs w:val="22"/>
              </w:rPr>
              <w:t>三级指标</w:t>
            </w:r>
          </w:p>
        </w:tc>
        <w:tc>
          <w:tcPr>
            <w:tcW w:w="871" w:type="dxa"/>
            <w:tcBorders>
              <w:top w:val="nil"/>
              <w:left w:val="nil"/>
              <w:bottom w:val="single" w:sz="4" w:space="0" w:color="auto"/>
              <w:right w:val="single" w:sz="4" w:space="0" w:color="auto"/>
            </w:tcBorders>
            <w:noWrap/>
            <w:vAlign w:val="center"/>
          </w:tcPr>
          <w:p w:rsidR="006E2B4A" w:rsidRPr="00A1452F" w:rsidRDefault="006E2B4A" w:rsidP="00041273">
            <w:pPr>
              <w:widowControl/>
              <w:jc w:val="left"/>
              <w:rPr>
                <w:rFonts w:ascii="宋体"/>
                <w:color w:val="000000"/>
                <w:kern w:val="0"/>
                <w:sz w:val="22"/>
              </w:rPr>
            </w:pPr>
            <w:r w:rsidRPr="00A1452F">
              <w:rPr>
                <w:rFonts w:ascii="宋体" w:hAnsi="宋体" w:cs="宋体" w:hint="eastAsia"/>
                <w:color w:val="000000"/>
                <w:kern w:val="0"/>
                <w:sz w:val="22"/>
                <w:szCs w:val="22"/>
              </w:rPr>
              <w:t>分值</w:t>
            </w:r>
          </w:p>
        </w:tc>
        <w:tc>
          <w:tcPr>
            <w:tcW w:w="3792" w:type="dxa"/>
            <w:tcBorders>
              <w:top w:val="nil"/>
              <w:left w:val="nil"/>
              <w:bottom w:val="single" w:sz="4" w:space="0" w:color="auto"/>
              <w:right w:val="single" w:sz="4" w:space="0" w:color="auto"/>
            </w:tcBorders>
            <w:noWrap/>
            <w:vAlign w:val="center"/>
          </w:tcPr>
          <w:p w:rsidR="006E2B4A" w:rsidRPr="00A1452F" w:rsidRDefault="006E2B4A" w:rsidP="00041273">
            <w:pPr>
              <w:widowControl/>
              <w:jc w:val="left"/>
              <w:rPr>
                <w:rFonts w:ascii="宋体"/>
                <w:color w:val="000000"/>
                <w:kern w:val="0"/>
                <w:sz w:val="22"/>
              </w:rPr>
            </w:pPr>
            <w:r w:rsidRPr="00A1452F">
              <w:rPr>
                <w:rFonts w:ascii="宋体" w:hAnsi="宋体" w:cs="宋体" w:hint="eastAsia"/>
                <w:color w:val="000000"/>
                <w:kern w:val="0"/>
                <w:sz w:val="22"/>
                <w:szCs w:val="22"/>
              </w:rPr>
              <w:t>指标评价内容（公式计算结果＝</w:t>
            </w:r>
            <w:r w:rsidRPr="00A1452F">
              <w:rPr>
                <w:rFonts w:ascii="宋体" w:hAnsi="宋体" w:cs="宋体"/>
                <w:color w:val="000000"/>
                <w:kern w:val="0"/>
                <w:sz w:val="22"/>
                <w:szCs w:val="22"/>
              </w:rPr>
              <w:t>x</w:t>
            </w:r>
            <w:r w:rsidRPr="00A1452F">
              <w:rPr>
                <w:rFonts w:ascii="宋体" w:hAnsi="宋体" w:cs="宋体" w:hint="eastAsia"/>
                <w:color w:val="000000"/>
                <w:kern w:val="0"/>
                <w:sz w:val="22"/>
                <w:szCs w:val="22"/>
              </w:rPr>
              <w:t>）</w:t>
            </w:r>
          </w:p>
        </w:tc>
        <w:tc>
          <w:tcPr>
            <w:tcW w:w="939" w:type="dxa"/>
            <w:tcBorders>
              <w:top w:val="nil"/>
              <w:left w:val="nil"/>
              <w:bottom w:val="single" w:sz="4" w:space="0" w:color="auto"/>
              <w:right w:val="single" w:sz="4" w:space="0" w:color="auto"/>
            </w:tcBorders>
            <w:noWrap/>
            <w:vAlign w:val="center"/>
          </w:tcPr>
          <w:p w:rsidR="006E2B4A" w:rsidRPr="00A1452F" w:rsidRDefault="006E2B4A" w:rsidP="00041273">
            <w:pPr>
              <w:widowControl/>
              <w:jc w:val="left"/>
              <w:rPr>
                <w:rFonts w:ascii="宋体"/>
                <w:color w:val="000000"/>
                <w:kern w:val="0"/>
                <w:sz w:val="22"/>
              </w:rPr>
            </w:pPr>
            <w:r w:rsidRPr="00A1452F">
              <w:rPr>
                <w:rFonts w:ascii="宋体" w:hAnsi="宋体" w:cs="宋体" w:hint="eastAsia"/>
                <w:color w:val="000000"/>
                <w:kern w:val="0"/>
                <w:sz w:val="22"/>
                <w:szCs w:val="22"/>
              </w:rPr>
              <w:t>自评得分</w:t>
            </w:r>
          </w:p>
        </w:tc>
      </w:tr>
      <w:tr w:rsidR="006E2B4A" w:rsidRPr="00A1452F">
        <w:trPr>
          <w:trHeight w:val="720"/>
        </w:trPr>
        <w:tc>
          <w:tcPr>
            <w:tcW w:w="890"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项目决策（</w:t>
            </w:r>
            <w:r w:rsidRPr="00A1452F">
              <w:rPr>
                <w:rFonts w:ascii="仿宋_GB2312" w:eastAsia="仿宋_GB2312" w:hAnsi="宋体" w:cs="仿宋_GB2312"/>
                <w:color w:val="000000"/>
                <w:kern w:val="0"/>
                <w:sz w:val="20"/>
                <w:szCs w:val="20"/>
              </w:rPr>
              <w:t>20</w:t>
            </w:r>
            <w:r w:rsidRPr="00A1452F">
              <w:rPr>
                <w:rFonts w:ascii="仿宋_GB2312" w:eastAsia="仿宋_GB2312" w:hAnsi="宋体" w:cs="仿宋_GB2312" w:hint="eastAsia"/>
                <w:color w:val="000000"/>
                <w:kern w:val="0"/>
                <w:sz w:val="20"/>
                <w:szCs w:val="20"/>
              </w:rPr>
              <w:t>分）</w:t>
            </w:r>
          </w:p>
        </w:tc>
        <w:tc>
          <w:tcPr>
            <w:tcW w:w="998"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科学决策</w:t>
            </w:r>
            <w:r w:rsidRPr="00A1452F">
              <w:rPr>
                <w:rFonts w:ascii="仿宋_GB2312" w:eastAsia="仿宋_GB2312" w:hAnsi="宋体"/>
                <w:color w:val="000000"/>
                <w:kern w:val="0"/>
                <w:sz w:val="20"/>
                <w:szCs w:val="20"/>
              </w:rPr>
              <w:br/>
            </w:r>
            <w:r w:rsidRPr="00A1452F">
              <w:rPr>
                <w:rFonts w:ascii="仿宋_GB2312" w:eastAsia="仿宋_GB2312" w:hAnsi="宋体" w:cs="仿宋_GB2312" w:hint="eastAsia"/>
                <w:color w:val="000000"/>
                <w:kern w:val="0"/>
                <w:sz w:val="20"/>
                <w:szCs w:val="20"/>
              </w:rPr>
              <w:t>（</w:t>
            </w:r>
            <w:r w:rsidRPr="00A1452F">
              <w:rPr>
                <w:rFonts w:ascii="仿宋_GB2312" w:eastAsia="仿宋_GB2312" w:hAnsi="宋体" w:cs="仿宋_GB2312"/>
                <w:color w:val="000000"/>
                <w:kern w:val="0"/>
                <w:sz w:val="20"/>
                <w:szCs w:val="20"/>
              </w:rPr>
              <w:t>10</w:t>
            </w:r>
            <w:r w:rsidRPr="00A1452F">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hint="eastAsia"/>
                <w:color w:val="000000"/>
                <w:kern w:val="0"/>
                <w:sz w:val="20"/>
                <w:szCs w:val="20"/>
              </w:rPr>
              <w:t>必要性（政策依据</w:t>
            </w:r>
            <w:r w:rsidRPr="00A1452F">
              <w:rPr>
                <w:rFonts w:ascii="仿宋_GB2312" w:eastAsia="仿宋_GB2312" w:hAnsi="宋体" w:cs="仿宋_GB2312"/>
                <w:color w:val="000000"/>
                <w:kern w:val="0"/>
                <w:sz w:val="20"/>
                <w:szCs w:val="20"/>
              </w:rPr>
              <w:t>)</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项目符合党委政府的决策部署；符合当前经济社会发展需要，政策和实际需求的吻合程度分析</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r>
      <w:tr w:rsidR="006E2B4A" w:rsidRPr="00A1452F">
        <w:trPr>
          <w:trHeight w:val="72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可行性（政策完善）</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可行性论证充分，规划、管理办法、指导意见等制度是否健全完善</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r>
      <w:tr w:rsidR="006E2B4A" w:rsidRPr="00A1452F">
        <w:trPr>
          <w:trHeight w:val="48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hint="eastAsia"/>
                <w:color w:val="000000"/>
                <w:kern w:val="0"/>
                <w:sz w:val="20"/>
                <w:szCs w:val="20"/>
              </w:rPr>
              <w:t>绩效目标</w:t>
            </w:r>
            <w:r w:rsidRPr="00A1452F">
              <w:rPr>
                <w:rFonts w:ascii="仿宋_GB2312" w:eastAsia="仿宋_GB2312" w:hAnsi="宋体"/>
                <w:color w:val="000000"/>
                <w:kern w:val="0"/>
                <w:sz w:val="20"/>
                <w:szCs w:val="20"/>
              </w:rPr>
              <w:br/>
            </w:r>
            <w:r w:rsidRPr="00A1452F">
              <w:rPr>
                <w:rFonts w:ascii="仿宋_GB2312" w:eastAsia="仿宋_GB2312" w:hAnsi="宋体" w:cs="仿宋_GB2312" w:hint="eastAsia"/>
                <w:color w:val="000000"/>
                <w:kern w:val="0"/>
                <w:sz w:val="20"/>
                <w:szCs w:val="20"/>
              </w:rPr>
              <w:t>（</w:t>
            </w:r>
            <w:r w:rsidRPr="00A1452F">
              <w:rPr>
                <w:rFonts w:ascii="仿宋_GB2312" w:eastAsia="仿宋_GB2312" w:hAnsi="宋体" w:cs="仿宋_GB2312"/>
                <w:color w:val="000000"/>
                <w:kern w:val="0"/>
                <w:sz w:val="20"/>
                <w:szCs w:val="20"/>
              </w:rPr>
              <w:t>10</w:t>
            </w:r>
            <w:r w:rsidRPr="00A1452F">
              <w:rPr>
                <w:rFonts w:ascii="仿宋_GB2312" w:eastAsia="仿宋_GB2312" w:hAnsi="宋体" w:cs="仿宋_GB2312" w:hint="eastAsia"/>
                <w:color w:val="000000"/>
                <w:kern w:val="0"/>
                <w:sz w:val="20"/>
                <w:szCs w:val="20"/>
              </w:rPr>
              <w:t>分）</w:t>
            </w:r>
            <w:r w:rsidRPr="00A1452F">
              <w:rPr>
                <w:rFonts w:ascii="仿宋_GB2312" w:eastAsia="仿宋_GB2312" w:hAnsi="宋体" w:cs="仿宋_GB2312"/>
                <w:color w:val="000000"/>
                <w:kern w:val="0"/>
                <w:sz w:val="20"/>
                <w:szCs w:val="20"/>
              </w:rPr>
              <w:t xml:space="preserve">  </w:t>
            </w: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明确性</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项目预期提供的产品、服务、效益或其他目标明确细化，可衡量</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r>
      <w:tr w:rsidR="006E2B4A" w:rsidRPr="00A1452F">
        <w:trPr>
          <w:trHeight w:val="27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合理性</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绩效目标设定符合实际需求，合理可行</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r>
      <w:tr w:rsidR="006E2B4A" w:rsidRPr="00A1452F">
        <w:trPr>
          <w:trHeight w:val="720"/>
        </w:trPr>
        <w:tc>
          <w:tcPr>
            <w:tcW w:w="890"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项目管理（</w:t>
            </w:r>
            <w:r w:rsidRPr="00A1452F">
              <w:rPr>
                <w:rFonts w:ascii="仿宋_GB2312" w:eastAsia="仿宋_GB2312" w:hAnsi="宋体" w:cs="仿宋_GB2312"/>
                <w:color w:val="000000"/>
                <w:kern w:val="0"/>
                <w:sz w:val="20"/>
                <w:szCs w:val="20"/>
              </w:rPr>
              <w:t>10</w:t>
            </w:r>
            <w:r w:rsidRPr="00A1452F">
              <w:rPr>
                <w:rFonts w:ascii="仿宋_GB2312" w:eastAsia="仿宋_GB2312" w:hAnsi="宋体" w:cs="仿宋_GB2312" w:hint="eastAsia"/>
                <w:color w:val="000000"/>
                <w:kern w:val="0"/>
                <w:sz w:val="20"/>
                <w:szCs w:val="20"/>
              </w:rPr>
              <w:t>分）</w:t>
            </w:r>
          </w:p>
        </w:tc>
        <w:tc>
          <w:tcPr>
            <w:tcW w:w="998"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资金管理</w:t>
            </w:r>
            <w:r w:rsidRPr="00A1452F">
              <w:rPr>
                <w:rFonts w:ascii="仿宋_GB2312" w:eastAsia="仿宋_GB2312" w:hAnsi="宋体"/>
                <w:color w:val="000000"/>
                <w:kern w:val="0"/>
                <w:sz w:val="20"/>
                <w:szCs w:val="20"/>
              </w:rPr>
              <w:br/>
            </w:r>
            <w:r w:rsidRPr="00A1452F">
              <w:rPr>
                <w:rFonts w:ascii="仿宋_GB2312" w:eastAsia="仿宋_GB2312" w:hAnsi="宋体" w:cs="仿宋_GB2312" w:hint="eastAsia"/>
                <w:color w:val="000000"/>
                <w:kern w:val="0"/>
                <w:sz w:val="20"/>
                <w:szCs w:val="20"/>
              </w:rPr>
              <w:t>（</w:t>
            </w:r>
            <w:r w:rsidRPr="00A1452F">
              <w:rPr>
                <w:rFonts w:ascii="仿宋_GB2312" w:eastAsia="仿宋_GB2312" w:hAnsi="宋体" w:cs="仿宋_GB2312"/>
                <w:color w:val="000000"/>
                <w:kern w:val="0"/>
                <w:sz w:val="20"/>
                <w:szCs w:val="20"/>
              </w:rPr>
              <w:t>7</w:t>
            </w:r>
            <w:r w:rsidRPr="00A1452F">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资金分配</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3</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资金分配管理是否科学合理、规范有序</w:t>
            </w:r>
            <w:r w:rsidRPr="00A1452F">
              <w:rPr>
                <w:rFonts w:ascii="仿宋_GB2312" w:eastAsia="仿宋_GB2312" w:hAnsi="宋体" w:cs="仿宋_GB2312"/>
                <w:color w:val="000000"/>
                <w:kern w:val="0"/>
                <w:sz w:val="20"/>
                <w:szCs w:val="20"/>
              </w:rPr>
              <w:t>;</w:t>
            </w:r>
            <w:r w:rsidRPr="00A1452F">
              <w:rPr>
                <w:rFonts w:ascii="仿宋_GB2312" w:eastAsia="仿宋_GB2312" w:hAnsi="宋体" w:cs="仿宋_GB2312" w:hint="eastAsia"/>
                <w:color w:val="000000"/>
                <w:kern w:val="0"/>
                <w:sz w:val="20"/>
                <w:szCs w:val="20"/>
              </w:rPr>
              <w:t>是否体现突出重点或公平性，符合财政资金改革方向</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3</w:t>
            </w:r>
          </w:p>
        </w:tc>
      </w:tr>
      <w:tr w:rsidR="006E2B4A" w:rsidRPr="00A1452F">
        <w:trPr>
          <w:trHeight w:val="27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资金使用</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4</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资金使用规范</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4</w:t>
            </w:r>
          </w:p>
        </w:tc>
      </w:tr>
      <w:tr w:rsidR="006E2B4A" w:rsidRPr="00A1452F">
        <w:trPr>
          <w:trHeight w:val="48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项目执行</w:t>
            </w:r>
            <w:r w:rsidRPr="00A1452F">
              <w:rPr>
                <w:rFonts w:ascii="仿宋_GB2312" w:eastAsia="仿宋_GB2312" w:hAnsi="宋体"/>
                <w:color w:val="000000"/>
                <w:kern w:val="0"/>
                <w:sz w:val="20"/>
                <w:szCs w:val="20"/>
              </w:rPr>
              <w:br/>
            </w:r>
            <w:r w:rsidRPr="00A1452F">
              <w:rPr>
                <w:rFonts w:ascii="仿宋_GB2312" w:eastAsia="仿宋_GB2312" w:hAnsi="宋体" w:cs="仿宋_GB2312" w:hint="eastAsia"/>
                <w:color w:val="000000"/>
                <w:kern w:val="0"/>
                <w:sz w:val="20"/>
                <w:szCs w:val="20"/>
              </w:rPr>
              <w:t>（</w:t>
            </w:r>
            <w:r w:rsidRPr="00A1452F">
              <w:rPr>
                <w:rFonts w:ascii="仿宋_GB2312" w:eastAsia="仿宋_GB2312" w:hAnsi="宋体" w:cs="仿宋_GB2312"/>
                <w:color w:val="000000"/>
                <w:kern w:val="0"/>
                <w:sz w:val="20"/>
                <w:szCs w:val="20"/>
              </w:rPr>
              <w:t>3</w:t>
            </w:r>
            <w:r w:rsidRPr="00A1452F">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执行规范</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3</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管理制度健全，管理过程科学规范</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3</w:t>
            </w:r>
          </w:p>
        </w:tc>
      </w:tr>
      <w:tr w:rsidR="006E2B4A" w:rsidRPr="00A1452F">
        <w:trPr>
          <w:trHeight w:val="480"/>
        </w:trPr>
        <w:tc>
          <w:tcPr>
            <w:tcW w:w="890"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项目绩效（特性指标</w:t>
            </w:r>
            <w:r w:rsidRPr="00A1452F">
              <w:rPr>
                <w:rFonts w:ascii="仿宋_GB2312" w:eastAsia="仿宋_GB2312" w:hAnsi="宋体" w:cs="仿宋_GB2312"/>
                <w:color w:val="000000"/>
                <w:kern w:val="0"/>
                <w:sz w:val="20"/>
                <w:szCs w:val="20"/>
              </w:rPr>
              <w:t>70</w:t>
            </w:r>
            <w:r w:rsidRPr="00A1452F">
              <w:rPr>
                <w:rFonts w:ascii="仿宋_GB2312" w:eastAsia="仿宋_GB2312" w:hAnsi="宋体" w:cs="仿宋_GB2312" w:hint="eastAsia"/>
                <w:color w:val="000000"/>
                <w:kern w:val="0"/>
                <w:sz w:val="20"/>
                <w:szCs w:val="20"/>
              </w:rPr>
              <w:t>分）</w:t>
            </w:r>
          </w:p>
        </w:tc>
        <w:tc>
          <w:tcPr>
            <w:tcW w:w="998"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项目完成</w:t>
            </w:r>
            <w:r w:rsidRPr="00A1452F">
              <w:rPr>
                <w:rFonts w:ascii="仿宋_GB2312" w:eastAsia="仿宋_GB2312" w:hAnsi="宋体"/>
                <w:color w:val="000000"/>
                <w:kern w:val="0"/>
                <w:sz w:val="20"/>
                <w:szCs w:val="20"/>
              </w:rPr>
              <w:br/>
            </w:r>
            <w:r w:rsidRPr="00A1452F">
              <w:rPr>
                <w:rFonts w:ascii="仿宋_GB2312" w:eastAsia="仿宋_GB2312" w:hAnsi="宋体" w:cs="仿宋_GB2312" w:hint="eastAsia"/>
                <w:color w:val="000000"/>
                <w:kern w:val="0"/>
                <w:sz w:val="20"/>
                <w:szCs w:val="20"/>
              </w:rPr>
              <w:t>（</w:t>
            </w:r>
            <w:r w:rsidRPr="00A1452F">
              <w:rPr>
                <w:rFonts w:ascii="仿宋_GB2312" w:eastAsia="仿宋_GB2312" w:hAnsi="宋体" w:cs="仿宋_GB2312"/>
                <w:color w:val="000000"/>
                <w:kern w:val="0"/>
                <w:sz w:val="20"/>
                <w:szCs w:val="20"/>
              </w:rPr>
              <w:t>20</w:t>
            </w:r>
            <w:r w:rsidRPr="00A1452F">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完成数量</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s="仿宋_GB2312"/>
                <w:color w:val="000000"/>
                <w:kern w:val="0"/>
                <w:sz w:val="20"/>
                <w:szCs w:val="20"/>
              </w:rPr>
            </w:pPr>
            <w:r w:rsidRPr="00A1452F">
              <w:rPr>
                <w:rFonts w:ascii="仿宋_GB2312" w:eastAsia="仿宋_GB2312" w:hAnsi="宋体" w:cs="仿宋_GB2312" w:hint="eastAsia"/>
                <w:color w:val="000000"/>
                <w:kern w:val="0"/>
                <w:sz w:val="20"/>
                <w:szCs w:val="20"/>
              </w:rPr>
              <w:t>实际完成任务量</w:t>
            </w:r>
            <w:r w:rsidRPr="00A1452F">
              <w:rPr>
                <w:rFonts w:ascii="仿宋_GB2312" w:eastAsia="仿宋_GB2312" w:hAnsi="宋体" w:cs="仿宋_GB2312"/>
                <w:color w:val="000000"/>
                <w:kern w:val="0"/>
                <w:sz w:val="20"/>
                <w:szCs w:val="20"/>
              </w:rPr>
              <w:t>/</w:t>
            </w:r>
            <w:r w:rsidRPr="00A1452F">
              <w:rPr>
                <w:rFonts w:ascii="仿宋_GB2312" w:eastAsia="仿宋_GB2312" w:hAnsi="宋体" w:cs="仿宋_GB2312" w:hint="eastAsia"/>
                <w:color w:val="000000"/>
                <w:kern w:val="0"/>
                <w:sz w:val="20"/>
                <w:szCs w:val="20"/>
              </w:rPr>
              <w:t>绩效目标设定任务量×</w:t>
            </w:r>
            <w:r w:rsidRPr="00A1452F">
              <w:rPr>
                <w:rFonts w:ascii="仿宋_GB2312" w:eastAsia="仿宋_GB2312" w:hAnsi="宋体" w:cs="仿宋_GB2312"/>
                <w:color w:val="000000"/>
                <w:kern w:val="0"/>
                <w:sz w:val="20"/>
                <w:szCs w:val="20"/>
              </w:rPr>
              <w:t>100%</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3</w:t>
            </w:r>
          </w:p>
        </w:tc>
      </w:tr>
      <w:tr w:rsidR="006E2B4A" w:rsidRPr="00A1452F">
        <w:trPr>
          <w:trHeight w:val="48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完成质量</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符合绩效目标设定的验收标准，达到行业基准水平</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3</w:t>
            </w:r>
          </w:p>
        </w:tc>
      </w:tr>
      <w:tr w:rsidR="006E2B4A" w:rsidRPr="00A1452F">
        <w:trPr>
          <w:trHeight w:val="48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完成时效</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s="仿宋_GB2312"/>
                <w:color w:val="000000"/>
                <w:kern w:val="0"/>
                <w:sz w:val="20"/>
                <w:szCs w:val="20"/>
              </w:rPr>
            </w:pPr>
            <w:r w:rsidRPr="00A1452F">
              <w:rPr>
                <w:rFonts w:ascii="仿宋_GB2312" w:eastAsia="仿宋_GB2312" w:hAnsi="宋体" w:cs="仿宋_GB2312" w:hint="eastAsia"/>
                <w:color w:val="000000"/>
                <w:kern w:val="0"/>
                <w:sz w:val="20"/>
                <w:szCs w:val="20"/>
              </w:rPr>
              <w:t>（实际完成时间</w:t>
            </w:r>
            <w:r w:rsidRPr="00A1452F">
              <w:rPr>
                <w:rFonts w:ascii="仿宋_GB2312" w:eastAsia="仿宋_GB2312" w:hAnsi="宋体" w:cs="仿宋_GB2312"/>
                <w:color w:val="000000"/>
                <w:kern w:val="0"/>
                <w:sz w:val="20"/>
                <w:szCs w:val="20"/>
              </w:rPr>
              <w:t>-</w:t>
            </w:r>
            <w:r w:rsidRPr="00A1452F">
              <w:rPr>
                <w:rFonts w:ascii="仿宋_GB2312" w:eastAsia="仿宋_GB2312" w:hAnsi="宋体" w:cs="仿宋_GB2312" w:hint="eastAsia"/>
                <w:color w:val="000000"/>
                <w:kern w:val="0"/>
                <w:sz w:val="20"/>
                <w:szCs w:val="20"/>
              </w:rPr>
              <w:t>绩效目标设定完成时间）</w:t>
            </w:r>
            <w:r w:rsidRPr="00A1452F">
              <w:rPr>
                <w:rFonts w:ascii="仿宋_GB2312" w:eastAsia="仿宋_GB2312" w:hAnsi="宋体" w:cs="仿宋_GB2312"/>
                <w:color w:val="000000"/>
                <w:kern w:val="0"/>
                <w:sz w:val="20"/>
                <w:szCs w:val="20"/>
              </w:rPr>
              <w:t>/</w:t>
            </w:r>
            <w:r w:rsidRPr="00A1452F">
              <w:rPr>
                <w:rFonts w:ascii="仿宋_GB2312" w:eastAsia="仿宋_GB2312" w:hAnsi="宋体" w:cs="仿宋_GB2312" w:hint="eastAsia"/>
                <w:color w:val="000000"/>
                <w:kern w:val="0"/>
                <w:sz w:val="20"/>
                <w:szCs w:val="20"/>
              </w:rPr>
              <w:t>绩效目标设定完成时间×</w:t>
            </w:r>
            <w:r w:rsidRPr="00A1452F">
              <w:rPr>
                <w:rFonts w:ascii="仿宋_GB2312" w:eastAsia="仿宋_GB2312" w:hAnsi="宋体" w:cs="仿宋_GB2312"/>
                <w:color w:val="000000"/>
                <w:kern w:val="0"/>
                <w:sz w:val="20"/>
                <w:szCs w:val="20"/>
              </w:rPr>
              <w:t>100%</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3</w:t>
            </w:r>
          </w:p>
        </w:tc>
      </w:tr>
      <w:tr w:rsidR="006E2B4A" w:rsidRPr="00A1452F">
        <w:trPr>
          <w:trHeight w:val="48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完成成本</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s="仿宋_GB2312"/>
                <w:color w:val="000000"/>
                <w:kern w:val="0"/>
                <w:sz w:val="20"/>
                <w:szCs w:val="20"/>
              </w:rPr>
            </w:pPr>
            <w:r w:rsidRPr="00A1452F">
              <w:rPr>
                <w:rFonts w:ascii="仿宋_GB2312" w:eastAsia="仿宋_GB2312" w:hAnsi="宋体" w:cs="仿宋_GB2312" w:hint="eastAsia"/>
                <w:color w:val="000000"/>
                <w:kern w:val="0"/>
                <w:sz w:val="20"/>
                <w:szCs w:val="20"/>
              </w:rPr>
              <w:t>（实际完成成本</w:t>
            </w:r>
            <w:r w:rsidRPr="00A1452F">
              <w:rPr>
                <w:rFonts w:ascii="仿宋_GB2312" w:eastAsia="仿宋_GB2312" w:hAnsi="宋体" w:cs="仿宋_GB2312"/>
                <w:color w:val="000000"/>
                <w:kern w:val="0"/>
                <w:sz w:val="20"/>
                <w:szCs w:val="20"/>
              </w:rPr>
              <w:t>-</w:t>
            </w:r>
            <w:r w:rsidRPr="00A1452F">
              <w:rPr>
                <w:rFonts w:ascii="仿宋_GB2312" w:eastAsia="仿宋_GB2312" w:hAnsi="宋体" w:cs="仿宋_GB2312" w:hint="eastAsia"/>
                <w:color w:val="000000"/>
                <w:kern w:val="0"/>
                <w:sz w:val="20"/>
                <w:szCs w:val="20"/>
              </w:rPr>
              <w:t>预计完成成本）</w:t>
            </w:r>
            <w:r w:rsidRPr="00A1452F">
              <w:rPr>
                <w:rFonts w:ascii="仿宋_GB2312" w:eastAsia="仿宋_GB2312" w:hAnsi="宋体" w:cs="仿宋_GB2312"/>
                <w:color w:val="000000"/>
                <w:kern w:val="0"/>
                <w:sz w:val="20"/>
                <w:szCs w:val="20"/>
              </w:rPr>
              <w:t>/</w:t>
            </w:r>
            <w:r w:rsidRPr="00A1452F">
              <w:rPr>
                <w:rFonts w:ascii="仿宋_GB2312" w:eastAsia="仿宋_GB2312" w:hAnsi="宋体" w:cs="仿宋_GB2312" w:hint="eastAsia"/>
                <w:color w:val="000000"/>
                <w:kern w:val="0"/>
                <w:sz w:val="20"/>
                <w:szCs w:val="20"/>
              </w:rPr>
              <w:t>预计完成成本×</w:t>
            </w:r>
            <w:r w:rsidRPr="00A1452F">
              <w:rPr>
                <w:rFonts w:ascii="仿宋_GB2312" w:eastAsia="仿宋_GB2312" w:hAnsi="宋体" w:cs="仿宋_GB2312"/>
                <w:color w:val="000000"/>
                <w:kern w:val="0"/>
                <w:sz w:val="20"/>
                <w:szCs w:val="20"/>
              </w:rPr>
              <w:t>100%</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4</w:t>
            </w:r>
          </w:p>
        </w:tc>
      </w:tr>
      <w:tr w:rsidR="006E2B4A" w:rsidRPr="00A1452F">
        <w:trPr>
          <w:trHeight w:val="96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项目效益</w:t>
            </w:r>
            <w:r w:rsidRPr="00A1452F">
              <w:rPr>
                <w:rFonts w:ascii="仿宋_GB2312" w:eastAsia="仿宋_GB2312" w:hAnsi="宋体"/>
                <w:color w:val="000000"/>
                <w:kern w:val="0"/>
                <w:sz w:val="20"/>
                <w:szCs w:val="20"/>
              </w:rPr>
              <w:br/>
            </w:r>
            <w:r w:rsidRPr="00A1452F">
              <w:rPr>
                <w:rFonts w:ascii="仿宋_GB2312" w:eastAsia="仿宋_GB2312" w:hAnsi="宋体" w:cs="仿宋_GB2312" w:hint="eastAsia"/>
                <w:color w:val="000000"/>
                <w:kern w:val="0"/>
                <w:sz w:val="20"/>
                <w:szCs w:val="20"/>
              </w:rPr>
              <w:t>（</w:t>
            </w:r>
            <w:r w:rsidRPr="00A1452F">
              <w:rPr>
                <w:rFonts w:ascii="仿宋_GB2312" w:eastAsia="仿宋_GB2312" w:hAnsi="宋体" w:cs="仿宋_GB2312"/>
                <w:color w:val="000000"/>
                <w:kern w:val="0"/>
                <w:sz w:val="20"/>
                <w:szCs w:val="20"/>
              </w:rPr>
              <w:t>50</w:t>
            </w:r>
            <w:r w:rsidRPr="00A1452F">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经济效益（可选项）</w:t>
            </w:r>
          </w:p>
        </w:tc>
        <w:tc>
          <w:tcPr>
            <w:tcW w:w="871"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40</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适用于经济发展类项目。反映相关产出对经济社会发展带来的影响和效果，根据项目实际细化具体指标。重点考核投入产出率、回报率、增长率等指标</w:t>
            </w:r>
          </w:p>
        </w:tc>
        <w:tc>
          <w:tcPr>
            <w:tcW w:w="939" w:type="dxa"/>
            <w:vMerge w:val="restart"/>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37</w:t>
            </w:r>
          </w:p>
        </w:tc>
      </w:tr>
      <w:tr w:rsidR="006E2B4A" w:rsidRPr="00A1452F">
        <w:trPr>
          <w:trHeight w:val="96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社会效益（可选项）</w:t>
            </w:r>
          </w:p>
        </w:tc>
        <w:tc>
          <w:tcPr>
            <w:tcW w:w="871"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反映相关产出对社会发展带来的影响和效果，根据项目实际细化具体指标。重点考核撬动率、贡献率、达标率、就业率等指标</w:t>
            </w:r>
          </w:p>
        </w:tc>
        <w:tc>
          <w:tcPr>
            <w:tcW w:w="939"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r>
      <w:tr w:rsidR="006E2B4A" w:rsidRPr="00A1452F">
        <w:trPr>
          <w:trHeight w:val="72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生态效益（可选项）</w:t>
            </w:r>
          </w:p>
        </w:tc>
        <w:tc>
          <w:tcPr>
            <w:tcW w:w="871"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反映相关产出对自然环境带来的影响和效果，根据项目实际细化具体指标</w:t>
            </w:r>
          </w:p>
        </w:tc>
        <w:tc>
          <w:tcPr>
            <w:tcW w:w="939"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r>
      <w:tr w:rsidR="006E2B4A" w:rsidRPr="00A1452F">
        <w:trPr>
          <w:trHeight w:val="96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可持续效益</w:t>
            </w:r>
            <w:r w:rsidRPr="00A1452F">
              <w:rPr>
                <w:rFonts w:ascii="仿宋_GB2312" w:eastAsia="仿宋_GB2312" w:hAnsi="宋体"/>
                <w:color w:val="000000"/>
                <w:kern w:val="0"/>
                <w:sz w:val="20"/>
                <w:szCs w:val="20"/>
              </w:rPr>
              <w:br/>
            </w:r>
            <w:r w:rsidRPr="00A1452F">
              <w:rPr>
                <w:rFonts w:ascii="仿宋_GB2312" w:eastAsia="仿宋_GB2312" w:hAnsi="宋体" w:cs="仿宋_GB2312" w:hint="eastAsia"/>
                <w:color w:val="000000"/>
                <w:kern w:val="0"/>
                <w:sz w:val="20"/>
                <w:szCs w:val="20"/>
              </w:rPr>
              <w:t>（可选项）</w:t>
            </w:r>
          </w:p>
        </w:tc>
        <w:tc>
          <w:tcPr>
            <w:tcW w:w="871"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反映相关产出带来影响的可持续期限，根据项目实际细化具体指标</w:t>
            </w:r>
          </w:p>
        </w:tc>
        <w:tc>
          <w:tcPr>
            <w:tcW w:w="939"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r>
      <w:tr w:rsidR="006E2B4A" w:rsidRPr="00A1452F">
        <w:trPr>
          <w:trHeight w:val="96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公平效率（可选项）</w:t>
            </w:r>
          </w:p>
        </w:tc>
        <w:tc>
          <w:tcPr>
            <w:tcW w:w="871"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主要反映资金使用者是否获得公平竞争的机会，以及民生类项目中受益群体是否应覆盖全覆盖，覆盖率是衡量指标。重点考核覆盖率、知晓率等指标</w:t>
            </w:r>
          </w:p>
        </w:tc>
        <w:tc>
          <w:tcPr>
            <w:tcW w:w="939"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r>
      <w:tr w:rsidR="006E2B4A" w:rsidRPr="00A1452F">
        <w:trPr>
          <w:trHeight w:val="72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使用效率（可选项）</w:t>
            </w:r>
          </w:p>
        </w:tc>
        <w:tc>
          <w:tcPr>
            <w:tcW w:w="871"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重点考核使用率等指标</w:t>
            </w:r>
          </w:p>
        </w:tc>
        <w:tc>
          <w:tcPr>
            <w:tcW w:w="939"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r>
      <w:tr w:rsidR="006E2B4A" w:rsidRPr="00A1452F">
        <w:trPr>
          <w:trHeight w:val="960"/>
        </w:trPr>
        <w:tc>
          <w:tcPr>
            <w:tcW w:w="890"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hint="eastAsia"/>
                <w:color w:val="000000"/>
                <w:kern w:val="0"/>
                <w:sz w:val="20"/>
                <w:szCs w:val="20"/>
              </w:rPr>
              <w:t>服务对象满意度</w:t>
            </w:r>
            <w:r w:rsidRPr="00A1452F">
              <w:rPr>
                <w:rFonts w:ascii="仿宋_GB2312" w:eastAsia="仿宋_GB2312" w:hAnsi="宋体" w:cs="仿宋_GB2312"/>
                <w:color w:val="000000"/>
                <w:kern w:val="0"/>
                <w:sz w:val="20"/>
                <w:szCs w:val="20"/>
              </w:rPr>
              <w:t xml:space="preserve">    </w:t>
            </w:r>
          </w:p>
        </w:tc>
        <w:tc>
          <w:tcPr>
            <w:tcW w:w="871"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10</w:t>
            </w:r>
          </w:p>
        </w:tc>
        <w:tc>
          <w:tcPr>
            <w:tcW w:w="3792" w:type="dxa"/>
            <w:tcBorders>
              <w:top w:val="nil"/>
              <w:left w:val="nil"/>
              <w:bottom w:val="single" w:sz="4" w:space="0" w:color="auto"/>
              <w:right w:val="single" w:sz="4" w:space="0" w:color="auto"/>
            </w:tcBorders>
            <w:vAlign w:val="center"/>
          </w:tcPr>
          <w:p w:rsidR="006E2B4A" w:rsidRPr="00A1452F" w:rsidRDefault="006E2B4A" w:rsidP="00041273">
            <w:pPr>
              <w:widowControl/>
              <w:jc w:val="left"/>
              <w:rPr>
                <w:rFonts w:ascii="仿宋_GB2312" w:eastAsia="仿宋_GB2312" w:hAnsi="宋体"/>
                <w:color w:val="000000"/>
                <w:kern w:val="0"/>
                <w:sz w:val="20"/>
                <w:szCs w:val="20"/>
              </w:rPr>
            </w:pPr>
            <w:r w:rsidRPr="00A1452F">
              <w:rPr>
                <w:rFonts w:ascii="仿宋_GB2312" w:eastAsia="仿宋_GB2312" w:hAnsi="宋体" w:cs="仿宋_GB2312" w:hint="eastAsia"/>
                <w:color w:val="000000"/>
                <w:kern w:val="0"/>
                <w:sz w:val="20"/>
                <w:szCs w:val="20"/>
              </w:rPr>
              <w:t>适用于民生类项目。满意率反映服务对象或项目受益人对相关产出及其影响的认可程度，根据项目实际细化具体指标。重点考核满意率等指标</w:t>
            </w:r>
          </w:p>
        </w:tc>
        <w:tc>
          <w:tcPr>
            <w:tcW w:w="939" w:type="dxa"/>
            <w:tcBorders>
              <w:top w:val="nil"/>
              <w:left w:val="nil"/>
              <w:bottom w:val="single" w:sz="4" w:space="0" w:color="auto"/>
              <w:right w:val="single" w:sz="4" w:space="0" w:color="auto"/>
            </w:tcBorders>
            <w:vAlign w:val="center"/>
          </w:tcPr>
          <w:p w:rsidR="006E2B4A" w:rsidRPr="00A1452F" w:rsidRDefault="006E2B4A" w:rsidP="00041273">
            <w:pPr>
              <w:widowControl/>
              <w:jc w:val="center"/>
              <w:rPr>
                <w:rFonts w:ascii="仿宋_GB2312" w:eastAsia="仿宋_GB2312" w:hAnsi="宋体" w:cs="仿宋_GB2312"/>
                <w:color w:val="000000"/>
                <w:kern w:val="0"/>
                <w:sz w:val="20"/>
                <w:szCs w:val="20"/>
              </w:rPr>
            </w:pPr>
            <w:r w:rsidRPr="00A1452F">
              <w:rPr>
                <w:rFonts w:ascii="仿宋_GB2312" w:eastAsia="仿宋_GB2312" w:hAnsi="宋体" w:cs="仿宋_GB2312"/>
                <w:color w:val="000000"/>
                <w:kern w:val="0"/>
                <w:sz w:val="20"/>
                <w:szCs w:val="20"/>
              </w:rPr>
              <w:t>6</w:t>
            </w:r>
          </w:p>
        </w:tc>
      </w:tr>
    </w:tbl>
    <w:p w:rsidR="006E2B4A" w:rsidRDefault="006E2B4A" w:rsidP="00DC7A6F">
      <w:pPr>
        <w:ind w:firstLineChars="150" w:firstLine="315"/>
        <w:rPr>
          <w:rFonts w:ascii="Calibri" w:hAnsi="Calibri" w:cs="Calibri"/>
        </w:rPr>
      </w:pPr>
    </w:p>
    <w:tbl>
      <w:tblPr>
        <w:tblW w:w="8180" w:type="dxa"/>
        <w:tblInd w:w="-106" w:type="dxa"/>
        <w:tblLook w:val="0000"/>
      </w:tblPr>
      <w:tblGrid>
        <w:gridCol w:w="917"/>
        <w:gridCol w:w="925"/>
        <w:gridCol w:w="963"/>
        <w:gridCol w:w="646"/>
        <w:gridCol w:w="3420"/>
        <w:gridCol w:w="1309"/>
      </w:tblGrid>
      <w:tr w:rsidR="006E2B4A" w:rsidRPr="000C4D5A">
        <w:trPr>
          <w:trHeight w:val="285"/>
        </w:trPr>
        <w:tc>
          <w:tcPr>
            <w:tcW w:w="8180" w:type="dxa"/>
            <w:gridSpan w:val="6"/>
            <w:tcBorders>
              <w:top w:val="nil"/>
              <w:left w:val="nil"/>
              <w:bottom w:val="nil"/>
              <w:right w:val="nil"/>
            </w:tcBorders>
            <w:vAlign w:val="center"/>
          </w:tcPr>
          <w:p w:rsidR="006E2B4A" w:rsidRPr="000C4D5A" w:rsidRDefault="006E2B4A" w:rsidP="00041273">
            <w:pPr>
              <w:widowControl/>
              <w:jc w:val="center"/>
              <w:rPr>
                <w:rFonts w:ascii="黑体" w:eastAsia="黑体" w:hAnsi="宋体"/>
                <w:kern w:val="0"/>
                <w:sz w:val="24"/>
                <w:szCs w:val="24"/>
              </w:rPr>
            </w:pPr>
            <w:r w:rsidRPr="000C4D5A">
              <w:rPr>
                <w:rFonts w:ascii="黑体" w:eastAsia="黑体" w:hAnsi="宋体" w:cs="黑体" w:hint="eastAsia"/>
                <w:kern w:val="0"/>
                <w:sz w:val="24"/>
                <w:szCs w:val="24"/>
              </w:rPr>
              <w:t>项目支出绩效目标完成情况表</w:t>
            </w:r>
          </w:p>
        </w:tc>
      </w:tr>
      <w:tr w:rsidR="006E2B4A" w:rsidRPr="000C4D5A">
        <w:trPr>
          <w:trHeight w:val="285"/>
        </w:trPr>
        <w:tc>
          <w:tcPr>
            <w:tcW w:w="8180" w:type="dxa"/>
            <w:gridSpan w:val="6"/>
            <w:tcBorders>
              <w:top w:val="nil"/>
              <w:left w:val="nil"/>
              <w:bottom w:val="single" w:sz="8" w:space="0" w:color="000000"/>
              <w:right w:val="nil"/>
            </w:tcBorders>
            <w:vAlign w:val="center"/>
          </w:tcPr>
          <w:p w:rsidR="006E2B4A" w:rsidRPr="000C4D5A" w:rsidRDefault="006E2B4A" w:rsidP="00041273">
            <w:pPr>
              <w:widowControl/>
              <w:jc w:val="center"/>
              <w:rPr>
                <w:rFonts w:ascii="宋体"/>
                <w:kern w:val="0"/>
                <w:sz w:val="18"/>
                <w:szCs w:val="18"/>
              </w:rPr>
            </w:pPr>
            <w:r w:rsidRPr="000C4D5A">
              <w:rPr>
                <w:rFonts w:ascii="宋体" w:hAnsi="宋体" w:cs="宋体"/>
                <w:kern w:val="0"/>
                <w:sz w:val="18"/>
                <w:szCs w:val="18"/>
              </w:rPr>
              <w:t xml:space="preserve">(2018 </w:t>
            </w:r>
            <w:r w:rsidRPr="000C4D5A">
              <w:rPr>
                <w:rFonts w:ascii="宋体" w:hAnsi="宋体" w:cs="宋体" w:hint="eastAsia"/>
                <w:kern w:val="0"/>
                <w:sz w:val="18"/>
                <w:szCs w:val="18"/>
              </w:rPr>
              <w:t>年度</w:t>
            </w:r>
            <w:r w:rsidRPr="000C4D5A">
              <w:rPr>
                <w:rFonts w:ascii="宋体" w:hAnsi="宋体" w:cs="宋体"/>
                <w:kern w:val="0"/>
                <w:sz w:val="18"/>
                <w:szCs w:val="18"/>
              </w:rPr>
              <w:t>)</w:t>
            </w:r>
          </w:p>
        </w:tc>
      </w:tr>
      <w:tr w:rsidR="006E2B4A" w:rsidRPr="000C4D5A">
        <w:trPr>
          <w:trHeight w:val="285"/>
        </w:trPr>
        <w:tc>
          <w:tcPr>
            <w:tcW w:w="2805" w:type="dxa"/>
            <w:gridSpan w:val="3"/>
            <w:tcBorders>
              <w:top w:val="single" w:sz="8" w:space="0" w:color="000000"/>
              <w:left w:val="single" w:sz="8" w:space="0" w:color="000000"/>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项目名称</w:t>
            </w:r>
          </w:p>
        </w:tc>
        <w:tc>
          <w:tcPr>
            <w:tcW w:w="5375" w:type="dxa"/>
            <w:gridSpan w:val="3"/>
            <w:tcBorders>
              <w:top w:val="single" w:sz="8" w:space="0" w:color="000000"/>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kern w:val="0"/>
                <w:sz w:val="18"/>
                <w:szCs w:val="18"/>
              </w:rPr>
              <w:t>2018</w:t>
            </w:r>
            <w:r w:rsidRPr="000C4D5A">
              <w:rPr>
                <w:rFonts w:ascii="仿宋_GB2312" w:eastAsia="仿宋_GB2312" w:hAnsi="宋体" w:cs="仿宋_GB2312" w:hint="eastAsia"/>
                <w:kern w:val="0"/>
                <w:sz w:val="18"/>
                <w:szCs w:val="18"/>
              </w:rPr>
              <w:t>年重大公共卫生项目</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艾滋病综合防治</w:t>
            </w:r>
          </w:p>
        </w:tc>
      </w:tr>
      <w:tr w:rsidR="006E2B4A" w:rsidRPr="000C4D5A">
        <w:trPr>
          <w:trHeight w:val="285"/>
        </w:trPr>
        <w:tc>
          <w:tcPr>
            <w:tcW w:w="2805" w:type="dxa"/>
            <w:gridSpan w:val="3"/>
            <w:tcBorders>
              <w:top w:val="single" w:sz="8" w:space="0" w:color="000000"/>
              <w:left w:val="single" w:sz="8" w:space="0" w:color="000000"/>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预算单位</w:t>
            </w:r>
          </w:p>
        </w:tc>
        <w:tc>
          <w:tcPr>
            <w:tcW w:w="5375" w:type="dxa"/>
            <w:gridSpan w:val="3"/>
            <w:tcBorders>
              <w:top w:val="single" w:sz="8" w:space="0" w:color="000000"/>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凉山州第一人民医院</w:t>
            </w:r>
          </w:p>
        </w:tc>
      </w:tr>
      <w:tr w:rsidR="006E2B4A" w:rsidRPr="000C4D5A">
        <w:trPr>
          <w:trHeight w:val="285"/>
        </w:trPr>
        <w:tc>
          <w:tcPr>
            <w:tcW w:w="917" w:type="dxa"/>
            <w:vMerge w:val="restart"/>
            <w:tcBorders>
              <w:top w:val="nil"/>
              <w:left w:val="single" w:sz="8" w:space="0" w:color="000000"/>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预算执行情况</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万元</w:t>
            </w:r>
            <w:r w:rsidRPr="000C4D5A">
              <w:rPr>
                <w:rFonts w:ascii="仿宋_GB2312" w:eastAsia="仿宋_GB2312" w:hAnsi="宋体" w:cs="仿宋_GB2312"/>
                <w:kern w:val="0"/>
                <w:sz w:val="18"/>
                <w:szCs w:val="18"/>
              </w:rPr>
              <w:t>)</w:t>
            </w:r>
          </w:p>
        </w:tc>
        <w:tc>
          <w:tcPr>
            <w:tcW w:w="1888" w:type="dxa"/>
            <w:gridSpan w:val="2"/>
            <w:tcBorders>
              <w:top w:val="single" w:sz="8" w:space="0" w:color="000000"/>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预算数</w:t>
            </w:r>
            <w:r w:rsidRPr="000C4D5A">
              <w:rPr>
                <w:rFonts w:ascii="仿宋_GB2312" w:eastAsia="仿宋_GB2312" w:hAnsi="宋体" w:cs="仿宋_GB2312"/>
                <w:kern w:val="0"/>
                <w:sz w:val="18"/>
                <w:szCs w:val="18"/>
              </w:rPr>
              <w:t>:</w:t>
            </w:r>
          </w:p>
        </w:tc>
        <w:tc>
          <w:tcPr>
            <w:tcW w:w="646"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 xml:space="preserve">　</w:t>
            </w:r>
          </w:p>
        </w:tc>
        <w:tc>
          <w:tcPr>
            <w:tcW w:w="3420"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执行数</w:t>
            </w:r>
            <w:r w:rsidRPr="000C4D5A">
              <w:rPr>
                <w:rFonts w:ascii="仿宋_GB2312" w:eastAsia="仿宋_GB2312" w:hAnsi="宋体" w:cs="仿宋_GB2312"/>
                <w:kern w:val="0"/>
                <w:sz w:val="18"/>
                <w:szCs w:val="18"/>
              </w:rPr>
              <w:t>:</w:t>
            </w:r>
          </w:p>
        </w:tc>
        <w:tc>
          <w:tcPr>
            <w:tcW w:w="1309"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 xml:space="preserve">　</w:t>
            </w:r>
          </w:p>
        </w:tc>
      </w:tr>
      <w:tr w:rsidR="006E2B4A" w:rsidRPr="000C4D5A">
        <w:trPr>
          <w:trHeight w:val="465"/>
        </w:trPr>
        <w:tc>
          <w:tcPr>
            <w:tcW w:w="917" w:type="dxa"/>
            <w:vMerge/>
            <w:tcBorders>
              <w:top w:val="nil"/>
              <w:left w:val="single" w:sz="8" w:space="0" w:color="000000"/>
              <w:bottom w:val="single" w:sz="8" w:space="0" w:color="000000"/>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1888" w:type="dxa"/>
            <w:gridSpan w:val="2"/>
            <w:tcBorders>
              <w:top w:val="single" w:sz="8" w:space="0" w:color="000000"/>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其中</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财政拨款</w:t>
            </w:r>
            <w:r w:rsidRPr="000C4D5A">
              <w:rPr>
                <w:rFonts w:ascii="仿宋_GB2312" w:eastAsia="仿宋_GB2312" w:hAnsi="宋体" w:cs="仿宋_GB2312"/>
                <w:kern w:val="0"/>
                <w:sz w:val="18"/>
                <w:szCs w:val="18"/>
              </w:rPr>
              <w:t>:</w:t>
            </w:r>
          </w:p>
        </w:tc>
        <w:tc>
          <w:tcPr>
            <w:tcW w:w="646"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kern w:val="0"/>
                <w:sz w:val="18"/>
                <w:szCs w:val="18"/>
              </w:rPr>
              <w:t>395</w:t>
            </w:r>
            <w:r w:rsidRPr="000C4D5A">
              <w:rPr>
                <w:rFonts w:ascii="仿宋_GB2312" w:eastAsia="仿宋_GB2312" w:hAnsi="宋体" w:cs="仿宋_GB2312" w:hint="eastAsia"/>
                <w:kern w:val="0"/>
                <w:sz w:val="18"/>
                <w:szCs w:val="18"/>
              </w:rPr>
              <w:t>万</w:t>
            </w:r>
          </w:p>
        </w:tc>
        <w:tc>
          <w:tcPr>
            <w:tcW w:w="3420"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其中</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财政拨款</w:t>
            </w:r>
            <w:r w:rsidRPr="000C4D5A">
              <w:rPr>
                <w:rFonts w:ascii="仿宋_GB2312" w:eastAsia="仿宋_GB2312" w:hAnsi="宋体" w:cs="仿宋_GB2312"/>
                <w:kern w:val="0"/>
                <w:sz w:val="18"/>
                <w:szCs w:val="18"/>
              </w:rPr>
              <w:t>:</w:t>
            </w:r>
          </w:p>
        </w:tc>
        <w:tc>
          <w:tcPr>
            <w:tcW w:w="1309"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kern w:val="0"/>
                <w:sz w:val="18"/>
                <w:szCs w:val="18"/>
              </w:rPr>
              <w:t>145.07</w:t>
            </w:r>
            <w:r w:rsidRPr="000C4D5A">
              <w:rPr>
                <w:rFonts w:ascii="仿宋_GB2312" w:eastAsia="仿宋_GB2312" w:hAnsi="宋体" w:cs="仿宋_GB2312" w:hint="eastAsia"/>
                <w:kern w:val="0"/>
                <w:sz w:val="18"/>
                <w:szCs w:val="18"/>
              </w:rPr>
              <w:t>万</w:t>
            </w:r>
          </w:p>
        </w:tc>
      </w:tr>
      <w:tr w:rsidR="006E2B4A" w:rsidRPr="000C4D5A">
        <w:trPr>
          <w:trHeight w:val="285"/>
        </w:trPr>
        <w:tc>
          <w:tcPr>
            <w:tcW w:w="917" w:type="dxa"/>
            <w:vMerge/>
            <w:tcBorders>
              <w:top w:val="nil"/>
              <w:left w:val="single" w:sz="8" w:space="0" w:color="000000"/>
              <w:bottom w:val="single" w:sz="8" w:space="0" w:color="000000"/>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1888" w:type="dxa"/>
            <w:gridSpan w:val="2"/>
            <w:tcBorders>
              <w:top w:val="single" w:sz="8" w:space="0" w:color="000000"/>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其它资金</w:t>
            </w:r>
            <w:r w:rsidRPr="000C4D5A">
              <w:rPr>
                <w:rFonts w:ascii="仿宋_GB2312" w:eastAsia="仿宋_GB2312" w:hAnsi="宋体" w:cs="仿宋_GB2312"/>
                <w:kern w:val="0"/>
                <w:sz w:val="18"/>
                <w:szCs w:val="18"/>
              </w:rPr>
              <w:t>:</w:t>
            </w:r>
          </w:p>
        </w:tc>
        <w:tc>
          <w:tcPr>
            <w:tcW w:w="646"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0</w:t>
            </w:r>
          </w:p>
        </w:tc>
        <w:tc>
          <w:tcPr>
            <w:tcW w:w="3420"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其它资金</w:t>
            </w:r>
            <w:r w:rsidRPr="000C4D5A">
              <w:rPr>
                <w:rFonts w:ascii="仿宋_GB2312" w:eastAsia="仿宋_GB2312" w:hAnsi="宋体" w:cs="仿宋_GB2312"/>
                <w:kern w:val="0"/>
                <w:sz w:val="18"/>
                <w:szCs w:val="18"/>
              </w:rPr>
              <w:t>:</w:t>
            </w:r>
          </w:p>
        </w:tc>
        <w:tc>
          <w:tcPr>
            <w:tcW w:w="1309" w:type="dxa"/>
            <w:tcBorders>
              <w:top w:val="nil"/>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0</w:t>
            </w:r>
          </w:p>
        </w:tc>
      </w:tr>
      <w:tr w:rsidR="006E2B4A" w:rsidRPr="000C4D5A">
        <w:trPr>
          <w:trHeight w:val="285"/>
        </w:trPr>
        <w:tc>
          <w:tcPr>
            <w:tcW w:w="917" w:type="dxa"/>
            <w:vMerge w:val="restart"/>
            <w:tcBorders>
              <w:top w:val="nil"/>
              <w:left w:val="single" w:sz="8" w:space="0" w:color="000000"/>
              <w:bottom w:val="nil"/>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年度目标完成情况</w:t>
            </w:r>
          </w:p>
        </w:tc>
        <w:tc>
          <w:tcPr>
            <w:tcW w:w="2534" w:type="dxa"/>
            <w:gridSpan w:val="3"/>
            <w:tcBorders>
              <w:top w:val="single" w:sz="8" w:space="0" w:color="000000"/>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预期目标</w:t>
            </w:r>
          </w:p>
        </w:tc>
        <w:tc>
          <w:tcPr>
            <w:tcW w:w="4729" w:type="dxa"/>
            <w:gridSpan w:val="2"/>
            <w:tcBorders>
              <w:top w:val="single" w:sz="8" w:space="0" w:color="000000"/>
              <w:left w:val="nil"/>
              <w:bottom w:val="single" w:sz="8" w:space="0" w:color="000000"/>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实际完成目标</w:t>
            </w:r>
          </w:p>
        </w:tc>
      </w:tr>
      <w:tr w:rsidR="006E2B4A" w:rsidRPr="000C4D5A">
        <w:trPr>
          <w:trHeight w:val="312"/>
        </w:trPr>
        <w:tc>
          <w:tcPr>
            <w:tcW w:w="917" w:type="dxa"/>
            <w:vMerge/>
            <w:tcBorders>
              <w:top w:val="nil"/>
              <w:left w:val="single" w:sz="8" w:space="0" w:color="000000"/>
              <w:bottom w:val="nil"/>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2534" w:type="dxa"/>
            <w:gridSpan w:val="3"/>
            <w:vMerge w:val="restart"/>
            <w:tcBorders>
              <w:top w:val="single" w:sz="8" w:space="0" w:color="000000"/>
              <w:left w:val="single" w:sz="8" w:space="0" w:color="000000"/>
              <w:bottom w:val="nil"/>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我院组织成员在全州</w:t>
            </w:r>
            <w:r w:rsidRPr="000C4D5A">
              <w:rPr>
                <w:rFonts w:ascii="仿宋_GB2312" w:eastAsia="仿宋_GB2312" w:hAnsi="宋体" w:cs="仿宋_GB2312"/>
                <w:kern w:val="0"/>
                <w:sz w:val="18"/>
                <w:szCs w:val="18"/>
              </w:rPr>
              <w:t>17</w:t>
            </w:r>
            <w:r w:rsidRPr="000C4D5A">
              <w:rPr>
                <w:rFonts w:ascii="仿宋_GB2312" w:eastAsia="仿宋_GB2312" w:hAnsi="宋体" w:cs="仿宋_GB2312" w:hint="eastAsia"/>
                <w:kern w:val="0"/>
                <w:sz w:val="18"/>
                <w:szCs w:val="18"/>
              </w:rPr>
              <w:t>个县（市）深入开展预防艾滋病、梅毒和乙肝传播工作出台了投入机制、人员保障、机构建设、宣传教育、行为干预、监测检测、关怀救助等一系列措施，防治艾滋病工作逐步走向法制化、规范化、科学化管理。</w:t>
            </w:r>
          </w:p>
        </w:tc>
        <w:tc>
          <w:tcPr>
            <w:tcW w:w="4729" w:type="dxa"/>
            <w:gridSpan w:val="2"/>
            <w:vMerge w:val="restart"/>
            <w:tcBorders>
              <w:top w:val="single" w:sz="8" w:space="0" w:color="000000"/>
              <w:left w:val="single" w:sz="8" w:space="0" w:color="000000"/>
              <w:bottom w:val="nil"/>
              <w:right w:val="single" w:sz="8" w:space="0" w:color="000000"/>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艾滋病感染者</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病人随访检测比例达</w:t>
            </w:r>
            <w:r w:rsidRPr="000C4D5A">
              <w:rPr>
                <w:rFonts w:ascii="仿宋_GB2312" w:eastAsia="仿宋_GB2312" w:hAnsi="宋体" w:cs="仿宋_GB2312"/>
                <w:kern w:val="0"/>
                <w:sz w:val="18"/>
                <w:szCs w:val="18"/>
              </w:rPr>
              <w:t>86%</w:t>
            </w:r>
            <w:r w:rsidRPr="000C4D5A">
              <w:rPr>
                <w:rFonts w:ascii="仿宋_GB2312" w:eastAsia="仿宋_GB2312" w:hAnsi="宋体" w:cs="仿宋_GB2312" w:hint="eastAsia"/>
                <w:kern w:val="0"/>
                <w:sz w:val="18"/>
                <w:szCs w:val="18"/>
              </w:rPr>
              <w:t>；艾滋病抗病毒治疗人数达</w:t>
            </w:r>
            <w:r w:rsidRPr="000C4D5A">
              <w:rPr>
                <w:rFonts w:ascii="仿宋_GB2312" w:eastAsia="仿宋_GB2312" w:hAnsi="宋体" w:cs="仿宋_GB2312"/>
                <w:kern w:val="0"/>
                <w:sz w:val="18"/>
                <w:szCs w:val="18"/>
              </w:rPr>
              <w:t>3.41</w:t>
            </w:r>
            <w:r w:rsidRPr="000C4D5A">
              <w:rPr>
                <w:rFonts w:ascii="仿宋_GB2312" w:eastAsia="仿宋_GB2312" w:hAnsi="宋体" w:cs="仿宋_GB2312" w:hint="eastAsia"/>
                <w:kern w:val="0"/>
                <w:sz w:val="18"/>
                <w:szCs w:val="18"/>
              </w:rPr>
              <w:t>万人；艾滋病咨询检测人数达</w:t>
            </w:r>
            <w:r w:rsidRPr="000C4D5A">
              <w:rPr>
                <w:rFonts w:ascii="仿宋_GB2312" w:eastAsia="仿宋_GB2312" w:hAnsi="宋体" w:cs="仿宋_GB2312"/>
                <w:kern w:val="0"/>
                <w:sz w:val="18"/>
                <w:szCs w:val="18"/>
              </w:rPr>
              <w:t>116.86</w:t>
            </w:r>
            <w:r w:rsidRPr="000C4D5A">
              <w:rPr>
                <w:rFonts w:ascii="仿宋_GB2312" w:eastAsia="仿宋_GB2312" w:hAnsi="宋体" w:cs="仿宋_GB2312" w:hint="eastAsia"/>
                <w:kern w:val="0"/>
                <w:sz w:val="18"/>
                <w:szCs w:val="18"/>
              </w:rPr>
              <w:t>万人。</w:t>
            </w:r>
          </w:p>
        </w:tc>
      </w:tr>
      <w:tr w:rsidR="006E2B4A" w:rsidRPr="000C4D5A">
        <w:trPr>
          <w:trHeight w:val="312"/>
        </w:trPr>
        <w:tc>
          <w:tcPr>
            <w:tcW w:w="917" w:type="dxa"/>
            <w:vMerge/>
            <w:tcBorders>
              <w:top w:val="nil"/>
              <w:left w:val="single" w:sz="8" w:space="0" w:color="000000"/>
              <w:bottom w:val="nil"/>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2534" w:type="dxa"/>
            <w:gridSpan w:val="3"/>
            <w:vMerge/>
            <w:tcBorders>
              <w:top w:val="single" w:sz="8" w:space="0" w:color="000000"/>
              <w:left w:val="single" w:sz="8" w:space="0" w:color="000000"/>
              <w:bottom w:val="nil"/>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4729" w:type="dxa"/>
            <w:gridSpan w:val="2"/>
            <w:vMerge/>
            <w:tcBorders>
              <w:top w:val="single" w:sz="8" w:space="0" w:color="000000"/>
              <w:left w:val="single" w:sz="8" w:space="0" w:color="000000"/>
              <w:bottom w:val="nil"/>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r>
      <w:tr w:rsidR="006E2B4A" w:rsidRPr="000C4D5A">
        <w:trPr>
          <w:trHeight w:val="1125"/>
        </w:trPr>
        <w:tc>
          <w:tcPr>
            <w:tcW w:w="917" w:type="dxa"/>
            <w:vMerge/>
            <w:tcBorders>
              <w:top w:val="nil"/>
              <w:left w:val="single" w:sz="8" w:space="0" w:color="000000"/>
              <w:bottom w:val="nil"/>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2534" w:type="dxa"/>
            <w:gridSpan w:val="3"/>
            <w:vMerge/>
            <w:tcBorders>
              <w:top w:val="single" w:sz="8" w:space="0" w:color="000000"/>
              <w:left w:val="single" w:sz="8" w:space="0" w:color="000000"/>
              <w:bottom w:val="nil"/>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4729" w:type="dxa"/>
            <w:gridSpan w:val="2"/>
            <w:vMerge/>
            <w:tcBorders>
              <w:top w:val="single" w:sz="8" w:space="0" w:color="000000"/>
              <w:left w:val="single" w:sz="8" w:space="0" w:color="000000"/>
              <w:bottom w:val="nil"/>
              <w:right w:val="single" w:sz="8" w:space="0" w:color="000000"/>
            </w:tcBorders>
            <w:vAlign w:val="center"/>
          </w:tcPr>
          <w:p w:rsidR="006E2B4A" w:rsidRPr="000C4D5A" w:rsidRDefault="006E2B4A" w:rsidP="00041273">
            <w:pPr>
              <w:widowControl/>
              <w:jc w:val="left"/>
              <w:rPr>
                <w:rFonts w:ascii="仿宋_GB2312" w:eastAsia="仿宋_GB2312" w:hAnsi="宋体"/>
                <w:kern w:val="0"/>
                <w:sz w:val="18"/>
                <w:szCs w:val="18"/>
              </w:rPr>
            </w:pPr>
          </w:p>
        </w:tc>
      </w:tr>
      <w:tr w:rsidR="006E2B4A" w:rsidRPr="000C4D5A">
        <w:trPr>
          <w:trHeight w:val="270"/>
        </w:trPr>
        <w:tc>
          <w:tcPr>
            <w:tcW w:w="917" w:type="dxa"/>
            <w:tcBorders>
              <w:top w:val="single" w:sz="4" w:space="0" w:color="auto"/>
              <w:left w:val="single" w:sz="4" w:space="0" w:color="auto"/>
              <w:bottom w:val="single" w:sz="4" w:space="0" w:color="auto"/>
              <w:right w:val="single" w:sz="4" w:space="0" w:color="auto"/>
            </w:tcBorders>
            <w:noWrap/>
            <w:vAlign w:val="center"/>
          </w:tcPr>
          <w:p w:rsidR="006E2B4A" w:rsidRPr="000C4D5A" w:rsidRDefault="006E2B4A" w:rsidP="00041273">
            <w:pPr>
              <w:widowControl/>
              <w:jc w:val="left"/>
              <w:rPr>
                <w:rFonts w:ascii="宋体"/>
                <w:color w:val="000000"/>
                <w:kern w:val="0"/>
                <w:sz w:val="22"/>
              </w:rPr>
            </w:pPr>
            <w:r w:rsidRPr="000C4D5A">
              <w:rPr>
                <w:rFonts w:ascii="宋体" w:hAnsi="宋体" w:cs="宋体" w:hint="eastAsia"/>
                <w:color w:val="000000"/>
                <w:kern w:val="0"/>
                <w:sz w:val="22"/>
                <w:szCs w:val="22"/>
              </w:rPr>
              <w:t>一级指标</w:t>
            </w:r>
          </w:p>
        </w:tc>
        <w:tc>
          <w:tcPr>
            <w:tcW w:w="925" w:type="dxa"/>
            <w:tcBorders>
              <w:top w:val="single" w:sz="4" w:space="0" w:color="auto"/>
              <w:left w:val="nil"/>
              <w:bottom w:val="single" w:sz="4" w:space="0" w:color="auto"/>
              <w:right w:val="single" w:sz="4" w:space="0" w:color="auto"/>
            </w:tcBorders>
            <w:noWrap/>
            <w:vAlign w:val="center"/>
          </w:tcPr>
          <w:p w:rsidR="006E2B4A" w:rsidRPr="000C4D5A" w:rsidRDefault="006E2B4A" w:rsidP="00041273">
            <w:pPr>
              <w:widowControl/>
              <w:jc w:val="left"/>
              <w:rPr>
                <w:rFonts w:ascii="宋体"/>
                <w:color w:val="000000"/>
                <w:kern w:val="0"/>
                <w:sz w:val="22"/>
              </w:rPr>
            </w:pPr>
            <w:r w:rsidRPr="000C4D5A">
              <w:rPr>
                <w:rFonts w:ascii="宋体" w:hAnsi="宋体" w:cs="宋体" w:hint="eastAsia"/>
                <w:color w:val="000000"/>
                <w:kern w:val="0"/>
                <w:sz w:val="22"/>
                <w:szCs w:val="22"/>
              </w:rPr>
              <w:t>二级指标</w:t>
            </w:r>
          </w:p>
        </w:tc>
        <w:tc>
          <w:tcPr>
            <w:tcW w:w="963" w:type="dxa"/>
            <w:tcBorders>
              <w:top w:val="single" w:sz="4" w:space="0" w:color="auto"/>
              <w:left w:val="nil"/>
              <w:bottom w:val="single" w:sz="4" w:space="0" w:color="auto"/>
              <w:right w:val="single" w:sz="4" w:space="0" w:color="auto"/>
            </w:tcBorders>
            <w:noWrap/>
            <w:vAlign w:val="center"/>
          </w:tcPr>
          <w:p w:rsidR="006E2B4A" w:rsidRPr="000C4D5A" w:rsidRDefault="006E2B4A" w:rsidP="00041273">
            <w:pPr>
              <w:widowControl/>
              <w:jc w:val="left"/>
              <w:rPr>
                <w:rFonts w:ascii="宋体"/>
                <w:color w:val="000000"/>
                <w:kern w:val="0"/>
                <w:sz w:val="22"/>
              </w:rPr>
            </w:pPr>
            <w:r w:rsidRPr="000C4D5A">
              <w:rPr>
                <w:rFonts w:ascii="宋体" w:hAnsi="宋体" w:cs="宋体" w:hint="eastAsia"/>
                <w:color w:val="000000"/>
                <w:kern w:val="0"/>
                <w:sz w:val="22"/>
                <w:szCs w:val="22"/>
              </w:rPr>
              <w:t>三级指标</w:t>
            </w:r>
          </w:p>
        </w:tc>
        <w:tc>
          <w:tcPr>
            <w:tcW w:w="646" w:type="dxa"/>
            <w:tcBorders>
              <w:top w:val="single" w:sz="4" w:space="0" w:color="auto"/>
              <w:left w:val="nil"/>
              <w:bottom w:val="single" w:sz="4" w:space="0" w:color="auto"/>
              <w:right w:val="single" w:sz="4" w:space="0" w:color="auto"/>
            </w:tcBorders>
            <w:noWrap/>
            <w:vAlign w:val="center"/>
          </w:tcPr>
          <w:p w:rsidR="006E2B4A" w:rsidRPr="000C4D5A" w:rsidRDefault="006E2B4A" w:rsidP="00041273">
            <w:pPr>
              <w:widowControl/>
              <w:jc w:val="left"/>
              <w:rPr>
                <w:rFonts w:ascii="宋体"/>
                <w:color w:val="000000"/>
                <w:kern w:val="0"/>
                <w:sz w:val="22"/>
              </w:rPr>
            </w:pPr>
            <w:r w:rsidRPr="000C4D5A">
              <w:rPr>
                <w:rFonts w:ascii="宋体" w:hAnsi="宋体" w:cs="宋体" w:hint="eastAsia"/>
                <w:color w:val="000000"/>
                <w:kern w:val="0"/>
                <w:sz w:val="22"/>
                <w:szCs w:val="22"/>
              </w:rPr>
              <w:t>分值</w:t>
            </w:r>
          </w:p>
        </w:tc>
        <w:tc>
          <w:tcPr>
            <w:tcW w:w="3420" w:type="dxa"/>
            <w:tcBorders>
              <w:top w:val="single" w:sz="4" w:space="0" w:color="auto"/>
              <w:left w:val="nil"/>
              <w:bottom w:val="single" w:sz="4" w:space="0" w:color="auto"/>
              <w:right w:val="single" w:sz="4" w:space="0" w:color="auto"/>
            </w:tcBorders>
            <w:noWrap/>
            <w:vAlign w:val="center"/>
          </w:tcPr>
          <w:p w:rsidR="006E2B4A" w:rsidRPr="000C4D5A" w:rsidRDefault="006E2B4A" w:rsidP="00041273">
            <w:pPr>
              <w:widowControl/>
              <w:jc w:val="left"/>
              <w:rPr>
                <w:rFonts w:ascii="宋体"/>
                <w:color w:val="000000"/>
                <w:kern w:val="0"/>
                <w:sz w:val="22"/>
              </w:rPr>
            </w:pPr>
            <w:r w:rsidRPr="000C4D5A">
              <w:rPr>
                <w:rFonts w:ascii="宋体" w:hAnsi="宋体" w:cs="宋体" w:hint="eastAsia"/>
                <w:color w:val="000000"/>
                <w:kern w:val="0"/>
                <w:sz w:val="22"/>
                <w:szCs w:val="22"/>
              </w:rPr>
              <w:t>指标评价内容（公式计算结果＝</w:t>
            </w:r>
            <w:r w:rsidRPr="000C4D5A">
              <w:rPr>
                <w:rFonts w:ascii="宋体" w:hAnsi="宋体" w:cs="宋体"/>
                <w:color w:val="000000"/>
                <w:kern w:val="0"/>
                <w:sz w:val="22"/>
                <w:szCs w:val="22"/>
              </w:rPr>
              <w:t>x</w:t>
            </w:r>
            <w:r w:rsidRPr="000C4D5A">
              <w:rPr>
                <w:rFonts w:ascii="宋体" w:hAnsi="宋体" w:cs="宋体" w:hint="eastAsia"/>
                <w:color w:val="000000"/>
                <w:kern w:val="0"/>
                <w:sz w:val="22"/>
                <w:szCs w:val="22"/>
              </w:rPr>
              <w:t>）</w:t>
            </w:r>
          </w:p>
        </w:tc>
        <w:tc>
          <w:tcPr>
            <w:tcW w:w="1309" w:type="dxa"/>
            <w:tcBorders>
              <w:top w:val="single" w:sz="4" w:space="0" w:color="auto"/>
              <w:left w:val="nil"/>
              <w:bottom w:val="single" w:sz="4" w:space="0" w:color="auto"/>
              <w:right w:val="single" w:sz="4" w:space="0" w:color="auto"/>
            </w:tcBorders>
            <w:noWrap/>
            <w:vAlign w:val="center"/>
          </w:tcPr>
          <w:p w:rsidR="006E2B4A" w:rsidRPr="000C4D5A" w:rsidRDefault="006E2B4A" w:rsidP="00041273">
            <w:pPr>
              <w:widowControl/>
              <w:jc w:val="left"/>
              <w:rPr>
                <w:rFonts w:ascii="宋体"/>
                <w:color w:val="000000"/>
                <w:kern w:val="0"/>
                <w:sz w:val="22"/>
              </w:rPr>
            </w:pPr>
            <w:r w:rsidRPr="000C4D5A">
              <w:rPr>
                <w:rFonts w:ascii="宋体" w:hAnsi="宋体" w:cs="宋体" w:hint="eastAsia"/>
                <w:color w:val="000000"/>
                <w:kern w:val="0"/>
                <w:sz w:val="22"/>
                <w:szCs w:val="22"/>
              </w:rPr>
              <w:t>自评得分</w:t>
            </w:r>
          </w:p>
        </w:tc>
      </w:tr>
      <w:tr w:rsidR="006E2B4A" w:rsidRPr="000C4D5A">
        <w:trPr>
          <w:trHeight w:val="885"/>
        </w:trPr>
        <w:tc>
          <w:tcPr>
            <w:tcW w:w="917" w:type="dxa"/>
            <w:vMerge w:val="restart"/>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项目决策（</w:t>
            </w:r>
            <w:r w:rsidRPr="000C4D5A">
              <w:rPr>
                <w:rFonts w:ascii="仿宋_GB2312" w:eastAsia="仿宋_GB2312" w:hAnsi="宋体" w:cs="仿宋_GB2312"/>
                <w:kern w:val="0"/>
                <w:sz w:val="18"/>
                <w:szCs w:val="18"/>
              </w:rPr>
              <w:t>20</w:t>
            </w:r>
            <w:r w:rsidRPr="000C4D5A">
              <w:rPr>
                <w:rFonts w:ascii="仿宋_GB2312" w:eastAsia="仿宋_GB2312" w:hAnsi="宋体" w:cs="仿宋_GB2312" w:hint="eastAsia"/>
                <w:kern w:val="0"/>
                <w:sz w:val="18"/>
                <w:szCs w:val="18"/>
              </w:rPr>
              <w:t>分）</w:t>
            </w:r>
          </w:p>
        </w:tc>
        <w:tc>
          <w:tcPr>
            <w:tcW w:w="925" w:type="dxa"/>
            <w:vMerge w:val="restart"/>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科学决策</w:t>
            </w:r>
            <w:r w:rsidRPr="000C4D5A">
              <w:rPr>
                <w:rFonts w:ascii="仿宋_GB2312" w:eastAsia="仿宋_GB2312" w:hAnsi="宋体"/>
                <w:kern w:val="0"/>
                <w:sz w:val="18"/>
                <w:szCs w:val="18"/>
              </w:rPr>
              <w:br/>
            </w:r>
            <w:r w:rsidRPr="000C4D5A">
              <w:rPr>
                <w:rFonts w:ascii="仿宋_GB2312" w:eastAsia="仿宋_GB2312" w:hAnsi="宋体" w:cs="仿宋_GB2312" w:hint="eastAsia"/>
                <w:kern w:val="0"/>
                <w:sz w:val="18"/>
                <w:szCs w:val="18"/>
              </w:rPr>
              <w:t>（</w:t>
            </w:r>
            <w:r w:rsidRPr="000C4D5A">
              <w:rPr>
                <w:rFonts w:ascii="仿宋_GB2312" w:eastAsia="仿宋_GB2312" w:hAnsi="宋体" w:cs="仿宋_GB2312"/>
                <w:kern w:val="0"/>
                <w:sz w:val="18"/>
                <w:szCs w:val="18"/>
              </w:rPr>
              <w:t>10</w:t>
            </w:r>
            <w:r w:rsidRPr="000C4D5A">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必要性（政策依据</w:t>
            </w:r>
            <w:r w:rsidRPr="000C4D5A">
              <w:rPr>
                <w:rFonts w:ascii="仿宋_GB2312" w:eastAsia="仿宋_GB2312" w:hAnsi="宋体" w:cs="仿宋_GB2312"/>
                <w:kern w:val="0"/>
                <w:sz w:val="18"/>
                <w:szCs w:val="18"/>
              </w:rPr>
              <w:t>)</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项目符合党委政府的决策部署；符合当前经济社会发展需要，政策和实际需求的吻合程度分析</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r>
      <w:tr w:rsidR="006E2B4A" w:rsidRPr="000C4D5A">
        <w:trPr>
          <w:trHeight w:val="645"/>
        </w:trPr>
        <w:tc>
          <w:tcPr>
            <w:tcW w:w="917"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可行性（政策完善）</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可行性论证充分，规划、管理办法、指导意见等制度是否健全完善</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r>
      <w:tr w:rsidR="006E2B4A" w:rsidRPr="000C4D5A">
        <w:trPr>
          <w:trHeight w:val="750"/>
        </w:trPr>
        <w:tc>
          <w:tcPr>
            <w:tcW w:w="917"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val="restart"/>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绩效目标</w:t>
            </w:r>
            <w:r w:rsidRPr="000C4D5A">
              <w:rPr>
                <w:rFonts w:ascii="仿宋_GB2312" w:eastAsia="仿宋_GB2312" w:hAnsi="宋体"/>
                <w:kern w:val="0"/>
                <w:sz w:val="18"/>
                <w:szCs w:val="18"/>
              </w:rPr>
              <w:br/>
            </w:r>
            <w:r w:rsidRPr="000C4D5A">
              <w:rPr>
                <w:rFonts w:ascii="仿宋_GB2312" w:eastAsia="仿宋_GB2312" w:hAnsi="宋体" w:cs="仿宋_GB2312" w:hint="eastAsia"/>
                <w:kern w:val="0"/>
                <w:sz w:val="18"/>
                <w:szCs w:val="18"/>
              </w:rPr>
              <w:t>（</w:t>
            </w:r>
            <w:r w:rsidRPr="000C4D5A">
              <w:rPr>
                <w:rFonts w:ascii="仿宋_GB2312" w:eastAsia="仿宋_GB2312" w:hAnsi="宋体" w:cs="仿宋_GB2312"/>
                <w:kern w:val="0"/>
                <w:sz w:val="18"/>
                <w:szCs w:val="18"/>
              </w:rPr>
              <w:t>10</w:t>
            </w:r>
            <w:r w:rsidRPr="000C4D5A">
              <w:rPr>
                <w:rFonts w:ascii="仿宋_GB2312" w:eastAsia="仿宋_GB2312" w:hAnsi="宋体" w:cs="仿宋_GB2312" w:hint="eastAsia"/>
                <w:kern w:val="0"/>
                <w:sz w:val="18"/>
                <w:szCs w:val="18"/>
              </w:rPr>
              <w:t>分）</w:t>
            </w:r>
            <w:r w:rsidRPr="000C4D5A">
              <w:rPr>
                <w:rFonts w:ascii="仿宋_GB2312" w:eastAsia="仿宋_GB2312" w:hAnsi="宋体" w:cs="仿宋_GB2312"/>
                <w:kern w:val="0"/>
                <w:sz w:val="18"/>
                <w:szCs w:val="18"/>
              </w:rPr>
              <w:t xml:space="preserve">  </w:t>
            </w: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明确性</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项目预期提供的产品、服务、效益或其他目标明确细化，可衡量</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r>
      <w:tr w:rsidR="006E2B4A" w:rsidRPr="000C4D5A">
        <w:trPr>
          <w:trHeight w:val="540"/>
        </w:trPr>
        <w:tc>
          <w:tcPr>
            <w:tcW w:w="917"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合理性</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绩效目标设定符合实际需求，合理可行</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r>
      <w:tr w:rsidR="006E2B4A" w:rsidRPr="000C4D5A">
        <w:trPr>
          <w:trHeight w:val="1050"/>
        </w:trPr>
        <w:tc>
          <w:tcPr>
            <w:tcW w:w="917" w:type="dxa"/>
            <w:vMerge w:val="restart"/>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项目管理（</w:t>
            </w:r>
            <w:r w:rsidRPr="000C4D5A">
              <w:rPr>
                <w:rFonts w:ascii="仿宋_GB2312" w:eastAsia="仿宋_GB2312" w:hAnsi="宋体" w:cs="仿宋_GB2312"/>
                <w:kern w:val="0"/>
                <w:sz w:val="18"/>
                <w:szCs w:val="18"/>
              </w:rPr>
              <w:t>10</w:t>
            </w:r>
            <w:r w:rsidRPr="000C4D5A">
              <w:rPr>
                <w:rFonts w:ascii="仿宋_GB2312" w:eastAsia="仿宋_GB2312" w:hAnsi="宋体" w:cs="仿宋_GB2312" w:hint="eastAsia"/>
                <w:kern w:val="0"/>
                <w:sz w:val="18"/>
                <w:szCs w:val="18"/>
              </w:rPr>
              <w:t>分）</w:t>
            </w:r>
          </w:p>
        </w:tc>
        <w:tc>
          <w:tcPr>
            <w:tcW w:w="925" w:type="dxa"/>
            <w:vMerge w:val="restart"/>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资金管理</w:t>
            </w:r>
            <w:r w:rsidRPr="000C4D5A">
              <w:rPr>
                <w:rFonts w:ascii="仿宋_GB2312" w:eastAsia="仿宋_GB2312" w:hAnsi="宋体"/>
                <w:kern w:val="0"/>
                <w:sz w:val="18"/>
                <w:szCs w:val="18"/>
              </w:rPr>
              <w:br/>
            </w:r>
            <w:r w:rsidRPr="000C4D5A">
              <w:rPr>
                <w:rFonts w:ascii="仿宋_GB2312" w:eastAsia="仿宋_GB2312" w:hAnsi="宋体" w:cs="仿宋_GB2312" w:hint="eastAsia"/>
                <w:kern w:val="0"/>
                <w:sz w:val="18"/>
                <w:szCs w:val="18"/>
              </w:rPr>
              <w:t>（</w:t>
            </w:r>
            <w:r w:rsidRPr="000C4D5A">
              <w:rPr>
                <w:rFonts w:ascii="仿宋_GB2312" w:eastAsia="仿宋_GB2312" w:hAnsi="宋体" w:cs="仿宋_GB2312"/>
                <w:kern w:val="0"/>
                <w:sz w:val="18"/>
                <w:szCs w:val="18"/>
              </w:rPr>
              <w:t>7</w:t>
            </w:r>
            <w:r w:rsidRPr="000C4D5A">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资金分配</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资金分配管理是否科学合理、规范有序</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是否体现突出重点或公平性，符合财政资金改革方向</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w:t>
            </w:r>
          </w:p>
        </w:tc>
      </w:tr>
      <w:tr w:rsidR="006E2B4A" w:rsidRPr="000C4D5A">
        <w:trPr>
          <w:trHeight w:val="450"/>
        </w:trPr>
        <w:tc>
          <w:tcPr>
            <w:tcW w:w="917"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资金使用</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4</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资金使用规范</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4</w:t>
            </w:r>
          </w:p>
        </w:tc>
      </w:tr>
      <w:tr w:rsidR="006E2B4A" w:rsidRPr="000C4D5A">
        <w:trPr>
          <w:trHeight w:val="495"/>
        </w:trPr>
        <w:tc>
          <w:tcPr>
            <w:tcW w:w="917"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项目执行</w:t>
            </w:r>
            <w:r w:rsidRPr="000C4D5A">
              <w:rPr>
                <w:rFonts w:ascii="仿宋_GB2312" w:eastAsia="仿宋_GB2312" w:hAnsi="宋体"/>
                <w:kern w:val="0"/>
                <w:sz w:val="18"/>
                <w:szCs w:val="18"/>
              </w:rPr>
              <w:br/>
            </w:r>
            <w:r w:rsidRPr="000C4D5A">
              <w:rPr>
                <w:rFonts w:ascii="仿宋_GB2312" w:eastAsia="仿宋_GB2312" w:hAnsi="宋体" w:cs="仿宋_GB2312" w:hint="eastAsia"/>
                <w:kern w:val="0"/>
                <w:sz w:val="18"/>
                <w:szCs w:val="18"/>
              </w:rPr>
              <w:t>（</w:t>
            </w:r>
            <w:r w:rsidRPr="000C4D5A">
              <w:rPr>
                <w:rFonts w:ascii="仿宋_GB2312" w:eastAsia="仿宋_GB2312" w:hAnsi="宋体" w:cs="仿宋_GB2312"/>
                <w:kern w:val="0"/>
                <w:sz w:val="18"/>
                <w:szCs w:val="18"/>
              </w:rPr>
              <w:t>3</w:t>
            </w:r>
            <w:r w:rsidRPr="000C4D5A">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执行规范</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管理制度健全，管理过程科学规范</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w:t>
            </w:r>
          </w:p>
        </w:tc>
      </w:tr>
      <w:tr w:rsidR="006E2B4A" w:rsidRPr="000C4D5A">
        <w:trPr>
          <w:trHeight w:val="600"/>
        </w:trPr>
        <w:tc>
          <w:tcPr>
            <w:tcW w:w="917" w:type="dxa"/>
            <w:vMerge w:val="restart"/>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项目绩效（特性指标</w:t>
            </w:r>
            <w:r w:rsidRPr="000C4D5A">
              <w:rPr>
                <w:rFonts w:ascii="仿宋_GB2312" w:eastAsia="仿宋_GB2312" w:hAnsi="宋体" w:cs="仿宋_GB2312"/>
                <w:kern w:val="0"/>
                <w:sz w:val="18"/>
                <w:szCs w:val="18"/>
              </w:rPr>
              <w:t>70</w:t>
            </w:r>
            <w:r w:rsidRPr="000C4D5A">
              <w:rPr>
                <w:rFonts w:ascii="仿宋_GB2312" w:eastAsia="仿宋_GB2312" w:hAnsi="宋体" w:cs="仿宋_GB2312" w:hint="eastAsia"/>
                <w:kern w:val="0"/>
                <w:sz w:val="18"/>
                <w:szCs w:val="18"/>
              </w:rPr>
              <w:t>分）</w:t>
            </w:r>
          </w:p>
        </w:tc>
        <w:tc>
          <w:tcPr>
            <w:tcW w:w="925" w:type="dxa"/>
            <w:vMerge w:val="restart"/>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项目完成</w:t>
            </w:r>
            <w:r w:rsidRPr="000C4D5A">
              <w:rPr>
                <w:rFonts w:ascii="仿宋_GB2312" w:eastAsia="仿宋_GB2312" w:hAnsi="宋体"/>
                <w:kern w:val="0"/>
                <w:sz w:val="18"/>
                <w:szCs w:val="18"/>
              </w:rPr>
              <w:br/>
            </w:r>
            <w:r w:rsidRPr="000C4D5A">
              <w:rPr>
                <w:rFonts w:ascii="仿宋_GB2312" w:eastAsia="仿宋_GB2312" w:hAnsi="宋体" w:cs="仿宋_GB2312" w:hint="eastAsia"/>
                <w:kern w:val="0"/>
                <w:sz w:val="18"/>
                <w:szCs w:val="18"/>
              </w:rPr>
              <w:t>（</w:t>
            </w:r>
            <w:r w:rsidRPr="000C4D5A">
              <w:rPr>
                <w:rFonts w:ascii="仿宋_GB2312" w:eastAsia="仿宋_GB2312" w:hAnsi="宋体" w:cs="仿宋_GB2312"/>
                <w:kern w:val="0"/>
                <w:sz w:val="18"/>
                <w:szCs w:val="18"/>
              </w:rPr>
              <w:t>20</w:t>
            </w:r>
            <w:r w:rsidRPr="000C4D5A">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完成数量</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实际完成任务量</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绩效目标设定任务量×</w:t>
            </w:r>
            <w:r w:rsidRPr="000C4D5A">
              <w:rPr>
                <w:rFonts w:ascii="仿宋_GB2312" w:eastAsia="仿宋_GB2312" w:hAnsi="宋体" w:cs="仿宋_GB2312"/>
                <w:kern w:val="0"/>
                <w:sz w:val="18"/>
                <w:szCs w:val="18"/>
              </w:rPr>
              <w:t>100%</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w:t>
            </w:r>
          </w:p>
        </w:tc>
      </w:tr>
      <w:tr w:rsidR="006E2B4A" w:rsidRPr="000C4D5A">
        <w:trPr>
          <w:trHeight w:val="645"/>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完成质量</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符合绩效目标设定的验收标准，达到行业基准水平</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w:t>
            </w:r>
          </w:p>
        </w:tc>
      </w:tr>
      <w:tr w:rsidR="006E2B4A" w:rsidRPr="000C4D5A">
        <w:trPr>
          <w:trHeight w:val="750"/>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完成时效</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（实际完成时间</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绩效目标设定完成时间）</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绩效目标设定完成时间×</w:t>
            </w:r>
            <w:r w:rsidRPr="000C4D5A">
              <w:rPr>
                <w:rFonts w:ascii="仿宋_GB2312" w:eastAsia="仿宋_GB2312" w:hAnsi="宋体" w:cs="仿宋_GB2312"/>
                <w:kern w:val="0"/>
                <w:sz w:val="18"/>
                <w:szCs w:val="18"/>
              </w:rPr>
              <w:t>100%</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w:t>
            </w:r>
          </w:p>
        </w:tc>
      </w:tr>
      <w:tr w:rsidR="006E2B4A" w:rsidRPr="000C4D5A">
        <w:trPr>
          <w:trHeight w:val="615"/>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完成成本</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（实际完成成本</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预计完成成本）</w:t>
            </w:r>
            <w:r w:rsidRPr="000C4D5A">
              <w:rPr>
                <w:rFonts w:ascii="仿宋_GB2312" w:eastAsia="仿宋_GB2312" w:hAnsi="宋体" w:cs="仿宋_GB2312"/>
                <w:kern w:val="0"/>
                <w:sz w:val="18"/>
                <w:szCs w:val="18"/>
              </w:rPr>
              <w:t>/</w:t>
            </w:r>
            <w:r w:rsidRPr="000C4D5A">
              <w:rPr>
                <w:rFonts w:ascii="仿宋_GB2312" w:eastAsia="仿宋_GB2312" w:hAnsi="宋体" w:cs="仿宋_GB2312" w:hint="eastAsia"/>
                <w:kern w:val="0"/>
                <w:sz w:val="18"/>
                <w:szCs w:val="18"/>
              </w:rPr>
              <w:t>预计完成成本×</w:t>
            </w:r>
            <w:r w:rsidRPr="000C4D5A">
              <w:rPr>
                <w:rFonts w:ascii="仿宋_GB2312" w:eastAsia="仿宋_GB2312" w:hAnsi="宋体" w:cs="仿宋_GB2312"/>
                <w:kern w:val="0"/>
                <w:sz w:val="18"/>
                <w:szCs w:val="18"/>
              </w:rPr>
              <w:t>100%</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w:t>
            </w:r>
          </w:p>
        </w:tc>
      </w:tr>
      <w:tr w:rsidR="006E2B4A" w:rsidRPr="000C4D5A">
        <w:trPr>
          <w:trHeight w:val="1755"/>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val="restart"/>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项目效益</w:t>
            </w:r>
            <w:r w:rsidRPr="000C4D5A">
              <w:rPr>
                <w:rFonts w:ascii="仿宋_GB2312" w:eastAsia="仿宋_GB2312" w:hAnsi="宋体"/>
                <w:kern w:val="0"/>
                <w:sz w:val="18"/>
                <w:szCs w:val="18"/>
              </w:rPr>
              <w:br/>
            </w:r>
            <w:r w:rsidRPr="000C4D5A">
              <w:rPr>
                <w:rFonts w:ascii="仿宋_GB2312" w:eastAsia="仿宋_GB2312" w:hAnsi="宋体" w:cs="仿宋_GB2312" w:hint="eastAsia"/>
                <w:kern w:val="0"/>
                <w:sz w:val="18"/>
                <w:szCs w:val="18"/>
              </w:rPr>
              <w:t>（</w:t>
            </w:r>
            <w:r w:rsidRPr="000C4D5A">
              <w:rPr>
                <w:rFonts w:ascii="仿宋_GB2312" w:eastAsia="仿宋_GB2312" w:hAnsi="宋体" w:cs="仿宋_GB2312"/>
                <w:kern w:val="0"/>
                <w:sz w:val="18"/>
                <w:szCs w:val="18"/>
              </w:rPr>
              <w:t>50</w:t>
            </w:r>
            <w:r w:rsidRPr="000C4D5A">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经济效益（可选项）</w:t>
            </w:r>
          </w:p>
        </w:tc>
        <w:tc>
          <w:tcPr>
            <w:tcW w:w="646" w:type="dxa"/>
            <w:vMerge w:val="restart"/>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40</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适用于经济发展类项目。反映相关产出对经济社会发展带来的影响和效果，根据项目实际细化具体指标。重点考核投入产出率、回报率、增长率等指标</w:t>
            </w:r>
          </w:p>
        </w:tc>
        <w:tc>
          <w:tcPr>
            <w:tcW w:w="1309" w:type="dxa"/>
            <w:vMerge w:val="restart"/>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35</w:t>
            </w:r>
          </w:p>
        </w:tc>
      </w:tr>
      <w:tr w:rsidR="006E2B4A" w:rsidRPr="000C4D5A">
        <w:trPr>
          <w:trHeight w:val="1515"/>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社会效益（可选项）</w:t>
            </w:r>
          </w:p>
        </w:tc>
        <w:tc>
          <w:tcPr>
            <w:tcW w:w="646"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反映相关产出对社会发展带来的影响和效果，根据项目实际细化具体指标。重点考核撬动率、贡献率、达标率、就业率等指标</w:t>
            </w:r>
          </w:p>
        </w:tc>
        <w:tc>
          <w:tcPr>
            <w:tcW w:w="1309"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r>
      <w:tr w:rsidR="006E2B4A" w:rsidRPr="000C4D5A">
        <w:trPr>
          <w:trHeight w:val="795"/>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生态效益（可选项）</w:t>
            </w:r>
          </w:p>
        </w:tc>
        <w:tc>
          <w:tcPr>
            <w:tcW w:w="646"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反映相关产出对自然环境带来的影响和效果，根据项目实际细化具体指标</w:t>
            </w:r>
          </w:p>
        </w:tc>
        <w:tc>
          <w:tcPr>
            <w:tcW w:w="1309"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r>
      <w:tr w:rsidR="006E2B4A" w:rsidRPr="000C4D5A">
        <w:trPr>
          <w:trHeight w:val="780"/>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可持续效益</w:t>
            </w:r>
            <w:r w:rsidRPr="000C4D5A">
              <w:rPr>
                <w:rFonts w:ascii="仿宋_GB2312" w:eastAsia="仿宋_GB2312" w:hAnsi="宋体"/>
                <w:kern w:val="0"/>
                <w:sz w:val="18"/>
                <w:szCs w:val="18"/>
              </w:rPr>
              <w:br/>
            </w:r>
            <w:r w:rsidRPr="000C4D5A">
              <w:rPr>
                <w:rFonts w:ascii="仿宋_GB2312" w:eastAsia="仿宋_GB2312" w:hAnsi="宋体" w:cs="仿宋_GB2312" w:hint="eastAsia"/>
                <w:kern w:val="0"/>
                <w:sz w:val="18"/>
                <w:szCs w:val="18"/>
              </w:rPr>
              <w:t>（可选项）</w:t>
            </w:r>
          </w:p>
        </w:tc>
        <w:tc>
          <w:tcPr>
            <w:tcW w:w="646"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反映相关产出带来影响的可持续期限，根据项目实际细化具体指标</w:t>
            </w:r>
          </w:p>
        </w:tc>
        <w:tc>
          <w:tcPr>
            <w:tcW w:w="1309"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r>
      <w:tr w:rsidR="006E2B4A" w:rsidRPr="000C4D5A">
        <w:trPr>
          <w:trHeight w:val="1575"/>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公平效率（可选项）</w:t>
            </w:r>
          </w:p>
        </w:tc>
        <w:tc>
          <w:tcPr>
            <w:tcW w:w="646"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主要反映资金使用者是否获得公平竞争的机会，以及民生类项目中受益群体是否应覆盖全覆盖，覆盖率是衡量指标。重点考核覆盖率、知晓率等指标</w:t>
            </w:r>
          </w:p>
        </w:tc>
        <w:tc>
          <w:tcPr>
            <w:tcW w:w="1309"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r>
      <w:tr w:rsidR="006E2B4A" w:rsidRPr="000C4D5A">
        <w:trPr>
          <w:trHeight w:val="450"/>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kern w:val="0"/>
                <w:sz w:val="18"/>
                <w:szCs w:val="18"/>
              </w:rPr>
            </w:pPr>
            <w:r w:rsidRPr="000C4D5A">
              <w:rPr>
                <w:rFonts w:ascii="仿宋_GB2312" w:eastAsia="仿宋_GB2312" w:hAnsi="宋体" w:cs="仿宋_GB2312" w:hint="eastAsia"/>
                <w:kern w:val="0"/>
                <w:sz w:val="18"/>
                <w:szCs w:val="18"/>
              </w:rPr>
              <w:t>使用效率（可选项）</w:t>
            </w:r>
          </w:p>
        </w:tc>
        <w:tc>
          <w:tcPr>
            <w:tcW w:w="646"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重点考核使用率等指标</w:t>
            </w:r>
          </w:p>
        </w:tc>
        <w:tc>
          <w:tcPr>
            <w:tcW w:w="1309"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r>
      <w:tr w:rsidR="006E2B4A" w:rsidRPr="000C4D5A">
        <w:trPr>
          <w:trHeight w:val="1425"/>
        </w:trPr>
        <w:tc>
          <w:tcPr>
            <w:tcW w:w="917" w:type="dxa"/>
            <w:vMerge/>
            <w:tcBorders>
              <w:top w:val="nil"/>
              <w:left w:val="single" w:sz="4" w:space="0" w:color="auto"/>
              <w:bottom w:val="single" w:sz="4" w:space="0" w:color="000000"/>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hint="eastAsia"/>
                <w:kern w:val="0"/>
                <w:sz w:val="18"/>
                <w:szCs w:val="18"/>
              </w:rPr>
              <w:t>服务对象满意度</w:t>
            </w:r>
            <w:r w:rsidRPr="000C4D5A">
              <w:rPr>
                <w:rFonts w:ascii="仿宋_GB2312" w:eastAsia="仿宋_GB2312" w:hAnsi="宋体" w:cs="仿宋_GB2312"/>
                <w:kern w:val="0"/>
                <w:sz w:val="18"/>
                <w:szCs w:val="18"/>
              </w:rPr>
              <w:t xml:space="preserve">    </w:t>
            </w:r>
          </w:p>
        </w:tc>
        <w:tc>
          <w:tcPr>
            <w:tcW w:w="646"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10</w:t>
            </w:r>
          </w:p>
        </w:tc>
        <w:tc>
          <w:tcPr>
            <w:tcW w:w="3420" w:type="dxa"/>
            <w:tcBorders>
              <w:top w:val="nil"/>
              <w:left w:val="nil"/>
              <w:bottom w:val="single" w:sz="4" w:space="0" w:color="auto"/>
              <w:right w:val="single" w:sz="4" w:space="0" w:color="auto"/>
            </w:tcBorders>
            <w:vAlign w:val="center"/>
          </w:tcPr>
          <w:p w:rsidR="006E2B4A" w:rsidRPr="000C4D5A" w:rsidRDefault="006E2B4A" w:rsidP="00041273">
            <w:pPr>
              <w:widowControl/>
              <w:jc w:val="left"/>
              <w:rPr>
                <w:rFonts w:ascii="仿宋_GB2312" w:eastAsia="仿宋_GB2312" w:hAnsi="宋体"/>
                <w:kern w:val="0"/>
                <w:sz w:val="18"/>
                <w:szCs w:val="18"/>
              </w:rPr>
            </w:pPr>
            <w:r w:rsidRPr="000C4D5A">
              <w:rPr>
                <w:rFonts w:ascii="仿宋_GB2312" w:eastAsia="仿宋_GB2312" w:hAnsi="宋体" w:cs="仿宋_GB2312" w:hint="eastAsia"/>
                <w:kern w:val="0"/>
                <w:sz w:val="18"/>
                <w:szCs w:val="18"/>
              </w:rPr>
              <w:t>适用于民生类项目。满意率反映服务对象或项目受益人对相关产出及其影响的认可程度，根据项目实际细化具体指标。重点考核满意率等指标</w:t>
            </w:r>
          </w:p>
        </w:tc>
        <w:tc>
          <w:tcPr>
            <w:tcW w:w="1309" w:type="dxa"/>
            <w:tcBorders>
              <w:top w:val="nil"/>
              <w:left w:val="nil"/>
              <w:bottom w:val="single" w:sz="4" w:space="0" w:color="auto"/>
              <w:right w:val="single" w:sz="4" w:space="0" w:color="auto"/>
            </w:tcBorders>
            <w:vAlign w:val="center"/>
          </w:tcPr>
          <w:p w:rsidR="006E2B4A" w:rsidRPr="000C4D5A" w:rsidRDefault="006E2B4A" w:rsidP="00041273">
            <w:pPr>
              <w:widowControl/>
              <w:jc w:val="center"/>
              <w:rPr>
                <w:rFonts w:ascii="仿宋_GB2312" w:eastAsia="仿宋_GB2312" w:hAnsi="宋体" w:cs="仿宋_GB2312"/>
                <w:kern w:val="0"/>
                <w:sz w:val="18"/>
                <w:szCs w:val="18"/>
              </w:rPr>
            </w:pPr>
            <w:r w:rsidRPr="000C4D5A">
              <w:rPr>
                <w:rFonts w:ascii="仿宋_GB2312" w:eastAsia="仿宋_GB2312" w:hAnsi="宋体" w:cs="仿宋_GB2312"/>
                <w:kern w:val="0"/>
                <w:sz w:val="18"/>
                <w:szCs w:val="18"/>
              </w:rPr>
              <w:t>6</w:t>
            </w:r>
          </w:p>
        </w:tc>
      </w:tr>
    </w:tbl>
    <w:p w:rsidR="006E2B4A" w:rsidRDefault="006E2B4A" w:rsidP="00DC7A6F">
      <w:pPr>
        <w:ind w:firstLineChars="150" w:firstLine="315"/>
        <w:rPr>
          <w:rFonts w:ascii="Calibri" w:hAnsi="Calibri" w:cs="Calibri"/>
        </w:rPr>
      </w:pPr>
    </w:p>
    <w:tbl>
      <w:tblPr>
        <w:tblW w:w="9360" w:type="dxa"/>
        <w:tblInd w:w="-106" w:type="dxa"/>
        <w:tblLook w:val="0000"/>
      </w:tblPr>
      <w:tblGrid>
        <w:gridCol w:w="959"/>
        <w:gridCol w:w="959"/>
        <w:gridCol w:w="1177"/>
        <w:gridCol w:w="579"/>
        <w:gridCol w:w="3420"/>
        <w:gridCol w:w="2266"/>
      </w:tblGrid>
      <w:tr w:rsidR="006E2B4A" w:rsidRPr="003044DC">
        <w:trPr>
          <w:trHeight w:val="510"/>
        </w:trPr>
        <w:tc>
          <w:tcPr>
            <w:tcW w:w="9360" w:type="dxa"/>
            <w:gridSpan w:val="6"/>
            <w:tcBorders>
              <w:top w:val="nil"/>
              <w:left w:val="nil"/>
              <w:bottom w:val="nil"/>
              <w:right w:val="nil"/>
            </w:tcBorders>
            <w:vAlign w:val="center"/>
          </w:tcPr>
          <w:p w:rsidR="006E2B4A" w:rsidRPr="003044DC" w:rsidRDefault="006E2B4A" w:rsidP="00041273">
            <w:pPr>
              <w:widowControl/>
              <w:jc w:val="center"/>
              <w:rPr>
                <w:rFonts w:ascii="仿宋_GB2312" w:eastAsia="仿宋_GB2312" w:hAnsi="宋体"/>
                <w:b/>
                <w:bCs/>
                <w:kern w:val="0"/>
                <w:sz w:val="24"/>
                <w:szCs w:val="24"/>
              </w:rPr>
            </w:pPr>
            <w:r w:rsidRPr="003044DC">
              <w:rPr>
                <w:rFonts w:ascii="仿宋_GB2312" w:eastAsia="仿宋_GB2312" w:hAnsi="宋体" w:cs="仿宋_GB2312" w:hint="eastAsia"/>
                <w:b/>
                <w:bCs/>
                <w:kern w:val="0"/>
                <w:sz w:val="24"/>
                <w:szCs w:val="24"/>
              </w:rPr>
              <w:t>项目支出绩效目标完成情况表</w:t>
            </w:r>
          </w:p>
        </w:tc>
      </w:tr>
      <w:tr w:rsidR="006E2B4A" w:rsidRPr="003044DC">
        <w:trPr>
          <w:trHeight w:val="510"/>
        </w:trPr>
        <w:tc>
          <w:tcPr>
            <w:tcW w:w="9360" w:type="dxa"/>
            <w:gridSpan w:val="6"/>
            <w:tcBorders>
              <w:top w:val="nil"/>
              <w:left w:val="nil"/>
              <w:bottom w:val="single" w:sz="8" w:space="0" w:color="000000"/>
              <w:right w:val="nil"/>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 xml:space="preserve">(2018 </w:t>
            </w:r>
            <w:r w:rsidRPr="003044DC">
              <w:rPr>
                <w:rFonts w:ascii="仿宋_GB2312" w:eastAsia="仿宋_GB2312" w:hAnsi="宋体" w:cs="仿宋_GB2312" w:hint="eastAsia"/>
                <w:kern w:val="0"/>
                <w:sz w:val="20"/>
                <w:szCs w:val="20"/>
              </w:rPr>
              <w:t>年度</w:t>
            </w:r>
            <w:r w:rsidRPr="003044DC">
              <w:rPr>
                <w:rFonts w:ascii="仿宋_GB2312" w:eastAsia="仿宋_GB2312" w:hAnsi="宋体" w:cs="仿宋_GB2312"/>
                <w:kern w:val="0"/>
                <w:sz w:val="20"/>
                <w:szCs w:val="20"/>
              </w:rPr>
              <w:t>)</w:t>
            </w:r>
          </w:p>
        </w:tc>
      </w:tr>
      <w:tr w:rsidR="006E2B4A" w:rsidRPr="003044DC">
        <w:trPr>
          <w:trHeight w:val="510"/>
        </w:trPr>
        <w:tc>
          <w:tcPr>
            <w:tcW w:w="3095" w:type="dxa"/>
            <w:gridSpan w:val="3"/>
            <w:tcBorders>
              <w:top w:val="single" w:sz="8" w:space="0" w:color="000000"/>
              <w:left w:val="single" w:sz="8" w:space="0" w:color="000000"/>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项目名称</w:t>
            </w:r>
          </w:p>
        </w:tc>
        <w:tc>
          <w:tcPr>
            <w:tcW w:w="6265" w:type="dxa"/>
            <w:gridSpan w:val="3"/>
            <w:tcBorders>
              <w:top w:val="single" w:sz="8" w:space="0" w:color="000000"/>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kern w:val="0"/>
                <w:sz w:val="20"/>
                <w:szCs w:val="20"/>
              </w:rPr>
              <w:t>2018</w:t>
            </w:r>
            <w:r w:rsidRPr="003044DC">
              <w:rPr>
                <w:rFonts w:ascii="仿宋_GB2312" w:eastAsia="仿宋_GB2312" w:hAnsi="宋体" w:cs="仿宋_GB2312" w:hint="eastAsia"/>
                <w:kern w:val="0"/>
                <w:sz w:val="20"/>
                <w:szCs w:val="20"/>
              </w:rPr>
              <w:t>年重大公共卫生项目</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全科医生转岗培训</w:t>
            </w:r>
          </w:p>
        </w:tc>
      </w:tr>
      <w:tr w:rsidR="006E2B4A" w:rsidRPr="003044DC">
        <w:trPr>
          <w:trHeight w:val="510"/>
        </w:trPr>
        <w:tc>
          <w:tcPr>
            <w:tcW w:w="3095" w:type="dxa"/>
            <w:gridSpan w:val="3"/>
            <w:tcBorders>
              <w:top w:val="single" w:sz="8" w:space="0" w:color="000000"/>
              <w:left w:val="single" w:sz="8" w:space="0" w:color="000000"/>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预算单位</w:t>
            </w:r>
          </w:p>
        </w:tc>
        <w:tc>
          <w:tcPr>
            <w:tcW w:w="6265" w:type="dxa"/>
            <w:gridSpan w:val="3"/>
            <w:tcBorders>
              <w:top w:val="single" w:sz="8" w:space="0" w:color="000000"/>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凉山州第一人民医院</w:t>
            </w:r>
          </w:p>
        </w:tc>
      </w:tr>
      <w:tr w:rsidR="006E2B4A" w:rsidRPr="003044DC">
        <w:trPr>
          <w:trHeight w:val="510"/>
        </w:trPr>
        <w:tc>
          <w:tcPr>
            <w:tcW w:w="959" w:type="dxa"/>
            <w:vMerge w:val="restart"/>
            <w:tcBorders>
              <w:top w:val="nil"/>
              <w:left w:val="single" w:sz="8" w:space="0" w:color="000000"/>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预算执行情况</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万元</w:t>
            </w:r>
            <w:r w:rsidRPr="003044DC">
              <w:rPr>
                <w:rFonts w:ascii="仿宋_GB2312" w:eastAsia="仿宋_GB2312" w:hAnsi="宋体" w:cs="仿宋_GB2312"/>
                <w:kern w:val="0"/>
                <w:sz w:val="20"/>
                <w:szCs w:val="20"/>
              </w:rPr>
              <w:t>)</w:t>
            </w:r>
          </w:p>
        </w:tc>
        <w:tc>
          <w:tcPr>
            <w:tcW w:w="2136" w:type="dxa"/>
            <w:gridSpan w:val="2"/>
            <w:tcBorders>
              <w:top w:val="single" w:sz="8" w:space="0" w:color="000000"/>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预算数</w:t>
            </w:r>
            <w:r w:rsidRPr="003044DC">
              <w:rPr>
                <w:rFonts w:ascii="仿宋_GB2312" w:eastAsia="仿宋_GB2312" w:hAnsi="宋体" w:cs="仿宋_GB2312"/>
                <w:kern w:val="0"/>
                <w:sz w:val="20"/>
                <w:szCs w:val="20"/>
              </w:rPr>
              <w:t>:</w:t>
            </w:r>
          </w:p>
        </w:tc>
        <w:tc>
          <w:tcPr>
            <w:tcW w:w="579"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 xml:space="preserve">　</w:t>
            </w:r>
          </w:p>
        </w:tc>
        <w:tc>
          <w:tcPr>
            <w:tcW w:w="3420"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执行数</w:t>
            </w:r>
            <w:r w:rsidRPr="003044DC">
              <w:rPr>
                <w:rFonts w:ascii="仿宋_GB2312" w:eastAsia="仿宋_GB2312" w:hAnsi="宋体" w:cs="仿宋_GB2312"/>
                <w:kern w:val="0"/>
                <w:sz w:val="20"/>
                <w:szCs w:val="20"/>
              </w:rPr>
              <w:t>:</w:t>
            </w:r>
          </w:p>
        </w:tc>
        <w:tc>
          <w:tcPr>
            <w:tcW w:w="2266"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 xml:space="preserve">　</w:t>
            </w:r>
          </w:p>
        </w:tc>
      </w:tr>
      <w:tr w:rsidR="006E2B4A" w:rsidRPr="003044DC">
        <w:trPr>
          <w:trHeight w:val="510"/>
        </w:trPr>
        <w:tc>
          <w:tcPr>
            <w:tcW w:w="959" w:type="dxa"/>
            <w:vMerge/>
            <w:tcBorders>
              <w:top w:val="nil"/>
              <w:left w:val="single" w:sz="8" w:space="0" w:color="000000"/>
              <w:bottom w:val="single" w:sz="8" w:space="0" w:color="000000"/>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2136" w:type="dxa"/>
            <w:gridSpan w:val="2"/>
            <w:tcBorders>
              <w:top w:val="single" w:sz="8" w:space="0" w:color="000000"/>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其中</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财政拨款</w:t>
            </w:r>
            <w:r w:rsidRPr="003044DC">
              <w:rPr>
                <w:rFonts w:ascii="仿宋_GB2312" w:eastAsia="仿宋_GB2312" w:hAnsi="宋体" w:cs="仿宋_GB2312"/>
                <w:kern w:val="0"/>
                <w:sz w:val="20"/>
                <w:szCs w:val="20"/>
              </w:rPr>
              <w:t>:</w:t>
            </w:r>
          </w:p>
        </w:tc>
        <w:tc>
          <w:tcPr>
            <w:tcW w:w="579"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kern w:val="0"/>
                <w:sz w:val="20"/>
                <w:szCs w:val="20"/>
              </w:rPr>
              <w:t>15</w:t>
            </w:r>
            <w:r w:rsidRPr="003044DC">
              <w:rPr>
                <w:rFonts w:ascii="仿宋_GB2312" w:eastAsia="仿宋_GB2312" w:hAnsi="宋体" w:cs="仿宋_GB2312" w:hint="eastAsia"/>
                <w:kern w:val="0"/>
                <w:sz w:val="20"/>
                <w:szCs w:val="20"/>
              </w:rPr>
              <w:t>万</w:t>
            </w:r>
          </w:p>
        </w:tc>
        <w:tc>
          <w:tcPr>
            <w:tcW w:w="3420"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其中</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财政拨款</w:t>
            </w:r>
            <w:r w:rsidRPr="003044DC">
              <w:rPr>
                <w:rFonts w:ascii="仿宋_GB2312" w:eastAsia="仿宋_GB2312" w:hAnsi="宋体" w:cs="仿宋_GB2312"/>
                <w:kern w:val="0"/>
                <w:sz w:val="20"/>
                <w:szCs w:val="20"/>
              </w:rPr>
              <w:t>:</w:t>
            </w:r>
          </w:p>
        </w:tc>
        <w:tc>
          <w:tcPr>
            <w:tcW w:w="2266"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kern w:val="0"/>
                <w:sz w:val="20"/>
                <w:szCs w:val="20"/>
              </w:rPr>
              <w:t>15</w:t>
            </w:r>
            <w:r w:rsidRPr="003044DC">
              <w:rPr>
                <w:rFonts w:ascii="仿宋_GB2312" w:eastAsia="仿宋_GB2312" w:hAnsi="宋体" w:cs="仿宋_GB2312" w:hint="eastAsia"/>
                <w:kern w:val="0"/>
                <w:sz w:val="20"/>
                <w:szCs w:val="20"/>
              </w:rPr>
              <w:t>万</w:t>
            </w:r>
          </w:p>
        </w:tc>
      </w:tr>
      <w:tr w:rsidR="006E2B4A" w:rsidRPr="003044DC">
        <w:trPr>
          <w:trHeight w:val="510"/>
        </w:trPr>
        <w:tc>
          <w:tcPr>
            <w:tcW w:w="959" w:type="dxa"/>
            <w:vMerge/>
            <w:tcBorders>
              <w:top w:val="nil"/>
              <w:left w:val="single" w:sz="8" w:space="0" w:color="000000"/>
              <w:bottom w:val="single" w:sz="8" w:space="0" w:color="000000"/>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2136" w:type="dxa"/>
            <w:gridSpan w:val="2"/>
            <w:tcBorders>
              <w:top w:val="single" w:sz="8" w:space="0" w:color="000000"/>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其它资金</w:t>
            </w:r>
            <w:r w:rsidRPr="003044DC">
              <w:rPr>
                <w:rFonts w:ascii="仿宋_GB2312" w:eastAsia="仿宋_GB2312" w:hAnsi="宋体" w:cs="仿宋_GB2312"/>
                <w:kern w:val="0"/>
                <w:sz w:val="20"/>
                <w:szCs w:val="20"/>
              </w:rPr>
              <w:t>:</w:t>
            </w:r>
          </w:p>
        </w:tc>
        <w:tc>
          <w:tcPr>
            <w:tcW w:w="579"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0</w:t>
            </w:r>
          </w:p>
        </w:tc>
        <w:tc>
          <w:tcPr>
            <w:tcW w:w="3420"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其它资金</w:t>
            </w:r>
            <w:r w:rsidRPr="003044DC">
              <w:rPr>
                <w:rFonts w:ascii="仿宋_GB2312" w:eastAsia="仿宋_GB2312" w:hAnsi="宋体" w:cs="仿宋_GB2312"/>
                <w:kern w:val="0"/>
                <w:sz w:val="20"/>
                <w:szCs w:val="20"/>
              </w:rPr>
              <w:t>:</w:t>
            </w:r>
          </w:p>
        </w:tc>
        <w:tc>
          <w:tcPr>
            <w:tcW w:w="2266" w:type="dxa"/>
            <w:tcBorders>
              <w:top w:val="nil"/>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0</w:t>
            </w:r>
          </w:p>
        </w:tc>
      </w:tr>
      <w:tr w:rsidR="006E2B4A" w:rsidRPr="003044DC">
        <w:trPr>
          <w:trHeight w:val="510"/>
        </w:trPr>
        <w:tc>
          <w:tcPr>
            <w:tcW w:w="959" w:type="dxa"/>
            <w:vMerge w:val="restart"/>
            <w:tcBorders>
              <w:top w:val="nil"/>
              <w:left w:val="single" w:sz="8" w:space="0" w:color="000000"/>
              <w:bottom w:val="nil"/>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年度目标完成情况</w:t>
            </w:r>
          </w:p>
        </w:tc>
        <w:tc>
          <w:tcPr>
            <w:tcW w:w="2715" w:type="dxa"/>
            <w:gridSpan w:val="3"/>
            <w:tcBorders>
              <w:top w:val="single" w:sz="8" w:space="0" w:color="000000"/>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预期目标</w:t>
            </w:r>
          </w:p>
        </w:tc>
        <w:tc>
          <w:tcPr>
            <w:tcW w:w="5686" w:type="dxa"/>
            <w:gridSpan w:val="2"/>
            <w:tcBorders>
              <w:top w:val="single" w:sz="8" w:space="0" w:color="000000"/>
              <w:left w:val="nil"/>
              <w:bottom w:val="single" w:sz="8" w:space="0" w:color="000000"/>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实际完成目标</w:t>
            </w:r>
          </w:p>
        </w:tc>
      </w:tr>
      <w:tr w:rsidR="006E2B4A" w:rsidRPr="003044DC">
        <w:trPr>
          <w:trHeight w:val="510"/>
        </w:trPr>
        <w:tc>
          <w:tcPr>
            <w:tcW w:w="959" w:type="dxa"/>
            <w:vMerge/>
            <w:tcBorders>
              <w:top w:val="nil"/>
              <w:left w:val="single" w:sz="8" w:space="0" w:color="000000"/>
              <w:bottom w:val="nil"/>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2715" w:type="dxa"/>
            <w:gridSpan w:val="3"/>
            <w:vMerge w:val="restart"/>
            <w:tcBorders>
              <w:top w:val="single" w:sz="8" w:space="0" w:color="000000"/>
              <w:left w:val="single" w:sz="8" w:space="0" w:color="000000"/>
              <w:bottom w:val="nil"/>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kern w:val="0"/>
                <w:sz w:val="20"/>
                <w:szCs w:val="20"/>
              </w:rPr>
              <w:t>2018</w:t>
            </w:r>
            <w:r w:rsidRPr="003044DC">
              <w:rPr>
                <w:rFonts w:ascii="仿宋_GB2312" w:eastAsia="仿宋_GB2312" w:hAnsi="宋体" w:cs="仿宋_GB2312" w:hint="eastAsia"/>
                <w:kern w:val="0"/>
                <w:sz w:val="20"/>
                <w:szCs w:val="20"/>
              </w:rPr>
              <w:t>年完成全科医生转岗培训</w:t>
            </w:r>
            <w:r w:rsidRPr="003044DC">
              <w:rPr>
                <w:rFonts w:ascii="仿宋_GB2312" w:eastAsia="仿宋_GB2312" w:hAnsi="宋体" w:cs="仿宋_GB2312"/>
                <w:kern w:val="0"/>
                <w:sz w:val="20"/>
                <w:szCs w:val="20"/>
              </w:rPr>
              <w:t>280</w:t>
            </w:r>
            <w:r w:rsidRPr="003044DC">
              <w:rPr>
                <w:rFonts w:ascii="仿宋_GB2312" w:eastAsia="仿宋_GB2312" w:hAnsi="宋体" w:cs="仿宋_GB2312" w:hint="eastAsia"/>
                <w:kern w:val="0"/>
                <w:sz w:val="20"/>
                <w:szCs w:val="20"/>
              </w:rPr>
              <w:t>人</w:t>
            </w:r>
          </w:p>
        </w:tc>
        <w:tc>
          <w:tcPr>
            <w:tcW w:w="5686" w:type="dxa"/>
            <w:gridSpan w:val="2"/>
            <w:vMerge w:val="restart"/>
            <w:tcBorders>
              <w:top w:val="single" w:sz="8" w:space="0" w:color="000000"/>
              <w:left w:val="single" w:sz="8" w:space="0" w:color="000000"/>
              <w:bottom w:val="nil"/>
              <w:right w:val="single" w:sz="8" w:space="0" w:color="000000"/>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临床技能集中培训</w:t>
            </w:r>
            <w:r w:rsidRPr="003044DC">
              <w:rPr>
                <w:rFonts w:ascii="仿宋_GB2312" w:eastAsia="仿宋_GB2312" w:hAnsi="宋体" w:cs="仿宋_GB2312"/>
                <w:kern w:val="0"/>
                <w:sz w:val="20"/>
                <w:szCs w:val="20"/>
              </w:rPr>
              <w:t>1</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分），临床轮转</w:t>
            </w:r>
            <w:r w:rsidRPr="003044DC">
              <w:rPr>
                <w:rFonts w:ascii="仿宋_GB2312" w:eastAsia="仿宋_GB2312" w:hAnsi="宋体" w:cs="仿宋_GB2312"/>
                <w:kern w:val="0"/>
                <w:sz w:val="20"/>
                <w:szCs w:val="20"/>
              </w:rPr>
              <w:t>9</w:t>
            </w:r>
            <w:r w:rsidRPr="003044DC">
              <w:rPr>
                <w:rFonts w:ascii="仿宋_GB2312" w:eastAsia="仿宋_GB2312" w:hAnsi="宋体" w:cs="仿宋_GB2312" w:hint="eastAsia"/>
                <w:kern w:val="0"/>
                <w:sz w:val="20"/>
                <w:szCs w:val="20"/>
              </w:rPr>
              <w:t>个月（</w:t>
            </w:r>
            <w:r w:rsidRPr="003044DC">
              <w:rPr>
                <w:rFonts w:ascii="仿宋_GB2312" w:eastAsia="仿宋_GB2312" w:hAnsi="宋体" w:cs="仿宋_GB2312"/>
                <w:kern w:val="0"/>
                <w:sz w:val="20"/>
                <w:szCs w:val="20"/>
              </w:rPr>
              <w:t>90</w:t>
            </w:r>
            <w:r w:rsidRPr="003044DC">
              <w:rPr>
                <w:rFonts w:ascii="仿宋_GB2312" w:eastAsia="仿宋_GB2312" w:hAnsi="宋体" w:cs="仿宋_GB2312" w:hint="eastAsia"/>
                <w:kern w:val="0"/>
                <w:sz w:val="20"/>
                <w:szCs w:val="20"/>
              </w:rPr>
              <w:t>分），机动自学</w:t>
            </w:r>
            <w:r w:rsidRPr="003044DC">
              <w:rPr>
                <w:rFonts w:ascii="仿宋_GB2312" w:eastAsia="仿宋_GB2312" w:hAnsi="宋体" w:cs="仿宋_GB2312"/>
                <w:kern w:val="0"/>
                <w:sz w:val="20"/>
                <w:szCs w:val="20"/>
              </w:rPr>
              <w:t>3</w:t>
            </w:r>
            <w:r w:rsidRPr="003044DC">
              <w:rPr>
                <w:rFonts w:ascii="仿宋_GB2312" w:eastAsia="仿宋_GB2312" w:hAnsi="宋体" w:cs="仿宋_GB2312" w:hint="eastAsia"/>
                <w:kern w:val="0"/>
                <w:sz w:val="20"/>
                <w:szCs w:val="20"/>
              </w:rPr>
              <w:t>周。临床轮转科室包括必修和选修两类，必修科室包括内科</w:t>
            </w:r>
            <w:r w:rsidRPr="003044DC">
              <w:rPr>
                <w:rFonts w:ascii="仿宋_GB2312" w:eastAsia="仿宋_GB2312" w:hAnsi="宋体" w:cs="仿宋_GB2312"/>
                <w:kern w:val="0"/>
                <w:sz w:val="20"/>
                <w:szCs w:val="20"/>
              </w:rPr>
              <w:t>3</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30</w:t>
            </w:r>
            <w:r w:rsidRPr="003044DC">
              <w:rPr>
                <w:rFonts w:ascii="仿宋_GB2312" w:eastAsia="仿宋_GB2312" w:hAnsi="宋体" w:cs="仿宋_GB2312" w:hint="eastAsia"/>
                <w:kern w:val="0"/>
                <w:sz w:val="20"/>
                <w:szCs w:val="20"/>
              </w:rPr>
              <w:t>分）、急诊急救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20</w:t>
            </w:r>
            <w:r w:rsidRPr="003044DC">
              <w:rPr>
                <w:rFonts w:ascii="仿宋_GB2312" w:eastAsia="仿宋_GB2312" w:hAnsi="宋体" w:cs="仿宋_GB2312" w:hint="eastAsia"/>
                <w:kern w:val="0"/>
                <w:sz w:val="20"/>
                <w:szCs w:val="20"/>
              </w:rPr>
              <w:t>分）、外科</w:t>
            </w:r>
            <w:r w:rsidRPr="003044DC">
              <w:rPr>
                <w:rFonts w:ascii="仿宋_GB2312" w:eastAsia="仿宋_GB2312" w:hAnsi="宋体" w:cs="仿宋_GB2312"/>
                <w:kern w:val="0"/>
                <w:sz w:val="20"/>
                <w:szCs w:val="20"/>
              </w:rPr>
              <w:t>1</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分）、妇产科</w:t>
            </w:r>
            <w:r w:rsidRPr="003044DC">
              <w:rPr>
                <w:rFonts w:ascii="仿宋_GB2312" w:eastAsia="仿宋_GB2312" w:hAnsi="宋体" w:cs="仿宋_GB2312"/>
                <w:kern w:val="0"/>
                <w:sz w:val="20"/>
                <w:szCs w:val="20"/>
              </w:rPr>
              <w:t>1</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分）、儿科</w:t>
            </w:r>
            <w:r w:rsidRPr="003044DC">
              <w:rPr>
                <w:rFonts w:ascii="仿宋_GB2312" w:eastAsia="仿宋_GB2312" w:hAnsi="宋体" w:cs="仿宋_GB2312"/>
                <w:kern w:val="0"/>
                <w:sz w:val="20"/>
                <w:szCs w:val="20"/>
              </w:rPr>
              <w:t>1</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分）；选修科室（以下科室任选</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科）包括传染科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分）、眼科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分）、耳鼻咽喉科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分）、皮肤科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分）、精神科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分）、康复科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w:t>
            </w:r>
          </w:p>
        </w:tc>
      </w:tr>
      <w:tr w:rsidR="006E2B4A" w:rsidRPr="003044DC">
        <w:trPr>
          <w:trHeight w:val="510"/>
        </w:trPr>
        <w:tc>
          <w:tcPr>
            <w:tcW w:w="959" w:type="dxa"/>
            <w:vMerge/>
            <w:tcBorders>
              <w:top w:val="nil"/>
              <w:left w:val="single" w:sz="8" w:space="0" w:color="000000"/>
              <w:bottom w:val="nil"/>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2715" w:type="dxa"/>
            <w:gridSpan w:val="3"/>
            <w:vMerge/>
            <w:tcBorders>
              <w:top w:val="single" w:sz="8" w:space="0" w:color="000000"/>
              <w:left w:val="single" w:sz="8" w:space="0" w:color="000000"/>
              <w:bottom w:val="nil"/>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5686" w:type="dxa"/>
            <w:gridSpan w:val="2"/>
            <w:vMerge/>
            <w:tcBorders>
              <w:top w:val="single" w:sz="8" w:space="0" w:color="000000"/>
              <w:left w:val="single" w:sz="8" w:space="0" w:color="000000"/>
              <w:bottom w:val="nil"/>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r>
      <w:tr w:rsidR="006E2B4A" w:rsidRPr="003044DC">
        <w:trPr>
          <w:trHeight w:val="1695"/>
        </w:trPr>
        <w:tc>
          <w:tcPr>
            <w:tcW w:w="959" w:type="dxa"/>
            <w:vMerge/>
            <w:tcBorders>
              <w:top w:val="nil"/>
              <w:left w:val="single" w:sz="8" w:space="0" w:color="000000"/>
              <w:bottom w:val="nil"/>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2715" w:type="dxa"/>
            <w:gridSpan w:val="3"/>
            <w:vMerge/>
            <w:tcBorders>
              <w:top w:val="single" w:sz="8" w:space="0" w:color="000000"/>
              <w:left w:val="single" w:sz="8" w:space="0" w:color="000000"/>
              <w:bottom w:val="nil"/>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5686" w:type="dxa"/>
            <w:gridSpan w:val="2"/>
            <w:vMerge/>
            <w:tcBorders>
              <w:top w:val="single" w:sz="8" w:space="0" w:color="000000"/>
              <w:left w:val="single" w:sz="8" w:space="0" w:color="000000"/>
              <w:bottom w:val="nil"/>
              <w:right w:val="single" w:sz="8" w:space="0" w:color="000000"/>
            </w:tcBorders>
            <w:vAlign w:val="center"/>
          </w:tcPr>
          <w:p w:rsidR="006E2B4A" w:rsidRPr="003044DC" w:rsidRDefault="006E2B4A" w:rsidP="00041273">
            <w:pPr>
              <w:widowControl/>
              <w:jc w:val="left"/>
              <w:rPr>
                <w:rFonts w:ascii="仿宋_GB2312" w:eastAsia="仿宋_GB2312" w:hAnsi="宋体"/>
                <w:kern w:val="0"/>
                <w:sz w:val="20"/>
                <w:szCs w:val="20"/>
              </w:rPr>
            </w:pPr>
          </w:p>
        </w:tc>
      </w:tr>
      <w:tr w:rsidR="006E2B4A" w:rsidRPr="003044DC">
        <w:trPr>
          <w:trHeight w:val="510"/>
        </w:trPr>
        <w:tc>
          <w:tcPr>
            <w:tcW w:w="959" w:type="dxa"/>
            <w:tcBorders>
              <w:top w:val="single" w:sz="4" w:space="0" w:color="auto"/>
              <w:left w:val="single" w:sz="4" w:space="0" w:color="auto"/>
              <w:bottom w:val="single" w:sz="4" w:space="0" w:color="auto"/>
              <w:right w:val="single" w:sz="4" w:space="0" w:color="auto"/>
            </w:tcBorders>
            <w:noWrap/>
            <w:vAlign w:val="center"/>
          </w:tcPr>
          <w:p w:rsidR="006E2B4A" w:rsidRPr="003044DC" w:rsidRDefault="006E2B4A" w:rsidP="00041273">
            <w:pPr>
              <w:widowControl/>
              <w:jc w:val="left"/>
              <w:rPr>
                <w:rFonts w:ascii="宋体"/>
                <w:color w:val="000000"/>
                <w:kern w:val="0"/>
                <w:sz w:val="22"/>
              </w:rPr>
            </w:pPr>
            <w:r w:rsidRPr="003044DC">
              <w:rPr>
                <w:rFonts w:ascii="宋体" w:hAnsi="宋体" w:cs="宋体" w:hint="eastAsia"/>
                <w:color w:val="000000"/>
                <w:kern w:val="0"/>
                <w:sz w:val="22"/>
                <w:szCs w:val="22"/>
              </w:rPr>
              <w:t>一级指标</w:t>
            </w:r>
          </w:p>
        </w:tc>
        <w:tc>
          <w:tcPr>
            <w:tcW w:w="959" w:type="dxa"/>
            <w:tcBorders>
              <w:top w:val="single" w:sz="4" w:space="0" w:color="auto"/>
              <w:left w:val="nil"/>
              <w:bottom w:val="single" w:sz="4" w:space="0" w:color="auto"/>
              <w:right w:val="single" w:sz="4" w:space="0" w:color="auto"/>
            </w:tcBorders>
            <w:noWrap/>
            <w:vAlign w:val="center"/>
          </w:tcPr>
          <w:p w:rsidR="006E2B4A" w:rsidRPr="003044DC" w:rsidRDefault="006E2B4A" w:rsidP="00041273">
            <w:pPr>
              <w:widowControl/>
              <w:jc w:val="left"/>
              <w:rPr>
                <w:rFonts w:ascii="宋体"/>
                <w:color w:val="000000"/>
                <w:kern w:val="0"/>
                <w:sz w:val="22"/>
              </w:rPr>
            </w:pPr>
            <w:r w:rsidRPr="003044DC">
              <w:rPr>
                <w:rFonts w:ascii="宋体" w:hAnsi="宋体" w:cs="宋体" w:hint="eastAsia"/>
                <w:color w:val="000000"/>
                <w:kern w:val="0"/>
                <w:sz w:val="22"/>
                <w:szCs w:val="22"/>
              </w:rPr>
              <w:t>二级指标</w:t>
            </w:r>
          </w:p>
        </w:tc>
        <w:tc>
          <w:tcPr>
            <w:tcW w:w="1177" w:type="dxa"/>
            <w:tcBorders>
              <w:top w:val="single" w:sz="4" w:space="0" w:color="auto"/>
              <w:left w:val="nil"/>
              <w:bottom w:val="single" w:sz="4" w:space="0" w:color="auto"/>
              <w:right w:val="single" w:sz="4" w:space="0" w:color="auto"/>
            </w:tcBorders>
            <w:noWrap/>
            <w:vAlign w:val="center"/>
          </w:tcPr>
          <w:p w:rsidR="006E2B4A" w:rsidRPr="003044DC" w:rsidRDefault="006E2B4A" w:rsidP="00041273">
            <w:pPr>
              <w:widowControl/>
              <w:jc w:val="left"/>
              <w:rPr>
                <w:rFonts w:ascii="宋体"/>
                <w:color w:val="000000"/>
                <w:kern w:val="0"/>
                <w:sz w:val="22"/>
              </w:rPr>
            </w:pPr>
            <w:r w:rsidRPr="003044DC">
              <w:rPr>
                <w:rFonts w:ascii="宋体" w:hAnsi="宋体" w:cs="宋体" w:hint="eastAsia"/>
                <w:color w:val="000000"/>
                <w:kern w:val="0"/>
                <w:sz w:val="22"/>
                <w:szCs w:val="22"/>
              </w:rPr>
              <w:t>三级指标</w:t>
            </w:r>
          </w:p>
        </w:tc>
        <w:tc>
          <w:tcPr>
            <w:tcW w:w="579" w:type="dxa"/>
            <w:tcBorders>
              <w:top w:val="single" w:sz="4" w:space="0" w:color="auto"/>
              <w:left w:val="nil"/>
              <w:bottom w:val="single" w:sz="4" w:space="0" w:color="auto"/>
              <w:right w:val="single" w:sz="4" w:space="0" w:color="auto"/>
            </w:tcBorders>
            <w:noWrap/>
            <w:vAlign w:val="center"/>
          </w:tcPr>
          <w:p w:rsidR="006E2B4A" w:rsidRPr="003044DC" w:rsidRDefault="006E2B4A" w:rsidP="00041273">
            <w:pPr>
              <w:widowControl/>
              <w:jc w:val="left"/>
              <w:rPr>
                <w:rFonts w:ascii="宋体"/>
                <w:color w:val="000000"/>
                <w:kern w:val="0"/>
                <w:sz w:val="22"/>
              </w:rPr>
            </w:pPr>
            <w:r w:rsidRPr="003044DC">
              <w:rPr>
                <w:rFonts w:ascii="宋体" w:hAnsi="宋体" w:cs="宋体" w:hint="eastAsia"/>
                <w:color w:val="000000"/>
                <w:kern w:val="0"/>
                <w:sz w:val="22"/>
                <w:szCs w:val="22"/>
              </w:rPr>
              <w:t>分值</w:t>
            </w:r>
          </w:p>
        </w:tc>
        <w:tc>
          <w:tcPr>
            <w:tcW w:w="3420" w:type="dxa"/>
            <w:tcBorders>
              <w:top w:val="single" w:sz="4" w:space="0" w:color="auto"/>
              <w:left w:val="nil"/>
              <w:bottom w:val="single" w:sz="4" w:space="0" w:color="auto"/>
              <w:right w:val="single" w:sz="4" w:space="0" w:color="auto"/>
            </w:tcBorders>
            <w:noWrap/>
            <w:vAlign w:val="center"/>
          </w:tcPr>
          <w:p w:rsidR="006E2B4A" w:rsidRPr="003044DC" w:rsidRDefault="006E2B4A" w:rsidP="00041273">
            <w:pPr>
              <w:widowControl/>
              <w:jc w:val="left"/>
              <w:rPr>
                <w:rFonts w:ascii="宋体"/>
                <w:color w:val="000000"/>
                <w:kern w:val="0"/>
                <w:sz w:val="22"/>
              </w:rPr>
            </w:pPr>
            <w:r w:rsidRPr="003044DC">
              <w:rPr>
                <w:rFonts w:ascii="宋体" w:hAnsi="宋体" w:cs="宋体" w:hint="eastAsia"/>
                <w:color w:val="000000"/>
                <w:kern w:val="0"/>
                <w:sz w:val="22"/>
                <w:szCs w:val="22"/>
              </w:rPr>
              <w:t>指标评价内容（公式计算结果＝</w:t>
            </w:r>
            <w:r w:rsidRPr="003044DC">
              <w:rPr>
                <w:rFonts w:ascii="宋体" w:hAnsi="宋体" w:cs="宋体"/>
                <w:color w:val="000000"/>
                <w:kern w:val="0"/>
                <w:sz w:val="22"/>
                <w:szCs w:val="22"/>
              </w:rPr>
              <w:t>x</w:t>
            </w:r>
            <w:r w:rsidRPr="003044DC">
              <w:rPr>
                <w:rFonts w:ascii="宋体" w:hAnsi="宋体" w:cs="宋体" w:hint="eastAsia"/>
                <w:color w:val="000000"/>
                <w:kern w:val="0"/>
                <w:sz w:val="22"/>
                <w:szCs w:val="22"/>
              </w:rPr>
              <w:t>）</w:t>
            </w:r>
          </w:p>
        </w:tc>
        <w:tc>
          <w:tcPr>
            <w:tcW w:w="2266" w:type="dxa"/>
            <w:tcBorders>
              <w:top w:val="single" w:sz="4" w:space="0" w:color="auto"/>
              <w:left w:val="nil"/>
              <w:bottom w:val="single" w:sz="4" w:space="0" w:color="auto"/>
              <w:right w:val="single" w:sz="4" w:space="0" w:color="auto"/>
            </w:tcBorders>
            <w:noWrap/>
            <w:vAlign w:val="center"/>
          </w:tcPr>
          <w:p w:rsidR="006E2B4A" w:rsidRPr="003044DC" w:rsidRDefault="006E2B4A" w:rsidP="00041273">
            <w:pPr>
              <w:widowControl/>
              <w:jc w:val="left"/>
              <w:rPr>
                <w:rFonts w:ascii="宋体"/>
                <w:color w:val="000000"/>
                <w:kern w:val="0"/>
                <w:sz w:val="22"/>
              </w:rPr>
            </w:pPr>
            <w:r w:rsidRPr="003044DC">
              <w:rPr>
                <w:rFonts w:ascii="宋体" w:hAnsi="宋体" w:cs="宋体" w:hint="eastAsia"/>
                <w:color w:val="000000"/>
                <w:kern w:val="0"/>
                <w:sz w:val="22"/>
                <w:szCs w:val="22"/>
              </w:rPr>
              <w:t>自评得分</w:t>
            </w:r>
          </w:p>
        </w:tc>
      </w:tr>
      <w:tr w:rsidR="006E2B4A" w:rsidRPr="003044DC">
        <w:trPr>
          <w:trHeight w:val="765"/>
        </w:trPr>
        <w:tc>
          <w:tcPr>
            <w:tcW w:w="959" w:type="dxa"/>
            <w:vMerge w:val="restart"/>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项目决策（</w:t>
            </w:r>
            <w:r w:rsidRPr="003044DC">
              <w:rPr>
                <w:rFonts w:ascii="仿宋_GB2312" w:eastAsia="仿宋_GB2312" w:hAnsi="宋体" w:cs="仿宋_GB2312"/>
                <w:kern w:val="0"/>
                <w:sz w:val="20"/>
                <w:szCs w:val="20"/>
              </w:rPr>
              <w:t>20</w:t>
            </w:r>
            <w:r w:rsidRPr="003044DC">
              <w:rPr>
                <w:rFonts w:ascii="仿宋_GB2312" w:eastAsia="仿宋_GB2312" w:hAnsi="宋体" w:cs="仿宋_GB2312" w:hint="eastAsia"/>
                <w:kern w:val="0"/>
                <w:sz w:val="20"/>
                <w:szCs w:val="20"/>
              </w:rPr>
              <w:t>分）</w:t>
            </w:r>
          </w:p>
        </w:tc>
        <w:tc>
          <w:tcPr>
            <w:tcW w:w="959" w:type="dxa"/>
            <w:vMerge w:val="restart"/>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科学决策</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必要性（政策依据</w:t>
            </w:r>
            <w:r w:rsidRPr="003044DC">
              <w:rPr>
                <w:rFonts w:ascii="仿宋_GB2312" w:eastAsia="仿宋_GB2312" w:hAnsi="宋体" w:cs="仿宋_GB2312"/>
                <w:kern w:val="0"/>
                <w:sz w:val="20"/>
                <w:szCs w:val="20"/>
              </w:rPr>
              <w:t>)</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项目符合党委政府的决策部署；符合当前经济社会发展需要，政策和实际需求的吻合程度分析</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r>
      <w:tr w:rsidR="006E2B4A" w:rsidRPr="003044DC">
        <w:trPr>
          <w:trHeight w:val="510"/>
        </w:trPr>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可行性（政策完善）</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可行性论证充分，规划、管理办法、指导意见等制度是否健全完善</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r>
      <w:tr w:rsidR="006E2B4A" w:rsidRPr="003044DC">
        <w:trPr>
          <w:trHeight w:val="510"/>
        </w:trPr>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val="restart"/>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绩效目标</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w:t>
            </w:r>
            <w:r w:rsidRPr="003044DC">
              <w:rPr>
                <w:rFonts w:ascii="仿宋_GB2312" w:eastAsia="仿宋_GB2312" w:hAnsi="宋体" w:cs="仿宋_GB2312"/>
                <w:kern w:val="0"/>
                <w:sz w:val="20"/>
                <w:szCs w:val="20"/>
              </w:rPr>
              <w:t xml:space="preserve">  </w:t>
            </w: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明确性</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项目预期提供的产品、服务、效益或其他目标明确细化，可衡量</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r>
      <w:tr w:rsidR="006E2B4A" w:rsidRPr="003044DC">
        <w:trPr>
          <w:trHeight w:val="510"/>
        </w:trPr>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合理性</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绩效目标设定符合实际需求，合理可行</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r>
      <w:tr w:rsidR="006E2B4A" w:rsidRPr="003044DC">
        <w:trPr>
          <w:trHeight w:val="690"/>
        </w:trPr>
        <w:tc>
          <w:tcPr>
            <w:tcW w:w="959" w:type="dxa"/>
            <w:vMerge w:val="restart"/>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项目管理（</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w:t>
            </w:r>
          </w:p>
        </w:tc>
        <w:tc>
          <w:tcPr>
            <w:tcW w:w="959" w:type="dxa"/>
            <w:vMerge w:val="restart"/>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资金管理</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7</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资金分配</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资金分配管理是否科学合理、规范有序</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是否体现突出重点或公平性，符合财政资金改革方向</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r>
      <w:tr w:rsidR="006E2B4A" w:rsidRPr="003044DC">
        <w:trPr>
          <w:trHeight w:val="510"/>
        </w:trPr>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资金使用</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资金使用规范</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r>
      <w:tr w:rsidR="006E2B4A" w:rsidRPr="003044DC">
        <w:trPr>
          <w:trHeight w:val="510"/>
        </w:trPr>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项目执行</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3</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执行规范</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管理制度健全，管理过程科学规范</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r>
      <w:tr w:rsidR="006E2B4A" w:rsidRPr="003044DC">
        <w:trPr>
          <w:trHeight w:val="510"/>
        </w:trPr>
        <w:tc>
          <w:tcPr>
            <w:tcW w:w="959" w:type="dxa"/>
            <w:vMerge w:val="restart"/>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项目绩效（特性指标</w:t>
            </w:r>
            <w:r w:rsidRPr="003044DC">
              <w:rPr>
                <w:rFonts w:ascii="仿宋_GB2312" w:eastAsia="仿宋_GB2312" w:hAnsi="宋体" w:cs="仿宋_GB2312"/>
                <w:kern w:val="0"/>
                <w:sz w:val="20"/>
                <w:szCs w:val="20"/>
              </w:rPr>
              <w:t>70</w:t>
            </w:r>
            <w:r w:rsidRPr="003044DC">
              <w:rPr>
                <w:rFonts w:ascii="仿宋_GB2312" w:eastAsia="仿宋_GB2312" w:hAnsi="宋体" w:cs="仿宋_GB2312" w:hint="eastAsia"/>
                <w:kern w:val="0"/>
                <w:sz w:val="20"/>
                <w:szCs w:val="20"/>
              </w:rPr>
              <w:t>分）</w:t>
            </w:r>
          </w:p>
        </w:tc>
        <w:tc>
          <w:tcPr>
            <w:tcW w:w="959" w:type="dxa"/>
            <w:vMerge w:val="restart"/>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项目完成</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20</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完成数量</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实际完成任务量</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绩效目标设定任务量×</w:t>
            </w:r>
            <w:r w:rsidRPr="003044DC">
              <w:rPr>
                <w:rFonts w:ascii="仿宋_GB2312" w:eastAsia="仿宋_GB2312" w:hAnsi="宋体" w:cs="仿宋_GB2312"/>
                <w:kern w:val="0"/>
                <w:sz w:val="20"/>
                <w:szCs w:val="20"/>
              </w:rPr>
              <w:t>100%</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r>
      <w:tr w:rsidR="006E2B4A" w:rsidRPr="003044DC">
        <w:trPr>
          <w:trHeight w:val="69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完成质量</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符合绩效目标设定的验收标准，达到行业基准水平</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r>
      <w:tr w:rsidR="006E2B4A" w:rsidRPr="003044DC">
        <w:trPr>
          <w:trHeight w:val="111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完成时效</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（实际完成时间</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绩效目标设定完成时间）</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绩效目标设定完成时间×</w:t>
            </w:r>
            <w:r w:rsidRPr="003044DC">
              <w:rPr>
                <w:rFonts w:ascii="仿宋_GB2312" w:eastAsia="仿宋_GB2312" w:hAnsi="宋体" w:cs="仿宋_GB2312"/>
                <w:kern w:val="0"/>
                <w:sz w:val="20"/>
                <w:szCs w:val="20"/>
              </w:rPr>
              <w:t>100%</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r>
      <w:tr w:rsidR="006E2B4A" w:rsidRPr="003044DC">
        <w:trPr>
          <w:trHeight w:val="69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完成成本</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（实际完成成本</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预计完成成本）</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预计完成成本×</w:t>
            </w:r>
            <w:r w:rsidRPr="003044DC">
              <w:rPr>
                <w:rFonts w:ascii="仿宋_GB2312" w:eastAsia="仿宋_GB2312" w:hAnsi="宋体" w:cs="仿宋_GB2312"/>
                <w:kern w:val="0"/>
                <w:sz w:val="20"/>
                <w:szCs w:val="20"/>
              </w:rPr>
              <w:t>100%</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r>
      <w:tr w:rsidR="006E2B4A" w:rsidRPr="003044DC">
        <w:trPr>
          <w:trHeight w:val="705"/>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val="restart"/>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项目效益</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50</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经济效益（可选项）</w:t>
            </w:r>
          </w:p>
        </w:tc>
        <w:tc>
          <w:tcPr>
            <w:tcW w:w="579" w:type="dxa"/>
            <w:vMerge w:val="restart"/>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40</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适用于经济发展类项目。反映相关产出对经济社会发展带来的影响和效果，根据项目实际细化具体指标。重点考核投入产出率、回报率、增长率等指标</w:t>
            </w:r>
          </w:p>
        </w:tc>
        <w:tc>
          <w:tcPr>
            <w:tcW w:w="2266" w:type="dxa"/>
            <w:vMerge w:val="restart"/>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38</w:t>
            </w:r>
          </w:p>
        </w:tc>
      </w:tr>
      <w:tr w:rsidR="006E2B4A" w:rsidRPr="003044DC">
        <w:trPr>
          <w:trHeight w:val="72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社会效益（可选项）</w:t>
            </w:r>
          </w:p>
        </w:tc>
        <w:tc>
          <w:tcPr>
            <w:tcW w:w="57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反映相关产出对社会发展带来的影响和效果，根据项目实际细化具体指标。重点考核撬动率、贡献率、达标率、就业率等指标</w:t>
            </w:r>
          </w:p>
        </w:tc>
        <w:tc>
          <w:tcPr>
            <w:tcW w:w="2266"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r>
      <w:tr w:rsidR="006E2B4A" w:rsidRPr="003044DC">
        <w:trPr>
          <w:trHeight w:val="96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生态效益（可选项）</w:t>
            </w:r>
          </w:p>
        </w:tc>
        <w:tc>
          <w:tcPr>
            <w:tcW w:w="57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反映相关产出对自然环境带来的影响和效果，根据项目实际细化具体指标</w:t>
            </w:r>
          </w:p>
        </w:tc>
        <w:tc>
          <w:tcPr>
            <w:tcW w:w="2266"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r>
      <w:tr w:rsidR="006E2B4A" w:rsidRPr="003044DC">
        <w:trPr>
          <w:trHeight w:val="51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可持续效益</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（可选项）</w:t>
            </w:r>
          </w:p>
        </w:tc>
        <w:tc>
          <w:tcPr>
            <w:tcW w:w="57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反映相关产出带来影响的可持续期限，根据项目实际细化具体指标</w:t>
            </w:r>
          </w:p>
        </w:tc>
        <w:tc>
          <w:tcPr>
            <w:tcW w:w="2266"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r>
      <w:tr w:rsidR="006E2B4A" w:rsidRPr="003044DC">
        <w:trPr>
          <w:trHeight w:val="216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公平效率（可选项）</w:t>
            </w:r>
          </w:p>
        </w:tc>
        <w:tc>
          <w:tcPr>
            <w:tcW w:w="57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主要反映资金使用者是否获得公平竞争的机会，以及民生类项目中受益群体是否应覆盖全覆盖，覆盖率是衡量指标。重点考核覆盖率、知晓率等指标</w:t>
            </w:r>
          </w:p>
        </w:tc>
        <w:tc>
          <w:tcPr>
            <w:tcW w:w="2266"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r>
      <w:tr w:rsidR="006E2B4A" w:rsidRPr="003044DC">
        <w:trPr>
          <w:trHeight w:val="51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使用效率（可选项）</w:t>
            </w:r>
          </w:p>
        </w:tc>
        <w:tc>
          <w:tcPr>
            <w:tcW w:w="57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重点考核使用率等指标</w:t>
            </w:r>
          </w:p>
        </w:tc>
        <w:tc>
          <w:tcPr>
            <w:tcW w:w="2266"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r>
      <w:tr w:rsidR="006E2B4A" w:rsidRPr="003044DC">
        <w:trPr>
          <w:trHeight w:val="1920"/>
        </w:trPr>
        <w:tc>
          <w:tcPr>
            <w:tcW w:w="959" w:type="dxa"/>
            <w:vMerge/>
            <w:tcBorders>
              <w:top w:val="nil"/>
              <w:left w:val="single" w:sz="4" w:space="0" w:color="auto"/>
              <w:bottom w:val="single" w:sz="4" w:space="0" w:color="000000"/>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服务对象满意度</w:t>
            </w:r>
            <w:r w:rsidRPr="003044DC">
              <w:rPr>
                <w:rFonts w:ascii="仿宋_GB2312" w:eastAsia="仿宋_GB2312" w:hAnsi="宋体" w:cs="仿宋_GB2312"/>
                <w:kern w:val="0"/>
                <w:sz w:val="20"/>
                <w:szCs w:val="20"/>
              </w:rPr>
              <w:t xml:space="preserve">    </w:t>
            </w:r>
          </w:p>
        </w:tc>
        <w:tc>
          <w:tcPr>
            <w:tcW w:w="579"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10</w:t>
            </w:r>
          </w:p>
        </w:tc>
        <w:tc>
          <w:tcPr>
            <w:tcW w:w="3420" w:type="dxa"/>
            <w:tcBorders>
              <w:top w:val="nil"/>
              <w:left w:val="nil"/>
              <w:bottom w:val="single" w:sz="4" w:space="0" w:color="auto"/>
              <w:right w:val="single" w:sz="4" w:space="0" w:color="auto"/>
            </w:tcBorders>
            <w:vAlign w:val="center"/>
          </w:tcPr>
          <w:p w:rsidR="006E2B4A" w:rsidRPr="003044DC" w:rsidRDefault="006E2B4A" w:rsidP="0004127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适用于民生类项目。满意率反映服务对象或项目受益人对相关产出及其影响的认可程度，根据项目实际细化具体指标。重点考核满意率等指标</w:t>
            </w:r>
          </w:p>
        </w:tc>
        <w:tc>
          <w:tcPr>
            <w:tcW w:w="2266" w:type="dxa"/>
            <w:tcBorders>
              <w:top w:val="nil"/>
              <w:left w:val="nil"/>
              <w:bottom w:val="single" w:sz="4" w:space="0" w:color="auto"/>
              <w:right w:val="single" w:sz="4" w:space="0" w:color="auto"/>
            </w:tcBorders>
            <w:vAlign w:val="center"/>
          </w:tcPr>
          <w:p w:rsidR="006E2B4A" w:rsidRPr="003044DC" w:rsidRDefault="006E2B4A" w:rsidP="0004127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7</w:t>
            </w:r>
          </w:p>
        </w:tc>
      </w:tr>
    </w:tbl>
    <w:p w:rsidR="006E2B4A" w:rsidRDefault="006E2B4A" w:rsidP="00DC7A6F">
      <w:pPr>
        <w:ind w:firstLineChars="150" w:firstLine="315"/>
        <w:rPr>
          <w:rFonts w:ascii="Calibri" w:hAnsi="Calibri" w:cs="Calibri"/>
        </w:rPr>
      </w:pPr>
    </w:p>
    <w:tbl>
      <w:tblPr>
        <w:tblW w:w="8460" w:type="dxa"/>
        <w:tblInd w:w="-106" w:type="dxa"/>
        <w:tblLook w:val="0000"/>
      </w:tblPr>
      <w:tblGrid>
        <w:gridCol w:w="914"/>
        <w:gridCol w:w="898"/>
        <w:gridCol w:w="930"/>
        <w:gridCol w:w="841"/>
        <w:gridCol w:w="3420"/>
        <w:gridCol w:w="1457"/>
      </w:tblGrid>
      <w:tr w:rsidR="006E2B4A" w:rsidRPr="009D7093">
        <w:trPr>
          <w:trHeight w:val="285"/>
        </w:trPr>
        <w:tc>
          <w:tcPr>
            <w:tcW w:w="8460" w:type="dxa"/>
            <w:gridSpan w:val="6"/>
            <w:tcBorders>
              <w:top w:val="nil"/>
              <w:left w:val="nil"/>
              <w:bottom w:val="nil"/>
              <w:right w:val="nil"/>
            </w:tcBorders>
            <w:vAlign w:val="center"/>
          </w:tcPr>
          <w:p w:rsidR="006E2B4A" w:rsidRPr="009D7093" w:rsidRDefault="006E2B4A" w:rsidP="00041273">
            <w:pPr>
              <w:widowControl/>
              <w:jc w:val="center"/>
              <w:rPr>
                <w:rFonts w:ascii="黑体" w:eastAsia="黑体" w:hAnsi="宋体"/>
                <w:kern w:val="0"/>
                <w:sz w:val="24"/>
                <w:szCs w:val="24"/>
              </w:rPr>
            </w:pPr>
            <w:r w:rsidRPr="009D7093">
              <w:rPr>
                <w:rFonts w:ascii="黑体" w:eastAsia="黑体" w:hAnsi="宋体" w:cs="黑体" w:hint="eastAsia"/>
                <w:kern w:val="0"/>
                <w:sz w:val="24"/>
                <w:szCs w:val="24"/>
              </w:rPr>
              <w:t>项目支出绩效目标完成情况表</w:t>
            </w:r>
          </w:p>
        </w:tc>
      </w:tr>
      <w:tr w:rsidR="006E2B4A" w:rsidRPr="009D7093">
        <w:trPr>
          <w:trHeight w:val="285"/>
        </w:trPr>
        <w:tc>
          <w:tcPr>
            <w:tcW w:w="8460" w:type="dxa"/>
            <w:gridSpan w:val="6"/>
            <w:tcBorders>
              <w:top w:val="nil"/>
              <w:left w:val="nil"/>
              <w:bottom w:val="single" w:sz="8" w:space="0" w:color="000000"/>
              <w:right w:val="nil"/>
            </w:tcBorders>
            <w:vAlign w:val="center"/>
          </w:tcPr>
          <w:p w:rsidR="006E2B4A" w:rsidRPr="009D7093" w:rsidRDefault="006E2B4A" w:rsidP="00041273">
            <w:pPr>
              <w:widowControl/>
              <w:jc w:val="center"/>
              <w:rPr>
                <w:rFonts w:ascii="宋体"/>
                <w:kern w:val="0"/>
                <w:sz w:val="20"/>
                <w:szCs w:val="20"/>
              </w:rPr>
            </w:pPr>
            <w:r w:rsidRPr="009D7093">
              <w:rPr>
                <w:rFonts w:ascii="宋体" w:hAnsi="宋体" w:cs="宋体"/>
                <w:kern w:val="0"/>
                <w:sz w:val="20"/>
                <w:szCs w:val="20"/>
              </w:rPr>
              <w:t xml:space="preserve">(2018 </w:t>
            </w:r>
            <w:r w:rsidRPr="009D7093">
              <w:rPr>
                <w:rFonts w:ascii="宋体" w:hAnsi="宋体" w:cs="宋体" w:hint="eastAsia"/>
                <w:kern w:val="0"/>
                <w:sz w:val="20"/>
                <w:szCs w:val="20"/>
              </w:rPr>
              <w:t>年度</w:t>
            </w:r>
            <w:r w:rsidRPr="009D7093">
              <w:rPr>
                <w:rFonts w:ascii="宋体" w:hAnsi="宋体" w:cs="宋体"/>
                <w:kern w:val="0"/>
                <w:sz w:val="20"/>
                <w:szCs w:val="20"/>
              </w:rPr>
              <w:t>)</w:t>
            </w:r>
          </w:p>
        </w:tc>
      </w:tr>
      <w:tr w:rsidR="006E2B4A" w:rsidRPr="009D7093">
        <w:trPr>
          <w:trHeight w:val="285"/>
        </w:trPr>
        <w:tc>
          <w:tcPr>
            <w:tcW w:w="2742" w:type="dxa"/>
            <w:gridSpan w:val="3"/>
            <w:tcBorders>
              <w:top w:val="single" w:sz="8" w:space="0" w:color="000000"/>
              <w:left w:val="single" w:sz="8" w:space="0" w:color="000000"/>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项目名称</w:t>
            </w:r>
          </w:p>
        </w:tc>
        <w:tc>
          <w:tcPr>
            <w:tcW w:w="5718" w:type="dxa"/>
            <w:gridSpan w:val="3"/>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kern w:val="0"/>
                <w:sz w:val="20"/>
                <w:szCs w:val="20"/>
              </w:rPr>
              <w:t>2018</w:t>
            </w:r>
            <w:r w:rsidRPr="009D7093">
              <w:rPr>
                <w:rFonts w:ascii="仿宋_GB2312" w:eastAsia="仿宋_GB2312" w:hAnsi="宋体" w:cs="仿宋_GB2312" w:hint="eastAsia"/>
                <w:kern w:val="0"/>
                <w:sz w:val="20"/>
                <w:szCs w:val="20"/>
              </w:rPr>
              <w:t>年省级财政中医药发展</w:t>
            </w:r>
          </w:p>
        </w:tc>
      </w:tr>
      <w:tr w:rsidR="006E2B4A" w:rsidRPr="009D7093">
        <w:trPr>
          <w:trHeight w:val="285"/>
        </w:trPr>
        <w:tc>
          <w:tcPr>
            <w:tcW w:w="2742" w:type="dxa"/>
            <w:gridSpan w:val="3"/>
            <w:tcBorders>
              <w:top w:val="single" w:sz="8" w:space="0" w:color="000000"/>
              <w:left w:val="single" w:sz="8" w:space="0" w:color="000000"/>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预算单位</w:t>
            </w:r>
          </w:p>
        </w:tc>
        <w:tc>
          <w:tcPr>
            <w:tcW w:w="5718" w:type="dxa"/>
            <w:gridSpan w:val="3"/>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凉山州第一人民医院</w:t>
            </w:r>
          </w:p>
        </w:tc>
      </w:tr>
      <w:tr w:rsidR="006E2B4A" w:rsidRPr="009D7093">
        <w:trPr>
          <w:trHeight w:val="285"/>
        </w:trPr>
        <w:tc>
          <w:tcPr>
            <w:tcW w:w="914" w:type="dxa"/>
            <w:vMerge w:val="restart"/>
            <w:tcBorders>
              <w:top w:val="nil"/>
              <w:left w:val="single" w:sz="8" w:space="0" w:color="000000"/>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预算执行情况</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万元</w:t>
            </w:r>
            <w:r w:rsidRPr="009D7093">
              <w:rPr>
                <w:rFonts w:ascii="仿宋_GB2312" w:eastAsia="仿宋_GB2312" w:hAnsi="宋体" w:cs="仿宋_GB2312"/>
                <w:kern w:val="0"/>
                <w:sz w:val="20"/>
                <w:szCs w:val="20"/>
              </w:rPr>
              <w:t>)</w:t>
            </w:r>
          </w:p>
        </w:tc>
        <w:tc>
          <w:tcPr>
            <w:tcW w:w="1828" w:type="dxa"/>
            <w:gridSpan w:val="2"/>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预算数</w:t>
            </w:r>
            <w:r w:rsidRPr="009D7093">
              <w:rPr>
                <w:rFonts w:ascii="仿宋_GB2312" w:eastAsia="仿宋_GB2312" w:hAnsi="宋体" w:cs="仿宋_GB2312"/>
                <w:kern w:val="0"/>
                <w:sz w:val="20"/>
                <w:szCs w:val="20"/>
              </w:rPr>
              <w:t>:</w:t>
            </w:r>
          </w:p>
        </w:tc>
        <w:tc>
          <w:tcPr>
            <w:tcW w:w="841"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 xml:space="preserve">　</w:t>
            </w:r>
          </w:p>
        </w:tc>
        <w:tc>
          <w:tcPr>
            <w:tcW w:w="3420"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执行数</w:t>
            </w:r>
            <w:r w:rsidRPr="009D7093">
              <w:rPr>
                <w:rFonts w:ascii="仿宋_GB2312" w:eastAsia="仿宋_GB2312" w:hAnsi="宋体" w:cs="仿宋_GB2312"/>
                <w:kern w:val="0"/>
                <w:sz w:val="20"/>
                <w:szCs w:val="20"/>
              </w:rPr>
              <w:t>:</w:t>
            </w:r>
          </w:p>
        </w:tc>
        <w:tc>
          <w:tcPr>
            <w:tcW w:w="1457"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 xml:space="preserve">　</w:t>
            </w:r>
          </w:p>
        </w:tc>
      </w:tr>
      <w:tr w:rsidR="006E2B4A" w:rsidRPr="009D7093">
        <w:trPr>
          <w:trHeight w:val="495"/>
        </w:trPr>
        <w:tc>
          <w:tcPr>
            <w:tcW w:w="914" w:type="dxa"/>
            <w:vMerge/>
            <w:tcBorders>
              <w:top w:val="nil"/>
              <w:left w:val="single" w:sz="8" w:space="0" w:color="000000"/>
              <w:bottom w:val="single" w:sz="8" w:space="0" w:color="000000"/>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1828" w:type="dxa"/>
            <w:gridSpan w:val="2"/>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其中</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财政拨款</w:t>
            </w:r>
            <w:r w:rsidRPr="009D7093">
              <w:rPr>
                <w:rFonts w:ascii="仿宋_GB2312" w:eastAsia="仿宋_GB2312" w:hAnsi="宋体" w:cs="仿宋_GB2312"/>
                <w:kern w:val="0"/>
                <w:sz w:val="20"/>
                <w:szCs w:val="20"/>
              </w:rPr>
              <w:t>:</w:t>
            </w:r>
          </w:p>
        </w:tc>
        <w:tc>
          <w:tcPr>
            <w:tcW w:w="841"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kern w:val="0"/>
                <w:sz w:val="20"/>
                <w:szCs w:val="20"/>
              </w:rPr>
              <w:t>2</w:t>
            </w:r>
            <w:r w:rsidRPr="009D7093">
              <w:rPr>
                <w:rFonts w:ascii="仿宋_GB2312" w:eastAsia="仿宋_GB2312" w:hAnsi="宋体" w:cs="仿宋_GB2312" w:hint="eastAsia"/>
                <w:kern w:val="0"/>
                <w:sz w:val="20"/>
                <w:szCs w:val="20"/>
              </w:rPr>
              <w:t>万</w:t>
            </w:r>
          </w:p>
        </w:tc>
        <w:tc>
          <w:tcPr>
            <w:tcW w:w="3420"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其中</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财政拨款</w:t>
            </w:r>
            <w:r w:rsidRPr="009D7093">
              <w:rPr>
                <w:rFonts w:ascii="仿宋_GB2312" w:eastAsia="仿宋_GB2312" w:hAnsi="宋体" w:cs="仿宋_GB2312"/>
                <w:kern w:val="0"/>
                <w:sz w:val="20"/>
                <w:szCs w:val="20"/>
              </w:rPr>
              <w:t>:</w:t>
            </w:r>
          </w:p>
        </w:tc>
        <w:tc>
          <w:tcPr>
            <w:tcW w:w="1457"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kern w:val="0"/>
                <w:sz w:val="20"/>
                <w:szCs w:val="20"/>
              </w:rPr>
              <w:t>7272</w:t>
            </w:r>
            <w:r w:rsidRPr="009D7093">
              <w:rPr>
                <w:rFonts w:ascii="仿宋_GB2312" w:eastAsia="仿宋_GB2312" w:hAnsi="宋体" w:cs="仿宋_GB2312" w:hint="eastAsia"/>
                <w:kern w:val="0"/>
                <w:sz w:val="20"/>
                <w:szCs w:val="20"/>
              </w:rPr>
              <w:t>元</w:t>
            </w:r>
          </w:p>
        </w:tc>
      </w:tr>
      <w:tr w:rsidR="006E2B4A" w:rsidRPr="009D7093">
        <w:trPr>
          <w:trHeight w:val="285"/>
        </w:trPr>
        <w:tc>
          <w:tcPr>
            <w:tcW w:w="914" w:type="dxa"/>
            <w:vMerge/>
            <w:tcBorders>
              <w:top w:val="nil"/>
              <w:left w:val="single" w:sz="8" w:space="0" w:color="000000"/>
              <w:bottom w:val="single" w:sz="8" w:space="0" w:color="000000"/>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1828" w:type="dxa"/>
            <w:gridSpan w:val="2"/>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其它资金</w:t>
            </w:r>
            <w:r w:rsidRPr="009D7093">
              <w:rPr>
                <w:rFonts w:ascii="仿宋_GB2312" w:eastAsia="仿宋_GB2312" w:hAnsi="宋体" w:cs="仿宋_GB2312"/>
                <w:kern w:val="0"/>
                <w:sz w:val="20"/>
                <w:szCs w:val="20"/>
              </w:rPr>
              <w:t>:</w:t>
            </w:r>
          </w:p>
        </w:tc>
        <w:tc>
          <w:tcPr>
            <w:tcW w:w="841"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0</w:t>
            </w:r>
          </w:p>
        </w:tc>
        <w:tc>
          <w:tcPr>
            <w:tcW w:w="3420"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其它资金</w:t>
            </w:r>
            <w:r w:rsidRPr="009D7093">
              <w:rPr>
                <w:rFonts w:ascii="仿宋_GB2312" w:eastAsia="仿宋_GB2312" w:hAnsi="宋体" w:cs="仿宋_GB2312"/>
                <w:kern w:val="0"/>
                <w:sz w:val="20"/>
                <w:szCs w:val="20"/>
              </w:rPr>
              <w:t>:</w:t>
            </w:r>
          </w:p>
        </w:tc>
        <w:tc>
          <w:tcPr>
            <w:tcW w:w="1457"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0</w:t>
            </w:r>
          </w:p>
        </w:tc>
      </w:tr>
      <w:tr w:rsidR="006E2B4A" w:rsidRPr="009D7093">
        <w:trPr>
          <w:trHeight w:val="285"/>
        </w:trPr>
        <w:tc>
          <w:tcPr>
            <w:tcW w:w="914" w:type="dxa"/>
            <w:vMerge w:val="restart"/>
            <w:tcBorders>
              <w:top w:val="nil"/>
              <w:left w:val="single" w:sz="8" w:space="0" w:color="000000"/>
              <w:bottom w:val="nil"/>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年度目标完成情况</w:t>
            </w:r>
          </w:p>
        </w:tc>
        <w:tc>
          <w:tcPr>
            <w:tcW w:w="2669" w:type="dxa"/>
            <w:gridSpan w:val="3"/>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预期目标</w:t>
            </w:r>
          </w:p>
        </w:tc>
        <w:tc>
          <w:tcPr>
            <w:tcW w:w="4877" w:type="dxa"/>
            <w:gridSpan w:val="2"/>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实际完成目标</w:t>
            </w:r>
          </w:p>
        </w:tc>
      </w:tr>
      <w:tr w:rsidR="006E2B4A" w:rsidRPr="009D7093">
        <w:trPr>
          <w:trHeight w:val="312"/>
        </w:trPr>
        <w:tc>
          <w:tcPr>
            <w:tcW w:w="914" w:type="dxa"/>
            <w:vMerge/>
            <w:tcBorders>
              <w:top w:val="nil"/>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2669" w:type="dxa"/>
            <w:gridSpan w:val="3"/>
            <w:vMerge w:val="restart"/>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其中</w:t>
            </w:r>
            <w:r w:rsidRPr="009D7093">
              <w:rPr>
                <w:rFonts w:ascii="仿宋_GB2312" w:eastAsia="仿宋_GB2312" w:hAnsi="宋体" w:cs="仿宋_GB2312"/>
                <w:kern w:val="0"/>
                <w:sz w:val="20"/>
                <w:szCs w:val="20"/>
              </w:rPr>
              <w:t>1</w:t>
            </w:r>
            <w:r w:rsidRPr="009D7093">
              <w:rPr>
                <w:rFonts w:ascii="仿宋_GB2312" w:eastAsia="仿宋_GB2312" w:hAnsi="宋体" w:cs="仿宋_GB2312" w:hint="eastAsia"/>
                <w:kern w:val="0"/>
                <w:sz w:val="20"/>
                <w:szCs w:val="20"/>
              </w:rPr>
              <w:t>万元用于中医药人才培养，另外</w:t>
            </w:r>
            <w:r w:rsidRPr="009D7093">
              <w:rPr>
                <w:rFonts w:ascii="仿宋_GB2312" w:eastAsia="仿宋_GB2312" w:hAnsi="宋体" w:cs="仿宋_GB2312"/>
                <w:kern w:val="0"/>
                <w:sz w:val="20"/>
                <w:szCs w:val="20"/>
              </w:rPr>
              <w:t>1</w:t>
            </w:r>
            <w:r w:rsidRPr="009D7093">
              <w:rPr>
                <w:rFonts w:ascii="仿宋_GB2312" w:eastAsia="仿宋_GB2312" w:hAnsi="宋体" w:cs="仿宋_GB2312" w:hint="eastAsia"/>
                <w:kern w:val="0"/>
                <w:sz w:val="20"/>
                <w:szCs w:val="20"/>
              </w:rPr>
              <w:t>万用于中医药科专项发展。达到提高中医住院医师规范化培训对象的待遇。</w:t>
            </w:r>
          </w:p>
        </w:tc>
        <w:tc>
          <w:tcPr>
            <w:tcW w:w="4877" w:type="dxa"/>
            <w:gridSpan w:val="2"/>
            <w:vMerge w:val="restart"/>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项目目前已完成</w:t>
            </w:r>
            <w:r w:rsidRPr="009D7093">
              <w:rPr>
                <w:rFonts w:ascii="仿宋_GB2312" w:eastAsia="仿宋_GB2312" w:hAnsi="宋体" w:cs="仿宋_GB2312"/>
                <w:kern w:val="0"/>
                <w:sz w:val="20"/>
                <w:szCs w:val="20"/>
              </w:rPr>
              <w:t>36.36%</w:t>
            </w:r>
          </w:p>
        </w:tc>
      </w:tr>
      <w:tr w:rsidR="006E2B4A" w:rsidRPr="009D7093">
        <w:trPr>
          <w:trHeight w:val="390"/>
        </w:trPr>
        <w:tc>
          <w:tcPr>
            <w:tcW w:w="914" w:type="dxa"/>
            <w:vMerge/>
            <w:tcBorders>
              <w:top w:val="nil"/>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2669" w:type="dxa"/>
            <w:gridSpan w:val="3"/>
            <w:vMerge/>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4877" w:type="dxa"/>
            <w:gridSpan w:val="2"/>
            <w:vMerge/>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450"/>
        </w:trPr>
        <w:tc>
          <w:tcPr>
            <w:tcW w:w="914" w:type="dxa"/>
            <w:vMerge/>
            <w:tcBorders>
              <w:top w:val="nil"/>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2669" w:type="dxa"/>
            <w:gridSpan w:val="3"/>
            <w:vMerge/>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4877" w:type="dxa"/>
            <w:gridSpan w:val="2"/>
            <w:vMerge/>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270"/>
        </w:trPr>
        <w:tc>
          <w:tcPr>
            <w:tcW w:w="914" w:type="dxa"/>
            <w:tcBorders>
              <w:top w:val="single" w:sz="4" w:space="0" w:color="auto"/>
              <w:left w:val="single" w:sz="4" w:space="0" w:color="auto"/>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一级指标</w:t>
            </w:r>
          </w:p>
        </w:tc>
        <w:tc>
          <w:tcPr>
            <w:tcW w:w="898"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二级指标</w:t>
            </w:r>
          </w:p>
        </w:tc>
        <w:tc>
          <w:tcPr>
            <w:tcW w:w="930"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三级指标</w:t>
            </w:r>
          </w:p>
        </w:tc>
        <w:tc>
          <w:tcPr>
            <w:tcW w:w="841"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分值</w:t>
            </w:r>
          </w:p>
        </w:tc>
        <w:tc>
          <w:tcPr>
            <w:tcW w:w="3420"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指标评价内容（公式计算结果＝</w:t>
            </w:r>
            <w:r w:rsidRPr="009D7093">
              <w:rPr>
                <w:rFonts w:ascii="仿宋_GB2312" w:eastAsia="仿宋_GB2312" w:hAnsi="宋体" w:cs="仿宋_GB2312"/>
                <w:color w:val="000000"/>
                <w:kern w:val="0"/>
                <w:sz w:val="22"/>
                <w:szCs w:val="22"/>
              </w:rPr>
              <w:t>x</w:t>
            </w:r>
            <w:r w:rsidRPr="009D7093">
              <w:rPr>
                <w:rFonts w:ascii="仿宋_GB2312" w:eastAsia="仿宋_GB2312" w:hAnsi="宋体" w:cs="仿宋_GB2312" w:hint="eastAsia"/>
                <w:color w:val="000000"/>
                <w:kern w:val="0"/>
                <w:sz w:val="22"/>
                <w:szCs w:val="22"/>
              </w:rPr>
              <w:t>）</w:t>
            </w:r>
          </w:p>
        </w:tc>
        <w:tc>
          <w:tcPr>
            <w:tcW w:w="1457"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自评得分</w:t>
            </w:r>
          </w:p>
        </w:tc>
      </w:tr>
      <w:tr w:rsidR="006E2B4A" w:rsidRPr="009D7093">
        <w:trPr>
          <w:trHeight w:val="795"/>
        </w:trPr>
        <w:tc>
          <w:tcPr>
            <w:tcW w:w="914"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项目决策（</w:t>
            </w:r>
            <w:r w:rsidRPr="009D7093">
              <w:rPr>
                <w:rFonts w:ascii="仿宋_GB2312" w:eastAsia="仿宋_GB2312" w:hAnsi="宋体" w:cs="仿宋_GB2312"/>
                <w:kern w:val="0"/>
                <w:sz w:val="20"/>
                <w:szCs w:val="20"/>
              </w:rPr>
              <w:t>20</w:t>
            </w:r>
            <w:r w:rsidRPr="009D7093">
              <w:rPr>
                <w:rFonts w:ascii="仿宋_GB2312" w:eastAsia="仿宋_GB2312" w:hAnsi="宋体" w:cs="仿宋_GB2312" w:hint="eastAsia"/>
                <w:kern w:val="0"/>
                <w:sz w:val="20"/>
                <w:szCs w:val="20"/>
              </w:rPr>
              <w:t>分）</w:t>
            </w:r>
          </w:p>
        </w:tc>
        <w:tc>
          <w:tcPr>
            <w:tcW w:w="898"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科学决策</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10</w:t>
            </w:r>
            <w:r w:rsidRPr="009D7093">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必要性（政策依据</w:t>
            </w:r>
            <w:r w:rsidRPr="009D7093">
              <w:rPr>
                <w:rFonts w:ascii="仿宋_GB2312" w:eastAsia="仿宋_GB2312" w:hAnsi="宋体" w:cs="仿宋_GB2312"/>
                <w:kern w:val="0"/>
                <w:sz w:val="20"/>
                <w:szCs w:val="20"/>
              </w:rPr>
              <w:t>)</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项目符合党委政府的决策部署；符合当前经济社会发展需要，政策和实际需求的吻合程度分析</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645"/>
        </w:trPr>
        <w:tc>
          <w:tcPr>
            <w:tcW w:w="91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可行性（政策完善）</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可行性论证充分，规划、管理办法、指导意见等制度是否健全完善</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720"/>
        </w:trPr>
        <w:tc>
          <w:tcPr>
            <w:tcW w:w="91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绩效目标</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10</w:t>
            </w:r>
            <w:r w:rsidRPr="009D7093">
              <w:rPr>
                <w:rFonts w:ascii="仿宋_GB2312" w:eastAsia="仿宋_GB2312" w:hAnsi="宋体" w:cs="仿宋_GB2312" w:hint="eastAsia"/>
                <w:kern w:val="0"/>
                <w:sz w:val="20"/>
                <w:szCs w:val="20"/>
              </w:rPr>
              <w:t>分）</w:t>
            </w:r>
            <w:r w:rsidRPr="009D7093">
              <w:rPr>
                <w:rFonts w:ascii="仿宋_GB2312" w:eastAsia="仿宋_GB2312" w:hAnsi="宋体" w:cs="仿宋_GB2312"/>
                <w:kern w:val="0"/>
                <w:sz w:val="20"/>
                <w:szCs w:val="20"/>
              </w:rPr>
              <w:t xml:space="preserve">  </w:t>
            </w: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明确性</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项目预期提供的产品、服务、效益或其他目标明确细化，可衡量</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435"/>
        </w:trPr>
        <w:tc>
          <w:tcPr>
            <w:tcW w:w="91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合理性</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绩效目标设定符合实际需求，合理可行</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900"/>
        </w:trPr>
        <w:tc>
          <w:tcPr>
            <w:tcW w:w="914"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项目管理（</w:t>
            </w:r>
            <w:r w:rsidRPr="009D7093">
              <w:rPr>
                <w:rFonts w:ascii="仿宋_GB2312" w:eastAsia="仿宋_GB2312" w:hAnsi="宋体" w:cs="仿宋_GB2312"/>
                <w:kern w:val="0"/>
                <w:sz w:val="20"/>
                <w:szCs w:val="20"/>
              </w:rPr>
              <w:t>10</w:t>
            </w:r>
            <w:r w:rsidRPr="009D7093">
              <w:rPr>
                <w:rFonts w:ascii="仿宋_GB2312" w:eastAsia="仿宋_GB2312" w:hAnsi="宋体" w:cs="仿宋_GB2312" w:hint="eastAsia"/>
                <w:kern w:val="0"/>
                <w:sz w:val="20"/>
                <w:szCs w:val="20"/>
              </w:rPr>
              <w:t>分）</w:t>
            </w:r>
          </w:p>
        </w:tc>
        <w:tc>
          <w:tcPr>
            <w:tcW w:w="898"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资金管理</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7</w:t>
            </w:r>
            <w:r w:rsidRPr="009D7093">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资金分配</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资金分配管理是否科学合理、规范有序</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是否体现突出重点或公平性，符合财政资金改革方向</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r>
      <w:tr w:rsidR="006E2B4A" w:rsidRPr="009D7093">
        <w:trPr>
          <w:trHeight w:val="480"/>
        </w:trPr>
        <w:tc>
          <w:tcPr>
            <w:tcW w:w="91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资金使用</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4</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资金使用规范</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4</w:t>
            </w:r>
          </w:p>
        </w:tc>
      </w:tr>
      <w:tr w:rsidR="006E2B4A" w:rsidRPr="009D7093">
        <w:trPr>
          <w:trHeight w:val="480"/>
        </w:trPr>
        <w:tc>
          <w:tcPr>
            <w:tcW w:w="91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项目执行</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3</w:t>
            </w:r>
            <w:r w:rsidRPr="009D7093">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执行规范</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管理制度健全，管理过程科学规范</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r>
      <w:tr w:rsidR="006E2B4A" w:rsidRPr="009D7093">
        <w:trPr>
          <w:trHeight w:val="525"/>
        </w:trPr>
        <w:tc>
          <w:tcPr>
            <w:tcW w:w="914" w:type="dxa"/>
            <w:vMerge w:val="restart"/>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项目绩效（特性指标</w:t>
            </w:r>
            <w:r w:rsidRPr="009D7093">
              <w:rPr>
                <w:rFonts w:ascii="仿宋_GB2312" w:eastAsia="仿宋_GB2312" w:hAnsi="宋体" w:cs="仿宋_GB2312"/>
                <w:kern w:val="0"/>
                <w:sz w:val="20"/>
                <w:szCs w:val="20"/>
              </w:rPr>
              <w:t>70</w:t>
            </w:r>
            <w:r w:rsidRPr="009D7093">
              <w:rPr>
                <w:rFonts w:ascii="仿宋_GB2312" w:eastAsia="仿宋_GB2312" w:hAnsi="宋体" w:cs="仿宋_GB2312" w:hint="eastAsia"/>
                <w:kern w:val="0"/>
                <w:sz w:val="20"/>
                <w:szCs w:val="20"/>
              </w:rPr>
              <w:t>分）</w:t>
            </w:r>
          </w:p>
        </w:tc>
        <w:tc>
          <w:tcPr>
            <w:tcW w:w="898" w:type="dxa"/>
            <w:vMerge w:val="restart"/>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项目完成</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20</w:t>
            </w:r>
            <w:r w:rsidRPr="009D7093">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完成数量</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实际完成任务量</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绩效目标设定任务量×</w:t>
            </w:r>
            <w:r w:rsidRPr="009D7093">
              <w:rPr>
                <w:rFonts w:ascii="仿宋_GB2312" w:eastAsia="仿宋_GB2312" w:hAnsi="宋体" w:cs="仿宋_GB2312"/>
                <w:kern w:val="0"/>
                <w:sz w:val="20"/>
                <w:szCs w:val="20"/>
              </w:rPr>
              <w:t>100%</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4</w:t>
            </w:r>
          </w:p>
        </w:tc>
      </w:tr>
      <w:tr w:rsidR="006E2B4A" w:rsidRPr="009D7093">
        <w:trPr>
          <w:trHeight w:val="600"/>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完成质量</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符合绩效目标设定的验收标准，达到行业基准水平</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r>
      <w:tr w:rsidR="006E2B4A" w:rsidRPr="009D7093">
        <w:trPr>
          <w:trHeight w:val="885"/>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完成时效</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（实际完成时间</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绩效目标设定完成时间）</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绩效目标设定完成时间×</w:t>
            </w:r>
            <w:r w:rsidRPr="009D7093">
              <w:rPr>
                <w:rFonts w:ascii="仿宋_GB2312" w:eastAsia="仿宋_GB2312" w:hAnsi="宋体" w:cs="仿宋_GB2312"/>
                <w:kern w:val="0"/>
                <w:sz w:val="20"/>
                <w:szCs w:val="20"/>
              </w:rPr>
              <w:t>100%</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2</w:t>
            </w:r>
          </w:p>
        </w:tc>
      </w:tr>
      <w:tr w:rsidR="006E2B4A" w:rsidRPr="009D7093">
        <w:trPr>
          <w:trHeight w:val="630"/>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完成成本</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（实际完成成本</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预计完成成本）</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预计完成成本×</w:t>
            </w:r>
            <w:r w:rsidRPr="009D7093">
              <w:rPr>
                <w:rFonts w:ascii="仿宋_GB2312" w:eastAsia="仿宋_GB2312" w:hAnsi="宋体" w:cs="仿宋_GB2312"/>
                <w:kern w:val="0"/>
                <w:sz w:val="20"/>
                <w:szCs w:val="20"/>
              </w:rPr>
              <w:t>100%</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1230"/>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项目效益</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50</w:t>
            </w:r>
            <w:r w:rsidRPr="009D7093">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经济效益（可选项）</w:t>
            </w:r>
          </w:p>
        </w:tc>
        <w:tc>
          <w:tcPr>
            <w:tcW w:w="841"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40</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适用于经济发展类项目。反映相关产出对经济社会发展带来的影响和效果，根据项目实际细化具体指标。重点考核投入产出率、回报率、增长率等指标</w:t>
            </w:r>
          </w:p>
        </w:tc>
        <w:tc>
          <w:tcPr>
            <w:tcW w:w="1457"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36</w:t>
            </w:r>
          </w:p>
        </w:tc>
      </w:tr>
      <w:tr w:rsidR="006E2B4A" w:rsidRPr="009D7093">
        <w:trPr>
          <w:trHeight w:val="1200"/>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社会效益（可选项）</w:t>
            </w:r>
          </w:p>
        </w:tc>
        <w:tc>
          <w:tcPr>
            <w:tcW w:w="841"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反映相关产出对社会发展带来的影响和效果，根据项目实际细化具体指标。重点考核撬动率、贡献率、达标率、就业率等指标</w:t>
            </w:r>
          </w:p>
        </w:tc>
        <w:tc>
          <w:tcPr>
            <w:tcW w:w="1457"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795"/>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生态效益（可选项）</w:t>
            </w:r>
          </w:p>
        </w:tc>
        <w:tc>
          <w:tcPr>
            <w:tcW w:w="841"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反映相关产出对自然环境带来的影响和效果，根据项目实际细化具体指标</w:t>
            </w:r>
          </w:p>
        </w:tc>
        <w:tc>
          <w:tcPr>
            <w:tcW w:w="1457"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615"/>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可持续效益</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（可选项）</w:t>
            </w:r>
          </w:p>
        </w:tc>
        <w:tc>
          <w:tcPr>
            <w:tcW w:w="841"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反映相关产出带来影响的可持续期限，根据项目实际细化具体指标</w:t>
            </w:r>
          </w:p>
        </w:tc>
        <w:tc>
          <w:tcPr>
            <w:tcW w:w="1457"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1365"/>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公平效率（可选项）</w:t>
            </w:r>
          </w:p>
        </w:tc>
        <w:tc>
          <w:tcPr>
            <w:tcW w:w="841"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主要反映资金使用者是否获得公平竞争的机会，以及民生类项目中受益群体是否应覆盖全覆盖，覆盖率是衡量指标。重点考核覆盖率、知晓率等指标</w:t>
            </w:r>
          </w:p>
        </w:tc>
        <w:tc>
          <w:tcPr>
            <w:tcW w:w="1457"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690"/>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使用效率（可选项）</w:t>
            </w:r>
          </w:p>
        </w:tc>
        <w:tc>
          <w:tcPr>
            <w:tcW w:w="841"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重点考核使用率等指标</w:t>
            </w:r>
          </w:p>
        </w:tc>
        <w:tc>
          <w:tcPr>
            <w:tcW w:w="1457"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1260"/>
        </w:trPr>
        <w:tc>
          <w:tcPr>
            <w:tcW w:w="914"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服务对象满意度</w:t>
            </w:r>
            <w:r w:rsidRPr="009D7093">
              <w:rPr>
                <w:rFonts w:ascii="仿宋_GB2312" w:eastAsia="仿宋_GB2312" w:hAnsi="宋体" w:cs="仿宋_GB2312"/>
                <w:kern w:val="0"/>
                <w:sz w:val="20"/>
                <w:szCs w:val="20"/>
              </w:rPr>
              <w:t xml:space="preserve">    </w:t>
            </w:r>
          </w:p>
        </w:tc>
        <w:tc>
          <w:tcPr>
            <w:tcW w:w="841"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10</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适用于民生类项目。满意率反映服务对象或项目受益人对相关产出及其影响的认可程度，根据项目实际细化具体指标。重点考核满意率等指标</w:t>
            </w:r>
          </w:p>
        </w:tc>
        <w:tc>
          <w:tcPr>
            <w:tcW w:w="1457"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6</w:t>
            </w:r>
          </w:p>
        </w:tc>
      </w:tr>
    </w:tbl>
    <w:p w:rsidR="006E2B4A" w:rsidRDefault="006E2B4A" w:rsidP="00DC7A6F">
      <w:pPr>
        <w:ind w:firstLineChars="150" w:firstLine="315"/>
        <w:rPr>
          <w:rFonts w:ascii="Calibri" w:hAnsi="Calibri" w:cs="Calibri"/>
        </w:rPr>
      </w:pPr>
    </w:p>
    <w:tbl>
      <w:tblPr>
        <w:tblW w:w="8300" w:type="dxa"/>
        <w:tblInd w:w="-106" w:type="dxa"/>
        <w:tblLook w:val="0000"/>
      </w:tblPr>
      <w:tblGrid>
        <w:gridCol w:w="895"/>
        <w:gridCol w:w="948"/>
        <w:gridCol w:w="958"/>
        <w:gridCol w:w="716"/>
        <w:gridCol w:w="3420"/>
        <w:gridCol w:w="1464"/>
      </w:tblGrid>
      <w:tr w:rsidR="006E2B4A" w:rsidRPr="009D7093">
        <w:trPr>
          <w:trHeight w:val="285"/>
        </w:trPr>
        <w:tc>
          <w:tcPr>
            <w:tcW w:w="8300" w:type="dxa"/>
            <w:gridSpan w:val="6"/>
            <w:tcBorders>
              <w:top w:val="nil"/>
              <w:left w:val="nil"/>
              <w:bottom w:val="nil"/>
              <w:right w:val="nil"/>
            </w:tcBorders>
            <w:vAlign w:val="center"/>
          </w:tcPr>
          <w:p w:rsidR="006E2B4A" w:rsidRPr="009D7093" w:rsidRDefault="006E2B4A" w:rsidP="00041273">
            <w:pPr>
              <w:widowControl/>
              <w:jc w:val="center"/>
              <w:rPr>
                <w:rFonts w:ascii="黑体" w:eastAsia="黑体" w:hAnsi="宋体"/>
                <w:kern w:val="0"/>
                <w:sz w:val="24"/>
                <w:szCs w:val="24"/>
              </w:rPr>
            </w:pPr>
            <w:r w:rsidRPr="009D7093">
              <w:rPr>
                <w:rFonts w:ascii="黑体" w:eastAsia="黑体" w:hAnsi="宋体" w:cs="黑体" w:hint="eastAsia"/>
                <w:kern w:val="0"/>
                <w:sz w:val="24"/>
                <w:szCs w:val="24"/>
              </w:rPr>
              <w:t>项目支出绩效目标完成情况表</w:t>
            </w:r>
          </w:p>
        </w:tc>
      </w:tr>
      <w:tr w:rsidR="006E2B4A" w:rsidRPr="009D7093">
        <w:trPr>
          <w:trHeight w:val="285"/>
        </w:trPr>
        <w:tc>
          <w:tcPr>
            <w:tcW w:w="8300" w:type="dxa"/>
            <w:gridSpan w:val="6"/>
            <w:tcBorders>
              <w:top w:val="nil"/>
              <w:left w:val="nil"/>
              <w:bottom w:val="single" w:sz="8" w:space="0" w:color="000000"/>
              <w:right w:val="nil"/>
            </w:tcBorders>
            <w:vAlign w:val="center"/>
          </w:tcPr>
          <w:p w:rsidR="006E2B4A" w:rsidRPr="009D7093" w:rsidRDefault="006E2B4A" w:rsidP="00041273">
            <w:pPr>
              <w:widowControl/>
              <w:jc w:val="center"/>
              <w:rPr>
                <w:rFonts w:ascii="宋体"/>
                <w:kern w:val="0"/>
                <w:sz w:val="20"/>
                <w:szCs w:val="20"/>
              </w:rPr>
            </w:pPr>
            <w:r w:rsidRPr="009D7093">
              <w:rPr>
                <w:rFonts w:ascii="宋体" w:hAnsi="宋体" w:cs="宋体"/>
                <w:kern w:val="0"/>
                <w:sz w:val="20"/>
                <w:szCs w:val="20"/>
              </w:rPr>
              <w:t xml:space="preserve">(2018 </w:t>
            </w:r>
            <w:r w:rsidRPr="009D7093">
              <w:rPr>
                <w:rFonts w:ascii="宋体" w:hAnsi="宋体" w:cs="宋体" w:hint="eastAsia"/>
                <w:kern w:val="0"/>
                <w:sz w:val="20"/>
                <w:szCs w:val="20"/>
              </w:rPr>
              <w:t>年度</w:t>
            </w:r>
            <w:r w:rsidRPr="009D7093">
              <w:rPr>
                <w:rFonts w:ascii="宋体" w:hAnsi="宋体" w:cs="宋体"/>
                <w:kern w:val="0"/>
                <w:sz w:val="20"/>
                <w:szCs w:val="20"/>
              </w:rPr>
              <w:t>)</w:t>
            </w:r>
          </w:p>
        </w:tc>
      </w:tr>
      <w:tr w:rsidR="006E2B4A" w:rsidRPr="009D7093">
        <w:trPr>
          <w:trHeight w:val="480"/>
        </w:trPr>
        <w:tc>
          <w:tcPr>
            <w:tcW w:w="2801" w:type="dxa"/>
            <w:gridSpan w:val="3"/>
            <w:tcBorders>
              <w:top w:val="single" w:sz="8" w:space="0" w:color="000000"/>
              <w:left w:val="single" w:sz="8" w:space="0" w:color="000000"/>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项目名称</w:t>
            </w:r>
          </w:p>
        </w:tc>
        <w:tc>
          <w:tcPr>
            <w:tcW w:w="5499" w:type="dxa"/>
            <w:gridSpan w:val="3"/>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kern w:val="0"/>
                <w:sz w:val="20"/>
                <w:szCs w:val="20"/>
              </w:rPr>
              <w:t>2018</w:t>
            </w:r>
            <w:r w:rsidRPr="009D7093">
              <w:rPr>
                <w:rFonts w:ascii="仿宋_GB2312" w:eastAsia="仿宋_GB2312" w:hAnsi="宋体" w:cs="仿宋_GB2312" w:hint="eastAsia"/>
                <w:kern w:val="0"/>
                <w:sz w:val="20"/>
                <w:szCs w:val="20"/>
              </w:rPr>
              <w:t>年重大公共卫生项目</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中央补助资金项目</w:t>
            </w:r>
          </w:p>
        </w:tc>
      </w:tr>
      <w:tr w:rsidR="006E2B4A" w:rsidRPr="009D7093">
        <w:trPr>
          <w:trHeight w:val="285"/>
        </w:trPr>
        <w:tc>
          <w:tcPr>
            <w:tcW w:w="2801" w:type="dxa"/>
            <w:gridSpan w:val="3"/>
            <w:tcBorders>
              <w:top w:val="single" w:sz="8" w:space="0" w:color="000000"/>
              <w:left w:val="single" w:sz="8" w:space="0" w:color="000000"/>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预算单位</w:t>
            </w:r>
          </w:p>
        </w:tc>
        <w:tc>
          <w:tcPr>
            <w:tcW w:w="5499" w:type="dxa"/>
            <w:gridSpan w:val="3"/>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凉山州第一人民医院</w:t>
            </w:r>
          </w:p>
        </w:tc>
      </w:tr>
      <w:tr w:rsidR="006E2B4A" w:rsidRPr="009D7093">
        <w:trPr>
          <w:trHeight w:val="285"/>
        </w:trPr>
        <w:tc>
          <w:tcPr>
            <w:tcW w:w="895" w:type="dxa"/>
            <w:vMerge w:val="restart"/>
            <w:tcBorders>
              <w:top w:val="nil"/>
              <w:left w:val="single" w:sz="8" w:space="0" w:color="000000"/>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预算执行情况</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万元</w:t>
            </w:r>
            <w:r w:rsidRPr="009D7093">
              <w:rPr>
                <w:rFonts w:ascii="仿宋_GB2312" w:eastAsia="仿宋_GB2312" w:hAnsi="宋体" w:cs="仿宋_GB2312"/>
                <w:kern w:val="0"/>
                <w:sz w:val="20"/>
                <w:szCs w:val="20"/>
              </w:rPr>
              <w:t>)</w:t>
            </w:r>
          </w:p>
        </w:tc>
        <w:tc>
          <w:tcPr>
            <w:tcW w:w="1906" w:type="dxa"/>
            <w:gridSpan w:val="2"/>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预算数</w:t>
            </w:r>
            <w:r w:rsidRPr="009D7093">
              <w:rPr>
                <w:rFonts w:ascii="仿宋_GB2312" w:eastAsia="仿宋_GB2312" w:hAnsi="宋体" w:cs="仿宋_GB2312"/>
                <w:kern w:val="0"/>
                <w:sz w:val="20"/>
                <w:szCs w:val="20"/>
              </w:rPr>
              <w:t>:</w:t>
            </w:r>
          </w:p>
        </w:tc>
        <w:tc>
          <w:tcPr>
            <w:tcW w:w="615"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 xml:space="preserve">　</w:t>
            </w:r>
          </w:p>
        </w:tc>
        <w:tc>
          <w:tcPr>
            <w:tcW w:w="3420"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执行数</w:t>
            </w:r>
            <w:r w:rsidRPr="009D7093">
              <w:rPr>
                <w:rFonts w:ascii="仿宋_GB2312" w:eastAsia="仿宋_GB2312" w:hAnsi="宋体" w:cs="仿宋_GB2312"/>
                <w:kern w:val="0"/>
                <w:sz w:val="20"/>
                <w:szCs w:val="20"/>
              </w:rPr>
              <w:t>:</w:t>
            </w:r>
          </w:p>
        </w:tc>
        <w:tc>
          <w:tcPr>
            <w:tcW w:w="1464"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 xml:space="preserve">　</w:t>
            </w:r>
          </w:p>
        </w:tc>
      </w:tr>
      <w:tr w:rsidR="006E2B4A" w:rsidRPr="009D7093">
        <w:trPr>
          <w:trHeight w:val="495"/>
        </w:trPr>
        <w:tc>
          <w:tcPr>
            <w:tcW w:w="895" w:type="dxa"/>
            <w:vMerge/>
            <w:tcBorders>
              <w:top w:val="nil"/>
              <w:left w:val="single" w:sz="8" w:space="0" w:color="000000"/>
              <w:bottom w:val="single" w:sz="8" w:space="0" w:color="000000"/>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1906" w:type="dxa"/>
            <w:gridSpan w:val="2"/>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其中</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财政拨款</w:t>
            </w:r>
            <w:r w:rsidRPr="009D7093">
              <w:rPr>
                <w:rFonts w:ascii="仿宋_GB2312" w:eastAsia="仿宋_GB2312" w:hAnsi="宋体" w:cs="仿宋_GB2312"/>
                <w:kern w:val="0"/>
                <w:sz w:val="20"/>
                <w:szCs w:val="20"/>
              </w:rPr>
              <w:t>:</w:t>
            </w:r>
          </w:p>
        </w:tc>
        <w:tc>
          <w:tcPr>
            <w:tcW w:w="615"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kern w:val="0"/>
                <w:sz w:val="20"/>
                <w:szCs w:val="20"/>
              </w:rPr>
              <w:t>106.5</w:t>
            </w:r>
            <w:r w:rsidRPr="009D7093">
              <w:rPr>
                <w:rFonts w:ascii="仿宋_GB2312" w:eastAsia="仿宋_GB2312" w:hAnsi="宋体" w:cs="仿宋_GB2312" w:hint="eastAsia"/>
                <w:kern w:val="0"/>
                <w:sz w:val="20"/>
                <w:szCs w:val="20"/>
              </w:rPr>
              <w:t>万</w:t>
            </w:r>
          </w:p>
        </w:tc>
        <w:tc>
          <w:tcPr>
            <w:tcW w:w="3420"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其中</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财政拨款</w:t>
            </w:r>
            <w:r w:rsidRPr="009D7093">
              <w:rPr>
                <w:rFonts w:ascii="仿宋_GB2312" w:eastAsia="仿宋_GB2312" w:hAnsi="宋体" w:cs="仿宋_GB2312"/>
                <w:kern w:val="0"/>
                <w:sz w:val="20"/>
                <w:szCs w:val="20"/>
              </w:rPr>
              <w:t>:</w:t>
            </w:r>
          </w:p>
        </w:tc>
        <w:tc>
          <w:tcPr>
            <w:tcW w:w="1464"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kern w:val="0"/>
                <w:sz w:val="20"/>
                <w:szCs w:val="20"/>
              </w:rPr>
              <w:t>90</w:t>
            </w:r>
            <w:r w:rsidRPr="009D7093">
              <w:rPr>
                <w:rFonts w:ascii="仿宋_GB2312" w:eastAsia="仿宋_GB2312" w:hAnsi="宋体" w:cs="仿宋_GB2312" w:hint="eastAsia"/>
                <w:kern w:val="0"/>
                <w:sz w:val="20"/>
                <w:szCs w:val="20"/>
              </w:rPr>
              <w:t>万</w:t>
            </w:r>
          </w:p>
        </w:tc>
      </w:tr>
      <w:tr w:rsidR="006E2B4A" w:rsidRPr="009D7093">
        <w:trPr>
          <w:trHeight w:val="285"/>
        </w:trPr>
        <w:tc>
          <w:tcPr>
            <w:tcW w:w="895" w:type="dxa"/>
            <w:vMerge/>
            <w:tcBorders>
              <w:top w:val="nil"/>
              <w:left w:val="single" w:sz="8" w:space="0" w:color="000000"/>
              <w:bottom w:val="single" w:sz="8" w:space="0" w:color="000000"/>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1906" w:type="dxa"/>
            <w:gridSpan w:val="2"/>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其它资金</w:t>
            </w:r>
            <w:r w:rsidRPr="009D7093">
              <w:rPr>
                <w:rFonts w:ascii="仿宋_GB2312" w:eastAsia="仿宋_GB2312" w:hAnsi="宋体" w:cs="仿宋_GB2312"/>
                <w:kern w:val="0"/>
                <w:sz w:val="20"/>
                <w:szCs w:val="20"/>
              </w:rPr>
              <w:t>:</w:t>
            </w:r>
          </w:p>
        </w:tc>
        <w:tc>
          <w:tcPr>
            <w:tcW w:w="615"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0</w:t>
            </w:r>
          </w:p>
        </w:tc>
        <w:tc>
          <w:tcPr>
            <w:tcW w:w="3420"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其它资金</w:t>
            </w:r>
            <w:r w:rsidRPr="009D7093">
              <w:rPr>
                <w:rFonts w:ascii="仿宋_GB2312" w:eastAsia="仿宋_GB2312" w:hAnsi="宋体" w:cs="仿宋_GB2312"/>
                <w:kern w:val="0"/>
                <w:sz w:val="20"/>
                <w:szCs w:val="20"/>
              </w:rPr>
              <w:t>:</w:t>
            </w:r>
          </w:p>
        </w:tc>
        <w:tc>
          <w:tcPr>
            <w:tcW w:w="1464" w:type="dxa"/>
            <w:tcBorders>
              <w:top w:val="nil"/>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0</w:t>
            </w:r>
          </w:p>
        </w:tc>
      </w:tr>
      <w:tr w:rsidR="006E2B4A" w:rsidRPr="009D7093">
        <w:trPr>
          <w:trHeight w:val="285"/>
        </w:trPr>
        <w:tc>
          <w:tcPr>
            <w:tcW w:w="895" w:type="dxa"/>
            <w:vMerge w:val="restart"/>
            <w:tcBorders>
              <w:top w:val="nil"/>
              <w:left w:val="single" w:sz="8" w:space="0" w:color="000000"/>
              <w:bottom w:val="nil"/>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年度目标完成情况</w:t>
            </w:r>
          </w:p>
        </w:tc>
        <w:tc>
          <w:tcPr>
            <w:tcW w:w="2521" w:type="dxa"/>
            <w:gridSpan w:val="3"/>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预期目标</w:t>
            </w:r>
          </w:p>
        </w:tc>
        <w:tc>
          <w:tcPr>
            <w:tcW w:w="4884" w:type="dxa"/>
            <w:gridSpan w:val="2"/>
            <w:tcBorders>
              <w:top w:val="single" w:sz="8" w:space="0" w:color="000000"/>
              <w:left w:val="nil"/>
              <w:bottom w:val="single" w:sz="8" w:space="0" w:color="000000"/>
              <w:right w:val="single" w:sz="8" w:space="0" w:color="000000"/>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实际完成目标</w:t>
            </w:r>
          </w:p>
        </w:tc>
      </w:tr>
      <w:tr w:rsidR="006E2B4A" w:rsidRPr="009D7093">
        <w:trPr>
          <w:trHeight w:val="312"/>
        </w:trPr>
        <w:tc>
          <w:tcPr>
            <w:tcW w:w="895" w:type="dxa"/>
            <w:vMerge/>
            <w:tcBorders>
              <w:top w:val="nil"/>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2521" w:type="dxa"/>
            <w:gridSpan w:val="3"/>
            <w:vMerge w:val="restart"/>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开展预防艾滋病行为干预、监测检测、关怀救助等一系列措施</w:t>
            </w:r>
          </w:p>
        </w:tc>
        <w:tc>
          <w:tcPr>
            <w:tcW w:w="4884" w:type="dxa"/>
            <w:gridSpan w:val="2"/>
            <w:vMerge w:val="restart"/>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项目目前已完成</w:t>
            </w:r>
            <w:r w:rsidRPr="009D7093">
              <w:rPr>
                <w:rFonts w:ascii="仿宋_GB2312" w:eastAsia="仿宋_GB2312" w:hAnsi="宋体" w:cs="仿宋_GB2312"/>
                <w:kern w:val="0"/>
                <w:sz w:val="20"/>
                <w:szCs w:val="20"/>
              </w:rPr>
              <w:t>84.51%</w:t>
            </w:r>
          </w:p>
        </w:tc>
      </w:tr>
      <w:tr w:rsidR="006E2B4A" w:rsidRPr="009D7093">
        <w:trPr>
          <w:trHeight w:val="312"/>
        </w:trPr>
        <w:tc>
          <w:tcPr>
            <w:tcW w:w="895" w:type="dxa"/>
            <w:vMerge/>
            <w:tcBorders>
              <w:top w:val="nil"/>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2521" w:type="dxa"/>
            <w:gridSpan w:val="3"/>
            <w:vMerge/>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4884" w:type="dxa"/>
            <w:gridSpan w:val="2"/>
            <w:vMerge/>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390"/>
        </w:trPr>
        <w:tc>
          <w:tcPr>
            <w:tcW w:w="895" w:type="dxa"/>
            <w:vMerge/>
            <w:tcBorders>
              <w:top w:val="nil"/>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2521" w:type="dxa"/>
            <w:gridSpan w:val="3"/>
            <w:vMerge/>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4884" w:type="dxa"/>
            <w:gridSpan w:val="2"/>
            <w:vMerge/>
            <w:tcBorders>
              <w:top w:val="single" w:sz="8" w:space="0" w:color="000000"/>
              <w:left w:val="single" w:sz="8" w:space="0" w:color="000000"/>
              <w:bottom w:val="nil"/>
              <w:right w:val="single" w:sz="8" w:space="0" w:color="000000"/>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270"/>
        </w:trPr>
        <w:tc>
          <w:tcPr>
            <w:tcW w:w="895" w:type="dxa"/>
            <w:tcBorders>
              <w:top w:val="single" w:sz="4" w:space="0" w:color="auto"/>
              <w:left w:val="single" w:sz="4" w:space="0" w:color="auto"/>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一级指标</w:t>
            </w:r>
          </w:p>
        </w:tc>
        <w:tc>
          <w:tcPr>
            <w:tcW w:w="948"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二级指标</w:t>
            </w:r>
          </w:p>
        </w:tc>
        <w:tc>
          <w:tcPr>
            <w:tcW w:w="958"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三级指标</w:t>
            </w:r>
          </w:p>
        </w:tc>
        <w:tc>
          <w:tcPr>
            <w:tcW w:w="615"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分值</w:t>
            </w:r>
          </w:p>
        </w:tc>
        <w:tc>
          <w:tcPr>
            <w:tcW w:w="3420"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指标评价内容（公式计算结果＝</w:t>
            </w:r>
            <w:r w:rsidRPr="009D7093">
              <w:rPr>
                <w:rFonts w:ascii="仿宋_GB2312" w:eastAsia="仿宋_GB2312" w:hAnsi="宋体" w:cs="仿宋_GB2312"/>
                <w:color w:val="000000"/>
                <w:kern w:val="0"/>
                <w:sz w:val="22"/>
                <w:szCs w:val="22"/>
              </w:rPr>
              <w:t>x</w:t>
            </w:r>
            <w:r w:rsidRPr="009D7093">
              <w:rPr>
                <w:rFonts w:ascii="仿宋_GB2312" w:eastAsia="仿宋_GB2312" w:hAnsi="宋体" w:cs="仿宋_GB2312" w:hint="eastAsia"/>
                <w:color w:val="000000"/>
                <w:kern w:val="0"/>
                <w:sz w:val="22"/>
                <w:szCs w:val="22"/>
              </w:rPr>
              <w:t>）</w:t>
            </w:r>
          </w:p>
        </w:tc>
        <w:tc>
          <w:tcPr>
            <w:tcW w:w="1464" w:type="dxa"/>
            <w:tcBorders>
              <w:top w:val="single" w:sz="4" w:space="0" w:color="auto"/>
              <w:left w:val="nil"/>
              <w:bottom w:val="single" w:sz="4" w:space="0" w:color="auto"/>
              <w:right w:val="single" w:sz="4" w:space="0" w:color="auto"/>
            </w:tcBorders>
            <w:noWrap/>
            <w:vAlign w:val="center"/>
          </w:tcPr>
          <w:p w:rsidR="006E2B4A" w:rsidRPr="009D7093" w:rsidRDefault="006E2B4A" w:rsidP="00041273">
            <w:pPr>
              <w:widowControl/>
              <w:jc w:val="left"/>
              <w:rPr>
                <w:rFonts w:ascii="仿宋_GB2312" w:eastAsia="仿宋_GB2312" w:hAnsi="宋体"/>
                <w:color w:val="000000"/>
                <w:kern w:val="0"/>
                <w:sz w:val="22"/>
              </w:rPr>
            </w:pPr>
            <w:r w:rsidRPr="009D7093">
              <w:rPr>
                <w:rFonts w:ascii="仿宋_GB2312" w:eastAsia="仿宋_GB2312" w:hAnsi="宋体" w:cs="仿宋_GB2312" w:hint="eastAsia"/>
                <w:color w:val="000000"/>
                <w:kern w:val="0"/>
                <w:sz w:val="22"/>
                <w:szCs w:val="22"/>
              </w:rPr>
              <w:t>自评得分</w:t>
            </w:r>
          </w:p>
        </w:tc>
      </w:tr>
      <w:tr w:rsidR="006E2B4A" w:rsidRPr="009D7093">
        <w:trPr>
          <w:trHeight w:val="960"/>
        </w:trPr>
        <w:tc>
          <w:tcPr>
            <w:tcW w:w="895"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项目决策（</w:t>
            </w:r>
            <w:r w:rsidRPr="009D7093">
              <w:rPr>
                <w:rFonts w:ascii="仿宋_GB2312" w:eastAsia="仿宋_GB2312" w:hAnsi="宋体" w:cs="仿宋_GB2312"/>
                <w:kern w:val="0"/>
                <w:sz w:val="20"/>
                <w:szCs w:val="20"/>
              </w:rPr>
              <w:t>20</w:t>
            </w:r>
            <w:r w:rsidRPr="009D7093">
              <w:rPr>
                <w:rFonts w:ascii="仿宋_GB2312" w:eastAsia="仿宋_GB2312" w:hAnsi="宋体" w:cs="仿宋_GB2312" w:hint="eastAsia"/>
                <w:kern w:val="0"/>
                <w:sz w:val="20"/>
                <w:szCs w:val="20"/>
              </w:rPr>
              <w:t>分）</w:t>
            </w:r>
          </w:p>
        </w:tc>
        <w:tc>
          <w:tcPr>
            <w:tcW w:w="948"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科学决策</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10</w:t>
            </w:r>
            <w:r w:rsidRPr="009D7093">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必要性（政策依据</w:t>
            </w:r>
            <w:r w:rsidRPr="009D7093">
              <w:rPr>
                <w:rFonts w:ascii="仿宋_GB2312" w:eastAsia="仿宋_GB2312" w:hAnsi="宋体" w:cs="仿宋_GB2312"/>
                <w:kern w:val="0"/>
                <w:sz w:val="20"/>
                <w:szCs w:val="20"/>
              </w:rPr>
              <w:t>)</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项目符合党委政府的决策部署；符合当前经济社会发展需要，政策和实际需求的吻合程度分析</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750"/>
        </w:trPr>
        <w:tc>
          <w:tcPr>
            <w:tcW w:w="89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可行性（政策完善）</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可行性论证充分，规划、管理办法、指导意见等制度是否健全完善</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795"/>
        </w:trPr>
        <w:tc>
          <w:tcPr>
            <w:tcW w:w="89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绩效目标</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10</w:t>
            </w:r>
            <w:r w:rsidRPr="009D7093">
              <w:rPr>
                <w:rFonts w:ascii="仿宋_GB2312" w:eastAsia="仿宋_GB2312" w:hAnsi="宋体" w:cs="仿宋_GB2312" w:hint="eastAsia"/>
                <w:kern w:val="0"/>
                <w:sz w:val="20"/>
                <w:szCs w:val="20"/>
              </w:rPr>
              <w:t>分）</w:t>
            </w:r>
            <w:r w:rsidRPr="009D7093">
              <w:rPr>
                <w:rFonts w:ascii="仿宋_GB2312" w:eastAsia="仿宋_GB2312" w:hAnsi="宋体" w:cs="仿宋_GB2312"/>
                <w:kern w:val="0"/>
                <w:sz w:val="20"/>
                <w:szCs w:val="20"/>
              </w:rPr>
              <w:t xml:space="preserve">  </w:t>
            </w: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明确性</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项目预期提供的产品、服务、效益或其他目标明确细化，可衡量</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615"/>
        </w:trPr>
        <w:tc>
          <w:tcPr>
            <w:tcW w:w="89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合理性</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绩效目标设定符合实际需求，合理可行</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960"/>
        </w:trPr>
        <w:tc>
          <w:tcPr>
            <w:tcW w:w="895"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项目管理（</w:t>
            </w:r>
            <w:r w:rsidRPr="009D7093">
              <w:rPr>
                <w:rFonts w:ascii="仿宋_GB2312" w:eastAsia="仿宋_GB2312" w:hAnsi="宋体" w:cs="仿宋_GB2312"/>
                <w:kern w:val="0"/>
                <w:sz w:val="20"/>
                <w:szCs w:val="20"/>
              </w:rPr>
              <w:t>10</w:t>
            </w:r>
            <w:r w:rsidRPr="009D7093">
              <w:rPr>
                <w:rFonts w:ascii="仿宋_GB2312" w:eastAsia="仿宋_GB2312" w:hAnsi="宋体" w:cs="仿宋_GB2312" w:hint="eastAsia"/>
                <w:kern w:val="0"/>
                <w:sz w:val="20"/>
                <w:szCs w:val="20"/>
              </w:rPr>
              <w:t>分）</w:t>
            </w:r>
          </w:p>
        </w:tc>
        <w:tc>
          <w:tcPr>
            <w:tcW w:w="948"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资金管理</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7</w:t>
            </w:r>
            <w:r w:rsidRPr="009D7093">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资金分配</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资金分配管理是否科学合理、规范有序</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是否体现突出重点或公平性，符合财政资金改革方向</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r>
      <w:tr w:rsidR="006E2B4A" w:rsidRPr="009D7093">
        <w:trPr>
          <w:trHeight w:val="480"/>
        </w:trPr>
        <w:tc>
          <w:tcPr>
            <w:tcW w:w="89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资金使用</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4</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资金使用规范</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4</w:t>
            </w:r>
          </w:p>
        </w:tc>
      </w:tr>
      <w:tr w:rsidR="006E2B4A" w:rsidRPr="009D7093">
        <w:trPr>
          <w:trHeight w:val="540"/>
        </w:trPr>
        <w:tc>
          <w:tcPr>
            <w:tcW w:w="89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项目执行</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3</w:t>
            </w:r>
            <w:r w:rsidRPr="009D7093">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执行规范</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管理制度健全，管理过程科学规范</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r>
      <w:tr w:rsidR="006E2B4A" w:rsidRPr="009D7093">
        <w:trPr>
          <w:trHeight w:val="480"/>
        </w:trPr>
        <w:tc>
          <w:tcPr>
            <w:tcW w:w="895" w:type="dxa"/>
            <w:vMerge w:val="restart"/>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项目绩效（特性指标</w:t>
            </w:r>
            <w:r w:rsidRPr="009D7093">
              <w:rPr>
                <w:rFonts w:ascii="仿宋_GB2312" w:eastAsia="仿宋_GB2312" w:hAnsi="宋体" w:cs="仿宋_GB2312"/>
                <w:kern w:val="0"/>
                <w:sz w:val="20"/>
                <w:szCs w:val="20"/>
              </w:rPr>
              <w:t>70</w:t>
            </w:r>
            <w:r w:rsidRPr="009D7093">
              <w:rPr>
                <w:rFonts w:ascii="仿宋_GB2312" w:eastAsia="仿宋_GB2312" w:hAnsi="宋体" w:cs="仿宋_GB2312" w:hint="eastAsia"/>
                <w:kern w:val="0"/>
                <w:sz w:val="20"/>
                <w:szCs w:val="20"/>
              </w:rPr>
              <w:t>分）</w:t>
            </w:r>
          </w:p>
        </w:tc>
        <w:tc>
          <w:tcPr>
            <w:tcW w:w="948" w:type="dxa"/>
            <w:vMerge w:val="restart"/>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项目完成</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20</w:t>
            </w:r>
            <w:r w:rsidRPr="009D7093">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完成数量</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实际完成任务量</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绩效目标设定任务量×</w:t>
            </w:r>
            <w:r w:rsidRPr="009D7093">
              <w:rPr>
                <w:rFonts w:ascii="仿宋_GB2312" w:eastAsia="仿宋_GB2312" w:hAnsi="宋体" w:cs="仿宋_GB2312"/>
                <w:kern w:val="0"/>
                <w:sz w:val="20"/>
                <w:szCs w:val="20"/>
              </w:rPr>
              <w:t>100%</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r>
      <w:tr w:rsidR="006E2B4A" w:rsidRPr="009D7093">
        <w:trPr>
          <w:trHeight w:val="450"/>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完成质量</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符合绩效目标设定的验收标准，达到行业基准水平</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w:t>
            </w:r>
          </w:p>
        </w:tc>
      </w:tr>
      <w:tr w:rsidR="006E2B4A" w:rsidRPr="009D7093">
        <w:trPr>
          <w:trHeight w:val="1065"/>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完成时效</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（实际完成时间</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绩效目标设定完成时间）</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绩效目标设定完成时间×</w:t>
            </w:r>
            <w:r w:rsidRPr="009D7093">
              <w:rPr>
                <w:rFonts w:ascii="仿宋_GB2312" w:eastAsia="仿宋_GB2312" w:hAnsi="宋体" w:cs="仿宋_GB2312"/>
                <w:kern w:val="0"/>
                <w:sz w:val="20"/>
                <w:szCs w:val="20"/>
              </w:rPr>
              <w:t>100%</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2</w:t>
            </w:r>
          </w:p>
        </w:tc>
      </w:tr>
      <w:tr w:rsidR="006E2B4A" w:rsidRPr="009D7093">
        <w:trPr>
          <w:trHeight w:val="510"/>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完成成本</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（实际完成成本</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预计完成成本）</w:t>
            </w:r>
            <w:r w:rsidRPr="009D7093">
              <w:rPr>
                <w:rFonts w:ascii="仿宋_GB2312" w:eastAsia="仿宋_GB2312" w:hAnsi="宋体" w:cs="仿宋_GB2312"/>
                <w:kern w:val="0"/>
                <w:sz w:val="20"/>
                <w:szCs w:val="20"/>
              </w:rPr>
              <w:t>/</w:t>
            </w:r>
            <w:r w:rsidRPr="009D7093">
              <w:rPr>
                <w:rFonts w:ascii="仿宋_GB2312" w:eastAsia="仿宋_GB2312" w:hAnsi="宋体" w:cs="仿宋_GB2312" w:hint="eastAsia"/>
                <w:kern w:val="0"/>
                <w:sz w:val="20"/>
                <w:szCs w:val="20"/>
              </w:rPr>
              <w:t>预计完成成本×</w:t>
            </w:r>
            <w:r w:rsidRPr="009D7093">
              <w:rPr>
                <w:rFonts w:ascii="仿宋_GB2312" w:eastAsia="仿宋_GB2312" w:hAnsi="宋体" w:cs="仿宋_GB2312"/>
                <w:kern w:val="0"/>
                <w:sz w:val="20"/>
                <w:szCs w:val="20"/>
              </w:rPr>
              <w:t>100%</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5</w:t>
            </w:r>
          </w:p>
        </w:tc>
      </w:tr>
      <w:tr w:rsidR="006E2B4A" w:rsidRPr="009D7093">
        <w:trPr>
          <w:trHeight w:val="1380"/>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项目效益</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w:t>
            </w:r>
            <w:r w:rsidRPr="009D7093">
              <w:rPr>
                <w:rFonts w:ascii="仿宋_GB2312" w:eastAsia="仿宋_GB2312" w:hAnsi="宋体" w:cs="仿宋_GB2312"/>
                <w:kern w:val="0"/>
                <w:sz w:val="20"/>
                <w:szCs w:val="20"/>
              </w:rPr>
              <w:t>50</w:t>
            </w:r>
            <w:r w:rsidRPr="009D7093">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经济效益（可选项）</w:t>
            </w:r>
          </w:p>
        </w:tc>
        <w:tc>
          <w:tcPr>
            <w:tcW w:w="615"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40</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适用于经济发展类项目。反映相关产出对经济社会发展带来的影响和效果，根据项目实际细化具体指标。重点考核投入产出率、回报率、增长率等指标</w:t>
            </w:r>
          </w:p>
        </w:tc>
        <w:tc>
          <w:tcPr>
            <w:tcW w:w="1464" w:type="dxa"/>
            <w:vMerge w:val="restart"/>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37</w:t>
            </w:r>
          </w:p>
        </w:tc>
      </w:tr>
      <w:tr w:rsidR="006E2B4A" w:rsidRPr="009D7093">
        <w:trPr>
          <w:trHeight w:val="1185"/>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社会效益（可选项）</w:t>
            </w:r>
          </w:p>
        </w:tc>
        <w:tc>
          <w:tcPr>
            <w:tcW w:w="61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反映相关产出对社会发展带来的影响和效果，根据项目实际细化具体指标。重点考核撬动率、贡献率、达标率、就业率等指标</w:t>
            </w:r>
          </w:p>
        </w:tc>
        <w:tc>
          <w:tcPr>
            <w:tcW w:w="146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840"/>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生态效益（可选项）</w:t>
            </w:r>
          </w:p>
        </w:tc>
        <w:tc>
          <w:tcPr>
            <w:tcW w:w="61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反映相关产出对自然环境带来的影响和效果，根据项目实际细化具体指标</w:t>
            </w:r>
          </w:p>
        </w:tc>
        <w:tc>
          <w:tcPr>
            <w:tcW w:w="146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735"/>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可持续效益</w:t>
            </w:r>
            <w:r w:rsidRPr="009D7093">
              <w:rPr>
                <w:rFonts w:ascii="仿宋_GB2312" w:eastAsia="仿宋_GB2312" w:hAnsi="宋体"/>
                <w:kern w:val="0"/>
                <w:sz w:val="20"/>
                <w:szCs w:val="20"/>
              </w:rPr>
              <w:br/>
            </w:r>
            <w:r w:rsidRPr="009D7093">
              <w:rPr>
                <w:rFonts w:ascii="仿宋_GB2312" w:eastAsia="仿宋_GB2312" w:hAnsi="宋体" w:cs="仿宋_GB2312" w:hint="eastAsia"/>
                <w:kern w:val="0"/>
                <w:sz w:val="20"/>
                <w:szCs w:val="20"/>
              </w:rPr>
              <w:t>（可选项）</w:t>
            </w:r>
          </w:p>
        </w:tc>
        <w:tc>
          <w:tcPr>
            <w:tcW w:w="61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反映相关产出带来影响的可持续期限，根据项目实际细化具体指标</w:t>
            </w:r>
          </w:p>
        </w:tc>
        <w:tc>
          <w:tcPr>
            <w:tcW w:w="146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1425"/>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公平效率（可选项）</w:t>
            </w:r>
          </w:p>
        </w:tc>
        <w:tc>
          <w:tcPr>
            <w:tcW w:w="61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主要反映资金使用者是否获得公平竞争的机会，以及民生类项目中受益群体是否应覆盖全覆盖，覆盖率是衡量指标。重点考核覆盖率、知晓率等指标</w:t>
            </w:r>
          </w:p>
        </w:tc>
        <w:tc>
          <w:tcPr>
            <w:tcW w:w="146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465"/>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kern w:val="0"/>
                <w:sz w:val="20"/>
                <w:szCs w:val="20"/>
              </w:rPr>
            </w:pPr>
            <w:r w:rsidRPr="009D7093">
              <w:rPr>
                <w:rFonts w:ascii="仿宋_GB2312" w:eastAsia="仿宋_GB2312" w:hAnsi="宋体" w:cs="仿宋_GB2312" w:hint="eastAsia"/>
                <w:kern w:val="0"/>
                <w:sz w:val="20"/>
                <w:szCs w:val="20"/>
              </w:rPr>
              <w:t>使用效率（可选项）</w:t>
            </w:r>
          </w:p>
        </w:tc>
        <w:tc>
          <w:tcPr>
            <w:tcW w:w="615"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重点考核使用率等指标</w:t>
            </w:r>
          </w:p>
        </w:tc>
        <w:tc>
          <w:tcPr>
            <w:tcW w:w="1464"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r>
      <w:tr w:rsidR="006E2B4A" w:rsidRPr="009D7093">
        <w:trPr>
          <w:trHeight w:val="1395"/>
        </w:trPr>
        <w:tc>
          <w:tcPr>
            <w:tcW w:w="895" w:type="dxa"/>
            <w:vMerge/>
            <w:tcBorders>
              <w:top w:val="nil"/>
              <w:left w:val="single" w:sz="4" w:space="0" w:color="auto"/>
              <w:bottom w:val="single" w:sz="4" w:space="0" w:color="000000"/>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hint="eastAsia"/>
                <w:kern w:val="0"/>
                <w:sz w:val="20"/>
                <w:szCs w:val="20"/>
              </w:rPr>
              <w:t>服务对象满意度</w:t>
            </w:r>
            <w:r w:rsidRPr="009D7093">
              <w:rPr>
                <w:rFonts w:ascii="仿宋_GB2312" w:eastAsia="仿宋_GB2312" w:hAnsi="宋体" w:cs="仿宋_GB2312"/>
                <w:kern w:val="0"/>
                <w:sz w:val="20"/>
                <w:szCs w:val="20"/>
              </w:rPr>
              <w:t xml:space="preserve">    </w:t>
            </w:r>
          </w:p>
        </w:tc>
        <w:tc>
          <w:tcPr>
            <w:tcW w:w="615"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10</w:t>
            </w:r>
          </w:p>
        </w:tc>
        <w:tc>
          <w:tcPr>
            <w:tcW w:w="3420" w:type="dxa"/>
            <w:tcBorders>
              <w:top w:val="nil"/>
              <w:left w:val="nil"/>
              <w:bottom w:val="single" w:sz="4" w:space="0" w:color="auto"/>
              <w:right w:val="single" w:sz="4" w:space="0" w:color="auto"/>
            </w:tcBorders>
            <w:vAlign w:val="center"/>
          </w:tcPr>
          <w:p w:rsidR="006E2B4A" w:rsidRPr="009D7093" w:rsidRDefault="006E2B4A" w:rsidP="00041273">
            <w:pPr>
              <w:widowControl/>
              <w:jc w:val="left"/>
              <w:rPr>
                <w:rFonts w:ascii="仿宋_GB2312" w:eastAsia="仿宋_GB2312" w:hAnsi="宋体"/>
                <w:kern w:val="0"/>
                <w:sz w:val="20"/>
                <w:szCs w:val="20"/>
              </w:rPr>
            </w:pPr>
            <w:r w:rsidRPr="009D7093">
              <w:rPr>
                <w:rFonts w:ascii="仿宋_GB2312" w:eastAsia="仿宋_GB2312" w:hAnsi="宋体" w:cs="仿宋_GB2312" w:hint="eastAsia"/>
                <w:kern w:val="0"/>
                <w:sz w:val="20"/>
                <w:szCs w:val="20"/>
              </w:rPr>
              <w:t>适用于民生类项目。满意率反映服务对象或项目受益人对相关产出及其影响的认可程度，根据项目实际细化具体指标。重点考核满意率等指标</w:t>
            </w:r>
          </w:p>
        </w:tc>
        <w:tc>
          <w:tcPr>
            <w:tcW w:w="1464" w:type="dxa"/>
            <w:tcBorders>
              <w:top w:val="nil"/>
              <w:left w:val="nil"/>
              <w:bottom w:val="single" w:sz="4" w:space="0" w:color="auto"/>
              <w:right w:val="single" w:sz="4" w:space="0" w:color="auto"/>
            </w:tcBorders>
            <w:vAlign w:val="center"/>
          </w:tcPr>
          <w:p w:rsidR="006E2B4A" w:rsidRPr="009D7093" w:rsidRDefault="006E2B4A" w:rsidP="00041273">
            <w:pPr>
              <w:widowControl/>
              <w:jc w:val="center"/>
              <w:rPr>
                <w:rFonts w:ascii="仿宋_GB2312" w:eastAsia="仿宋_GB2312" w:hAnsi="宋体" w:cs="仿宋_GB2312"/>
                <w:kern w:val="0"/>
                <w:sz w:val="20"/>
                <w:szCs w:val="20"/>
              </w:rPr>
            </w:pPr>
            <w:r w:rsidRPr="009D7093">
              <w:rPr>
                <w:rFonts w:ascii="仿宋_GB2312" w:eastAsia="仿宋_GB2312" w:hAnsi="宋体" w:cs="仿宋_GB2312"/>
                <w:kern w:val="0"/>
                <w:sz w:val="20"/>
                <w:szCs w:val="20"/>
              </w:rPr>
              <w:t>7</w:t>
            </w:r>
          </w:p>
        </w:tc>
      </w:tr>
    </w:tbl>
    <w:p w:rsidR="006E2B4A" w:rsidRPr="00D210B0" w:rsidRDefault="006E2B4A" w:rsidP="00D210B0">
      <w:pPr>
        <w:spacing w:line="580" w:lineRule="exact"/>
        <w:rPr>
          <w:rFonts w:ascii="仿宋_GB2312" w:eastAsia="仿宋_GB2312" w:hAnsi="仿宋_GB2312"/>
          <w:sz w:val="32"/>
          <w:szCs w:val="32"/>
        </w:rPr>
      </w:pPr>
    </w:p>
    <w:p w:rsidR="006E2B4A" w:rsidRPr="00CE49DA" w:rsidRDefault="006E2B4A" w:rsidP="00A91760">
      <w:pPr>
        <w:spacing w:line="580" w:lineRule="exact"/>
        <w:rPr>
          <w:rFonts w:ascii="仿宋_GB2312" w:eastAsia="仿宋_GB2312" w:hAnsi="仿宋_GB2312"/>
          <w:sz w:val="32"/>
          <w:szCs w:val="32"/>
        </w:rPr>
      </w:pPr>
    </w:p>
    <w:p w:rsidR="006E2B4A" w:rsidRPr="00065F8F" w:rsidRDefault="006E2B4A" w:rsidP="00DC7A6F">
      <w:pPr>
        <w:numPr>
          <w:ilvl w:val="0"/>
          <w:numId w:val="6"/>
        </w:numPr>
        <w:spacing w:line="580" w:lineRule="exact"/>
        <w:ind w:firstLineChars="200" w:firstLine="643"/>
        <w:rPr>
          <w:rFonts w:ascii="仿宋" w:eastAsia="仿宋" w:hAnsi="仿宋"/>
          <w:sz w:val="32"/>
          <w:szCs w:val="32"/>
        </w:rPr>
      </w:pPr>
      <w:r w:rsidRPr="00065F8F">
        <w:rPr>
          <w:rFonts w:ascii="仿宋" w:eastAsia="仿宋" w:hAnsi="仿宋" w:cs="仿宋" w:hint="eastAsia"/>
          <w:b/>
          <w:bCs/>
          <w:sz w:val="32"/>
          <w:szCs w:val="32"/>
        </w:rPr>
        <w:t>部门开展绩效评价结果。</w:t>
      </w:r>
    </w:p>
    <w:p w:rsidR="006E2B4A" w:rsidRPr="00D5021A" w:rsidRDefault="006E2B4A" w:rsidP="00DC7A6F">
      <w:pPr>
        <w:spacing w:line="580" w:lineRule="exact"/>
        <w:ind w:firstLineChars="200" w:firstLine="640"/>
        <w:rPr>
          <w:rFonts w:ascii="仿宋_GB2312" w:eastAsia="仿宋_GB2312" w:hAnsi="仿宋_GB2312"/>
          <w:sz w:val="32"/>
          <w:szCs w:val="32"/>
        </w:rPr>
      </w:pPr>
      <w:r w:rsidRPr="00D5021A">
        <w:rPr>
          <w:rFonts w:ascii="仿宋_GB2312" w:eastAsia="仿宋_GB2312" w:hAnsi="仿宋_GB2312" w:cs="仿宋_GB2312" w:hint="eastAsia"/>
          <w:sz w:val="32"/>
          <w:szCs w:val="32"/>
        </w:rPr>
        <w:t>本部门按要求对</w:t>
      </w:r>
      <w:r w:rsidRPr="00D5021A">
        <w:rPr>
          <w:rFonts w:ascii="仿宋_GB2312" w:eastAsia="仿宋_GB2312" w:hAnsi="仿宋_GB2312" w:cs="仿宋_GB2312"/>
          <w:sz w:val="32"/>
          <w:szCs w:val="32"/>
        </w:rPr>
        <w:t>2018</w:t>
      </w:r>
      <w:r w:rsidRPr="00D5021A">
        <w:rPr>
          <w:rFonts w:ascii="仿宋_GB2312" w:eastAsia="仿宋_GB2312" w:hAnsi="仿宋_GB2312" w:cs="仿宋_GB2312" w:hint="eastAsia"/>
          <w:sz w:val="32"/>
          <w:szCs w:val="32"/>
        </w:rPr>
        <w:t>年部门整体支出绩效评价情况开展自评，《州一医院</w:t>
      </w:r>
      <w:r w:rsidRPr="00D5021A">
        <w:rPr>
          <w:rFonts w:ascii="仿宋_GB2312" w:eastAsia="仿宋_GB2312" w:hAnsi="仿宋_GB2312" w:cs="仿宋_GB2312"/>
          <w:sz w:val="32"/>
          <w:szCs w:val="32"/>
        </w:rPr>
        <w:t>2018</w:t>
      </w:r>
      <w:r w:rsidRPr="00D5021A">
        <w:rPr>
          <w:rFonts w:ascii="仿宋_GB2312" w:eastAsia="仿宋_GB2312" w:hAnsi="仿宋_GB2312" w:cs="仿宋_GB2312" w:hint="eastAsia"/>
          <w:sz w:val="32"/>
          <w:szCs w:val="32"/>
        </w:rPr>
        <w:t>年部门整体支出绩效评价报告》</w:t>
      </w:r>
      <w:r>
        <w:rPr>
          <w:rFonts w:ascii="仿宋_GB2312" w:eastAsia="仿宋_GB2312" w:hAnsi="仿宋_GB2312" w:cs="仿宋_GB2312" w:hint="eastAsia"/>
          <w:sz w:val="32"/>
          <w:szCs w:val="32"/>
        </w:rPr>
        <w:t>详</w:t>
      </w:r>
      <w:r w:rsidRPr="00D5021A">
        <w:rPr>
          <w:rFonts w:ascii="仿宋_GB2312" w:eastAsia="仿宋_GB2312" w:hAnsi="仿宋_GB2312" w:cs="仿宋_GB2312" w:hint="eastAsia"/>
          <w:sz w:val="32"/>
          <w:szCs w:val="32"/>
        </w:rPr>
        <w:t>见附件</w:t>
      </w:r>
      <w:r>
        <w:rPr>
          <w:rFonts w:ascii="仿宋_GB2312" w:eastAsia="仿宋_GB2312" w:hAnsi="仿宋_GB2312" w:cs="仿宋_GB2312"/>
          <w:sz w:val="32"/>
          <w:szCs w:val="32"/>
        </w:rPr>
        <w:t>1</w:t>
      </w:r>
      <w:r w:rsidRPr="00D5021A">
        <w:rPr>
          <w:rFonts w:ascii="仿宋_GB2312" w:eastAsia="仿宋_GB2312" w:hAnsi="仿宋_GB2312" w:cs="仿宋_GB2312" w:hint="eastAsia"/>
          <w:sz w:val="32"/>
          <w:szCs w:val="32"/>
        </w:rPr>
        <w:t>。</w:t>
      </w:r>
    </w:p>
    <w:p w:rsidR="006E2B4A" w:rsidRPr="00D5021A" w:rsidRDefault="006E2B4A" w:rsidP="00DC7A6F">
      <w:pPr>
        <w:spacing w:line="580" w:lineRule="exact"/>
        <w:ind w:firstLineChars="200" w:firstLine="640"/>
        <w:rPr>
          <w:rFonts w:ascii="仿宋_GB2312" w:eastAsia="仿宋_GB2312" w:hAnsi="仿宋_GB2312"/>
          <w:sz w:val="32"/>
          <w:szCs w:val="32"/>
        </w:rPr>
      </w:pPr>
      <w:r w:rsidRPr="00D5021A">
        <w:rPr>
          <w:rFonts w:ascii="仿宋_GB2312" w:eastAsia="仿宋_GB2312" w:hAnsi="仿宋_GB2312" w:cs="仿宋_GB2312" w:hint="eastAsia"/>
          <w:sz w:val="32"/>
          <w:szCs w:val="32"/>
        </w:rPr>
        <w:t>本部门自行组织对省级财政中医药发展、全科医生转岗培训、艾滋病综合防治、省级艾滋病综合防治项目</w:t>
      </w:r>
      <w:r>
        <w:rPr>
          <w:rFonts w:ascii="仿宋_GB2312" w:eastAsia="仿宋_GB2312" w:hAnsi="仿宋_GB2312" w:cs="仿宋_GB2312" w:hint="eastAsia"/>
          <w:sz w:val="32"/>
          <w:szCs w:val="32"/>
        </w:rPr>
        <w:t>、</w:t>
      </w:r>
      <w:r w:rsidRPr="00A32C71">
        <w:rPr>
          <w:rFonts w:ascii="仿宋_GB2312" w:eastAsia="仿宋_GB2312" w:hAnsi="仿宋_GB2312" w:cs="仿宋_GB2312" w:hint="eastAsia"/>
          <w:sz w:val="32"/>
          <w:szCs w:val="32"/>
        </w:rPr>
        <w:t>重大公共卫生项目</w:t>
      </w:r>
      <w:r w:rsidRPr="00A32C71">
        <w:rPr>
          <w:rFonts w:ascii="仿宋_GB2312" w:eastAsia="仿宋_GB2312" w:hAnsi="仿宋_GB2312" w:cs="仿宋_GB2312"/>
          <w:sz w:val="32"/>
          <w:szCs w:val="32"/>
        </w:rPr>
        <w:t>-</w:t>
      </w:r>
      <w:r w:rsidRPr="00A32C71">
        <w:rPr>
          <w:rFonts w:ascii="仿宋_GB2312" w:eastAsia="仿宋_GB2312" w:hAnsi="仿宋_GB2312" w:cs="仿宋_GB2312" w:hint="eastAsia"/>
          <w:sz w:val="32"/>
          <w:szCs w:val="32"/>
        </w:rPr>
        <w:t>中央补助资金项目</w:t>
      </w:r>
      <w:r w:rsidRPr="00D5021A">
        <w:rPr>
          <w:rFonts w:ascii="仿宋_GB2312" w:eastAsia="仿宋_GB2312" w:hAnsi="仿宋_GB2312" w:cs="仿宋_GB2312" w:hint="eastAsia"/>
          <w:sz w:val="32"/>
          <w:szCs w:val="32"/>
        </w:rPr>
        <w:t>开展了绩效评价，《省级财政中医药发展项目绩效评价报告》</w:t>
      </w:r>
      <w:r>
        <w:rPr>
          <w:rFonts w:ascii="仿宋_GB2312" w:eastAsia="仿宋_GB2312" w:hAnsi="仿宋_GB2312" w:cs="仿宋_GB2312" w:hint="eastAsia"/>
          <w:sz w:val="32"/>
          <w:szCs w:val="32"/>
        </w:rPr>
        <w:t>、</w:t>
      </w:r>
      <w:r w:rsidRPr="00D5021A">
        <w:rPr>
          <w:rFonts w:ascii="仿宋_GB2312" w:eastAsia="仿宋_GB2312" w:hAnsi="仿宋_GB2312" w:cs="仿宋_GB2312" w:hint="eastAsia"/>
          <w:sz w:val="32"/>
          <w:szCs w:val="32"/>
        </w:rPr>
        <w:t>《全科医生转岗培训项目绩效评价报告》《艾滋病综合防治项目绩效评价报告》《省级艾滋病综合防治项目绩效评价报告》《</w:t>
      </w:r>
      <w:r w:rsidRPr="00A32C71">
        <w:rPr>
          <w:rFonts w:ascii="仿宋_GB2312" w:eastAsia="仿宋_GB2312" w:hAnsi="仿宋_GB2312" w:cs="仿宋_GB2312" w:hint="eastAsia"/>
          <w:sz w:val="32"/>
          <w:szCs w:val="32"/>
        </w:rPr>
        <w:t>重大公共卫生项目</w:t>
      </w:r>
      <w:r w:rsidRPr="00A32C71">
        <w:rPr>
          <w:rFonts w:ascii="仿宋_GB2312" w:eastAsia="仿宋_GB2312" w:hAnsi="仿宋_GB2312" w:cs="仿宋_GB2312"/>
          <w:sz w:val="32"/>
          <w:szCs w:val="32"/>
        </w:rPr>
        <w:t>-</w:t>
      </w:r>
      <w:r w:rsidRPr="00A32C71">
        <w:rPr>
          <w:rFonts w:ascii="仿宋_GB2312" w:eastAsia="仿宋_GB2312" w:hAnsi="仿宋_GB2312" w:cs="仿宋_GB2312" w:hint="eastAsia"/>
          <w:sz w:val="32"/>
          <w:szCs w:val="32"/>
        </w:rPr>
        <w:t>中央补助资金</w:t>
      </w:r>
      <w:r w:rsidRPr="00D5021A">
        <w:rPr>
          <w:rFonts w:ascii="仿宋_GB2312" w:eastAsia="仿宋_GB2312" w:hAnsi="仿宋_GB2312" w:cs="仿宋_GB2312" w:hint="eastAsia"/>
          <w:sz w:val="32"/>
          <w:szCs w:val="32"/>
        </w:rPr>
        <w:t>项目绩效评价报告》</w:t>
      </w:r>
      <w:r>
        <w:rPr>
          <w:rFonts w:ascii="仿宋_GB2312" w:eastAsia="仿宋_GB2312" w:hAnsi="仿宋_GB2312" w:cs="仿宋_GB2312" w:hint="eastAsia"/>
          <w:sz w:val="32"/>
          <w:szCs w:val="32"/>
        </w:rPr>
        <w:t>详</w:t>
      </w:r>
      <w:r w:rsidRPr="00D5021A">
        <w:rPr>
          <w:rFonts w:ascii="仿宋_GB2312" w:eastAsia="仿宋_GB2312" w:hAnsi="仿宋_GB2312" w:cs="仿宋_GB2312" w:hint="eastAsia"/>
          <w:sz w:val="32"/>
          <w:szCs w:val="32"/>
        </w:rPr>
        <w:t>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6E2B4A" w:rsidRPr="00065F8F" w:rsidRDefault="006E2B4A" w:rsidP="00DC7A6F">
      <w:pPr>
        <w:spacing w:line="600" w:lineRule="exact"/>
        <w:ind w:firstLineChars="250" w:firstLine="800"/>
        <w:outlineLvl w:val="1"/>
        <w:rPr>
          <w:rStyle w:val="Heading2Char"/>
          <w:rFonts w:ascii="黑体" w:eastAsia="黑体" w:hAnsi="黑体" w:cs="Times New Roman"/>
        </w:rPr>
      </w:pPr>
      <w:bookmarkStart w:id="51" w:name="_Toc15377221"/>
      <w:bookmarkStart w:id="52" w:name="_Toc15396612"/>
      <w:r w:rsidRPr="00065F8F">
        <w:rPr>
          <w:rFonts w:ascii="黑体" w:eastAsia="黑体" w:hAnsi="黑体" w:cs="黑体" w:hint="eastAsia"/>
          <w:color w:val="000000"/>
          <w:sz w:val="32"/>
          <w:szCs w:val="32"/>
        </w:rPr>
        <w:t>十</w:t>
      </w:r>
      <w:r w:rsidRPr="00065F8F">
        <w:rPr>
          <w:rStyle w:val="Heading2Char"/>
          <w:rFonts w:ascii="黑体" w:eastAsia="黑体" w:hAnsi="黑体" w:cs="黑体" w:hint="eastAsia"/>
        </w:rPr>
        <w:t>一、</w:t>
      </w:r>
      <w:r w:rsidRPr="00065F8F">
        <w:rPr>
          <w:rStyle w:val="Heading2Char"/>
          <w:rFonts w:ascii="黑体" w:eastAsia="黑体" w:hAnsi="黑体" w:cs="黑体" w:hint="eastAsia"/>
          <w:b w:val="0"/>
          <w:bCs w:val="0"/>
        </w:rPr>
        <w:t>其他重要事项的情况说明</w:t>
      </w:r>
      <w:bookmarkEnd w:id="51"/>
      <w:bookmarkEnd w:id="52"/>
    </w:p>
    <w:p w:rsidR="006E2B4A" w:rsidRPr="00065F8F" w:rsidRDefault="006E2B4A" w:rsidP="00DC7A6F">
      <w:pPr>
        <w:spacing w:line="600" w:lineRule="exact"/>
        <w:ind w:firstLineChars="200" w:firstLine="643"/>
        <w:outlineLvl w:val="2"/>
        <w:rPr>
          <w:rFonts w:ascii="仿宋" w:eastAsia="仿宋" w:hAnsi="仿宋"/>
          <w:color w:val="000000"/>
          <w:sz w:val="32"/>
          <w:szCs w:val="32"/>
        </w:rPr>
      </w:pPr>
      <w:bookmarkStart w:id="53" w:name="_Toc15377222"/>
      <w:r w:rsidRPr="00065F8F">
        <w:rPr>
          <w:rFonts w:ascii="仿宋" w:eastAsia="仿宋" w:hAnsi="仿宋" w:cs="仿宋" w:hint="eastAsia"/>
          <w:b/>
          <w:bCs/>
          <w:color w:val="000000"/>
          <w:sz w:val="32"/>
          <w:szCs w:val="32"/>
        </w:rPr>
        <w:t>（一）机关运行经费支出情况</w:t>
      </w:r>
      <w:bookmarkEnd w:id="53"/>
    </w:p>
    <w:p w:rsidR="006E2B4A" w:rsidRPr="009315F9" w:rsidRDefault="006E2B4A" w:rsidP="00DC7A6F">
      <w:pPr>
        <w:spacing w:line="600" w:lineRule="exact"/>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sidRPr="00CE49DA">
        <w:rPr>
          <w:rFonts w:ascii="仿宋_GB2312" w:eastAsia="仿宋_GB2312" w:cs="仿宋_GB2312" w:hint="eastAsia"/>
          <w:color w:val="000000"/>
          <w:sz w:val="32"/>
          <w:szCs w:val="32"/>
        </w:rPr>
        <w:t>机关运行经费支出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万元，与</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年持平。</w:t>
      </w:r>
    </w:p>
    <w:p w:rsidR="006E2B4A" w:rsidRPr="00065F8F" w:rsidRDefault="006E2B4A" w:rsidP="00DC7A6F">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54" w:name="_Toc15377223"/>
      <w:r w:rsidRPr="00065F8F">
        <w:rPr>
          <w:rFonts w:ascii="仿宋" w:eastAsia="仿宋" w:hAnsi="仿宋" w:cs="仿宋" w:hint="eastAsia"/>
          <w:b/>
          <w:bCs/>
          <w:color w:val="000000"/>
          <w:sz w:val="32"/>
          <w:szCs w:val="32"/>
        </w:rPr>
        <w:t>（二）政府采购支出情况</w:t>
      </w:r>
      <w:bookmarkEnd w:id="54"/>
    </w:p>
    <w:p w:rsidR="006E2B4A" w:rsidRPr="00CE49DA" w:rsidRDefault="006E2B4A" w:rsidP="00DC7A6F">
      <w:pPr>
        <w:spacing w:line="600" w:lineRule="exact"/>
        <w:ind w:firstLineChars="200" w:firstLine="640"/>
        <w:rPr>
          <w:rFonts w:ascii="仿宋_GB2312" w:eastAsia="仿宋_GB2312"/>
          <w:color w:val="000000"/>
          <w:sz w:val="32"/>
          <w:szCs w:val="32"/>
        </w:rPr>
      </w:pPr>
      <w:r w:rsidRPr="00D5021A">
        <w:rPr>
          <w:rFonts w:ascii="仿宋_GB2312" w:eastAsia="仿宋_GB2312" w:cs="仿宋_GB2312"/>
          <w:sz w:val="32"/>
          <w:szCs w:val="32"/>
        </w:rPr>
        <w:t>2018</w:t>
      </w:r>
      <w:r w:rsidRPr="00D5021A">
        <w:rPr>
          <w:rFonts w:ascii="仿宋_GB2312" w:eastAsia="仿宋_GB2312" w:cs="仿宋_GB2312" w:hint="eastAsia"/>
          <w:sz w:val="32"/>
          <w:szCs w:val="32"/>
        </w:rPr>
        <w:t>年，医院政府采购支出总额</w:t>
      </w:r>
      <w:r w:rsidRPr="00D5021A">
        <w:rPr>
          <w:rFonts w:ascii="仿宋_GB2312" w:eastAsia="仿宋_GB2312" w:cs="仿宋_GB2312"/>
          <w:sz w:val="32"/>
          <w:szCs w:val="32"/>
        </w:rPr>
        <w:t>4038.58</w:t>
      </w:r>
      <w:r w:rsidRPr="00D5021A">
        <w:rPr>
          <w:rFonts w:ascii="仿宋_GB2312" w:eastAsia="仿宋_GB2312" w:cs="仿宋_GB2312" w:hint="eastAsia"/>
          <w:sz w:val="32"/>
          <w:szCs w:val="32"/>
        </w:rPr>
        <w:t>万元，其中：政府采购货物支出</w:t>
      </w:r>
      <w:r w:rsidRPr="00D5021A">
        <w:rPr>
          <w:rFonts w:ascii="仿宋_GB2312" w:eastAsia="仿宋_GB2312" w:cs="仿宋_GB2312"/>
          <w:sz w:val="32"/>
          <w:szCs w:val="32"/>
        </w:rPr>
        <w:t>2759.58</w:t>
      </w:r>
      <w:r w:rsidRPr="00D5021A">
        <w:rPr>
          <w:rFonts w:ascii="仿宋_GB2312" w:eastAsia="仿宋_GB2312" w:cs="仿宋_GB2312" w:hint="eastAsia"/>
          <w:sz w:val="32"/>
          <w:szCs w:val="32"/>
        </w:rPr>
        <w:t>万元、政府采购工程支出</w:t>
      </w:r>
      <w:r w:rsidRPr="00D5021A">
        <w:rPr>
          <w:rFonts w:ascii="仿宋_GB2312" w:eastAsia="仿宋_GB2312" w:cs="仿宋_GB2312"/>
          <w:sz w:val="32"/>
          <w:szCs w:val="32"/>
        </w:rPr>
        <w:t>0</w:t>
      </w:r>
      <w:r w:rsidRPr="00D5021A">
        <w:rPr>
          <w:rFonts w:ascii="仿宋_GB2312" w:eastAsia="仿宋_GB2312" w:cs="仿宋_GB2312" w:hint="eastAsia"/>
          <w:sz w:val="32"/>
          <w:szCs w:val="32"/>
        </w:rPr>
        <w:t>万元、政府采购服务支出</w:t>
      </w:r>
      <w:r w:rsidRPr="00D5021A">
        <w:rPr>
          <w:rFonts w:ascii="仿宋_GB2312" w:eastAsia="仿宋_GB2312" w:cs="仿宋_GB2312"/>
          <w:sz w:val="32"/>
          <w:szCs w:val="32"/>
        </w:rPr>
        <w:t>1279</w:t>
      </w:r>
      <w:r w:rsidRPr="00D5021A">
        <w:rPr>
          <w:rFonts w:ascii="仿宋_GB2312" w:eastAsia="仿宋_GB2312" w:cs="仿宋_GB2312" w:hint="eastAsia"/>
          <w:sz w:val="32"/>
          <w:szCs w:val="32"/>
        </w:rPr>
        <w:t>万元</w:t>
      </w:r>
      <w:r>
        <w:rPr>
          <w:rFonts w:ascii="仿宋_GB2312" w:eastAsia="仿宋_GB2312" w:cs="仿宋_GB2312" w:hint="eastAsia"/>
          <w:sz w:val="32"/>
          <w:szCs w:val="32"/>
        </w:rPr>
        <w:t>，</w:t>
      </w:r>
      <w:r w:rsidRPr="00D5021A">
        <w:rPr>
          <w:rFonts w:ascii="仿宋_GB2312" w:eastAsia="仿宋_GB2312" w:cs="仿宋_GB2312" w:hint="eastAsia"/>
          <w:sz w:val="32"/>
          <w:szCs w:val="32"/>
        </w:rPr>
        <w:t>主要用于</w:t>
      </w:r>
      <w:r w:rsidRPr="00D5021A">
        <w:rPr>
          <w:rFonts w:ascii="仿宋_GB2312" w:eastAsia="仿宋_GB2312" w:hAnsi="微软雅黑" w:cs="仿宋_GB2312" w:hint="eastAsia"/>
          <w:sz w:val="32"/>
          <w:szCs w:val="32"/>
          <w:shd w:val="clear" w:color="auto" w:fill="FFFFFF"/>
        </w:rPr>
        <w:t>采购医疗设备</w:t>
      </w:r>
      <w:r w:rsidRPr="00D5021A">
        <w:rPr>
          <w:rFonts w:ascii="仿宋_GB2312" w:eastAsia="仿宋_GB2312" w:cs="仿宋_GB2312" w:hint="eastAsia"/>
          <w:sz w:val="32"/>
          <w:szCs w:val="32"/>
        </w:rPr>
        <w:t>。</w:t>
      </w:r>
      <w:r w:rsidRPr="00CE49DA">
        <w:rPr>
          <w:rFonts w:ascii="仿宋_GB2312" w:eastAsia="仿宋_GB2312" w:cs="仿宋_GB2312" w:hint="eastAsia"/>
          <w:color w:val="000000"/>
          <w:sz w:val="32"/>
          <w:szCs w:val="32"/>
        </w:rPr>
        <w:t>授予中小企业合同金额</w:t>
      </w:r>
      <w:r>
        <w:rPr>
          <w:rFonts w:ascii="仿宋_GB2312" w:eastAsia="仿宋_GB2312" w:cs="仿宋_GB2312"/>
          <w:color w:val="000000"/>
          <w:sz w:val="32"/>
          <w:szCs w:val="32"/>
        </w:rPr>
        <w:t>4038.58</w:t>
      </w:r>
      <w:r w:rsidRPr="00CE49DA">
        <w:rPr>
          <w:rFonts w:ascii="仿宋_GB2312" w:eastAsia="仿宋_GB2312" w:cs="仿宋_GB2312" w:hint="eastAsia"/>
          <w:color w:val="000000"/>
          <w:sz w:val="32"/>
          <w:szCs w:val="32"/>
        </w:rPr>
        <w:t>万元，占政府采购支出总额的</w:t>
      </w:r>
      <w:r>
        <w:rPr>
          <w:rFonts w:ascii="仿宋_GB2312" w:eastAsia="仿宋_GB2312" w:cs="仿宋_GB2312"/>
          <w:color w:val="000000"/>
          <w:sz w:val="32"/>
          <w:szCs w:val="32"/>
        </w:rPr>
        <w:t>100</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，其中：授予小微企业合同金额</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万元，占政府采购支出总额的</w:t>
      </w:r>
      <w:r>
        <w:rPr>
          <w:rFonts w:ascii="仿宋_GB2312" w:eastAsia="仿宋_GB2312" w:cs="仿宋_GB2312"/>
          <w:color w:val="000000"/>
          <w:sz w:val="32"/>
          <w:szCs w:val="32"/>
        </w:rPr>
        <w:t>0</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w:t>
      </w:r>
    </w:p>
    <w:p w:rsidR="006E2B4A" w:rsidRPr="00D5021A" w:rsidRDefault="006E2B4A" w:rsidP="00DC7A6F">
      <w:pPr>
        <w:spacing w:line="600" w:lineRule="exact"/>
        <w:ind w:firstLineChars="200" w:firstLine="640"/>
        <w:rPr>
          <w:rFonts w:ascii="仿宋_GB2312" w:eastAsia="仿宋_GB2312"/>
          <w:sz w:val="32"/>
          <w:szCs w:val="32"/>
        </w:rPr>
      </w:pPr>
    </w:p>
    <w:p w:rsidR="006E2B4A" w:rsidRPr="00065F8F" w:rsidRDefault="006E2B4A" w:rsidP="00DC7A6F">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55" w:name="_Toc15377224"/>
      <w:r w:rsidRPr="00065F8F">
        <w:rPr>
          <w:rFonts w:ascii="仿宋" w:eastAsia="仿宋" w:hAnsi="仿宋" w:cs="仿宋" w:hint="eastAsia"/>
          <w:b/>
          <w:bCs/>
          <w:color w:val="000000"/>
          <w:sz w:val="32"/>
          <w:szCs w:val="32"/>
        </w:rPr>
        <w:t>（三）国有资产占有使用情况</w:t>
      </w:r>
      <w:bookmarkEnd w:id="55"/>
    </w:p>
    <w:p w:rsidR="006E2B4A" w:rsidRPr="00962CD0"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962CD0">
        <w:rPr>
          <w:rFonts w:ascii="仿宋_GB2312" w:eastAsia="仿宋_GB2312" w:hAnsi="微软雅黑" w:cs="仿宋_GB2312" w:hint="eastAsia"/>
          <w:sz w:val="32"/>
          <w:szCs w:val="32"/>
          <w:shd w:val="clear" w:color="auto" w:fill="FFFFFF"/>
        </w:rPr>
        <w:t>截至</w:t>
      </w:r>
      <w:r w:rsidRPr="00962CD0">
        <w:rPr>
          <w:rFonts w:ascii="仿宋_GB2312" w:eastAsia="仿宋_GB2312" w:hAnsi="微软雅黑" w:cs="仿宋_GB2312"/>
          <w:sz w:val="32"/>
          <w:szCs w:val="32"/>
          <w:shd w:val="clear" w:color="auto" w:fill="FFFFFF"/>
        </w:rPr>
        <w:t>2018</w:t>
      </w:r>
      <w:r w:rsidRPr="00962CD0">
        <w:rPr>
          <w:rFonts w:ascii="仿宋_GB2312" w:eastAsia="仿宋_GB2312" w:hAnsi="微软雅黑" w:cs="仿宋_GB2312" w:hint="eastAsia"/>
          <w:sz w:val="32"/>
          <w:szCs w:val="32"/>
          <w:shd w:val="clear" w:color="auto" w:fill="FFFFFF"/>
        </w:rPr>
        <w:t>年</w:t>
      </w:r>
      <w:r w:rsidRPr="00962CD0">
        <w:rPr>
          <w:rFonts w:ascii="仿宋_GB2312" w:eastAsia="仿宋_GB2312" w:hAnsi="微软雅黑" w:cs="仿宋_GB2312"/>
          <w:sz w:val="32"/>
          <w:szCs w:val="32"/>
          <w:shd w:val="clear" w:color="auto" w:fill="FFFFFF"/>
        </w:rPr>
        <w:t>12</w:t>
      </w:r>
      <w:r w:rsidRPr="00962CD0">
        <w:rPr>
          <w:rFonts w:ascii="仿宋_GB2312" w:eastAsia="仿宋_GB2312" w:hAnsi="微软雅黑" w:cs="仿宋_GB2312" w:hint="eastAsia"/>
          <w:sz w:val="32"/>
          <w:szCs w:val="32"/>
          <w:shd w:val="clear" w:color="auto" w:fill="FFFFFF"/>
        </w:rPr>
        <w:t>月</w:t>
      </w:r>
      <w:r w:rsidRPr="00962CD0">
        <w:rPr>
          <w:rFonts w:ascii="仿宋_GB2312" w:eastAsia="仿宋_GB2312" w:hAnsi="微软雅黑" w:cs="仿宋_GB2312"/>
          <w:sz w:val="32"/>
          <w:szCs w:val="32"/>
          <w:shd w:val="clear" w:color="auto" w:fill="FFFFFF"/>
        </w:rPr>
        <w:t>31</w:t>
      </w:r>
      <w:r w:rsidRPr="00962CD0">
        <w:rPr>
          <w:rFonts w:ascii="仿宋_GB2312" w:eastAsia="仿宋_GB2312" w:hAnsi="微软雅黑" w:cs="仿宋_GB2312" w:hint="eastAsia"/>
          <w:sz w:val="32"/>
          <w:szCs w:val="32"/>
          <w:shd w:val="clear" w:color="auto" w:fill="FFFFFF"/>
        </w:rPr>
        <w:t>日，凉山彝族自治州第一人民医院共有车辆</w:t>
      </w:r>
      <w:r w:rsidRPr="00962CD0">
        <w:rPr>
          <w:rFonts w:ascii="仿宋_GB2312" w:eastAsia="仿宋_GB2312" w:hAnsi="微软雅黑" w:cs="仿宋_GB2312"/>
          <w:sz w:val="32"/>
          <w:szCs w:val="32"/>
          <w:shd w:val="clear" w:color="auto" w:fill="FFFFFF"/>
        </w:rPr>
        <w:t>27</w:t>
      </w:r>
      <w:r w:rsidRPr="00962CD0">
        <w:rPr>
          <w:rFonts w:ascii="仿宋_GB2312" w:eastAsia="仿宋_GB2312" w:hAnsi="微软雅黑" w:cs="仿宋_GB2312" w:hint="eastAsia"/>
          <w:sz w:val="32"/>
          <w:szCs w:val="32"/>
          <w:shd w:val="clear" w:color="auto" w:fill="FFFFFF"/>
        </w:rPr>
        <w:t>辆，其中：一般公务用车</w:t>
      </w:r>
      <w:r w:rsidRPr="00962CD0">
        <w:rPr>
          <w:rFonts w:ascii="仿宋_GB2312" w:eastAsia="仿宋_GB2312" w:hAnsi="微软雅黑" w:cs="仿宋_GB2312"/>
          <w:sz w:val="32"/>
          <w:szCs w:val="32"/>
          <w:shd w:val="clear" w:color="auto" w:fill="FFFFFF"/>
        </w:rPr>
        <w:t>15</w:t>
      </w:r>
      <w:r w:rsidRPr="00962CD0">
        <w:rPr>
          <w:rFonts w:ascii="仿宋_GB2312" w:eastAsia="仿宋_GB2312" w:hAnsi="微软雅黑" w:cs="仿宋_GB2312" w:hint="eastAsia"/>
          <w:sz w:val="32"/>
          <w:szCs w:val="32"/>
          <w:shd w:val="clear" w:color="auto" w:fill="FFFFFF"/>
        </w:rPr>
        <w:t>辆、特种专业技术用车</w:t>
      </w:r>
      <w:r w:rsidRPr="00962CD0">
        <w:rPr>
          <w:rFonts w:ascii="仿宋_GB2312" w:eastAsia="仿宋_GB2312" w:hAnsi="微软雅黑" w:cs="仿宋_GB2312"/>
          <w:sz w:val="32"/>
          <w:szCs w:val="32"/>
          <w:shd w:val="clear" w:color="auto" w:fill="FFFFFF"/>
        </w:rPr>
        <w:t>12</w:t>
      </w:r>
      <w:r w:rsidRPr="00962CD0">
        <w:rPr>
          <w:rFonts w:ascii="仿宋_GB2312" w:eastAsia="仿宋_GB2312" w:hAnsi="微软雅黑" w:cs="仿宋_GB2312" w:hint="eastAsia"/>
          <w:sz w:val="32"/>
          <w:szCs w:val="32"/>
          <w:shd w:val="clear" w:color="auto" w:fill="FFFFFF"/>
        </w:rPr>
        <w:t>辆；单价</w:t>
      </w:r>
      <w:r w:rsidRPr="00962CD0">
        <w:rPr>
          <w:rFonts w:ascii="仿宋_GB2312" w:eastAsia="仿宋_GB2312" w:hAnsi="微软雅黑" w:cs="仿宋_GB2312"/>
          <w:sz w:val="32"/>
          <w:szCs w:val="32"/>
          <w:shd w:val="clear" w:color="auto" w:fill="FFFFFF"/>
        </w:rPr>
        <w:t>50</w:t>
      </w:r>
      <w:r w:rsidRPr="00962CD0">
        <w:rPr>
          <w:rFonts w:ascii="仿宋_GB2312" w:eastAsia="仿宋_GB2312" w:hAnsi="微软雅黑" w:cs="仿宋_GB2312" w:hint="eastAsia"/>
          <w:sz w:val="32"/>
          <w:szCs w:val="32"/>
          <w:shd w:val="clear" w:color="auto" w:fill="FFFFFF"/>
        </w:rPr>
        <w:t>万元以上通用设备</w:t>
      </w:r>
      <w:r w:rsidRPr="00962CD0">
        <w:rPr>
          <w:rFonts w:ascii="仿宋_GB2312" w:eastAsia="仿宋_GB2312" w:hAnsi="微软雅黑" w:cs="仿宋_GB2312"/>
          <w:sz w:val="32"/>
          <w:szCs w:val="32"/>
          <w:shd w:val="clear" w:color="auto" w:fill="FFFFFF"/>
        </w:rPr>
        <w:t>4</w:t>
      </w:r>
      <w:r w:rsidRPr="00962CD0">
        <w:rPr>
          <w:rFonts w:ascii="仿宋_GB2312" w:eastAsia="仿宋_GB2312" w:hAnsi="微软雅黑" w:cs="仿宋_GB2312" w:hint="eastAsia"/>
          <w:sz w:val="32"/>
          <w:szCs w:val="32"/>
          <w:shd w:val="clear" w:color="auto" w:fill="FFFFFF"/>
        </w:rPr>
        <w:t>台（套），单价</w:t>
      </w:r>
      <w:r w:rsidRPr="00962CD0">
        <w:rPr>
          <w:rFonts w:ascii="仿宋_GB2312" w:eastAsia="仿宋_GB2312" w:hAnsi="微软雅黑" w:cs="仿宋_GB2312"/>
          <w:sz w:val="32"/>
          <w:szCs w:val="32"/>
          <w:shd w:val="clear" w:color="auto" w:fill="FFFFFF"/>
        </w:rPr>
        <w:t>100</w:t>
      </w:r>
      <w:r w:rsidRPr="00962CD0">
        <w:rPr>
          <w:rFonts w:ascii="仿宋_GB2312" w:eastAsia="仿宋_GB2312" w:hAnsi="微软雅黑" w:cs="仿宋_GB2312" w:hint="eastAsia"/>
          <w:sz w:val="32"/>
          <w:szCs w:val="32"/>
          <w:shd w:val="clear" w:color="auto" w:fill="FFFFFF"/>
        </w:rPr>
        <w:t>万元以上专用设备</w:t>
      </w:r>
      <w:r w:rsidRPr="00962CD0">
        <w:rPr>
          <w:rFonts w:ascii="仿宋_GB2312" w:eastAsia="仿宋_GB2312" w:hAnsi="微软雅黑" w:cs="仿宋_GB2312"/>
          <w:sz w:val="32"/>
          <w:szCs w:val="32"/>
          <w:shd w:val="clear" w:color="auto" w:fill="FFFFFF"/>
        </w:rPr>
        <w:t>56</w:t>
      </w:r>
      <w:r w:rsidRPr="00962CD0">
        <w:rPr>
          <w:rFonts w:ascii="仿宋_GB2312" w:eastAsia="仿宋_GB2312" w:hAnsi="微软雅黑" w:cs="仿宋_GB2312" w:hint="eastAsia"/>
          <w:sz w:val="32"/>
          <w:szCs w:val="32"/>
          <w:shd w:val="clear" w:color="auto" w:fill="FFFFFF"/>
        </w:rPr>
        <w:t>台（套）。</w:t>
      </w:r>
    </w:p>
    <w:p w:rsidR="006E2B4A" w:rsidRPr="00CE49DA" w:rsidRDefault="006E2B4A" w:rsidP="00DC7A6F">
      <w:pPr>
        <w:spacing w:line="600" w:lineRule="atLeast"/>
        <w:ind w:firstLineChars="200" w:firstLine="643"/>
        <w:rPr>
          <w:rFonts w:ascii="仿宋_GB2312" w:eastAsia="仿宋_GB2312"/>
          <w:b/>
          <w:bCs/>
          <w:color w:val="000000"/>
          <w:sz w:val="32"/>
          <w:szCs w:val="32"/>
        </w:rPr>
      </w:pPr>
    </w:p>
    <w:p w:rsidR="006E2B4A" w:rsidRDefault="006E2B4A">
      <w:pPr>
        <w:widowControl/>
        <w:jc w:val="left"/>
        <w:rPr>
          <w:rFonts w:ascii="仿宋_GB2312" w:eastAsia="仿宋_GB2312"/>
          <w:b/>
          <w:bCs/>
          <w:color w:val="000000"/>
          <w:sz w:val="32"/>
          <w:szCs w:val="32"/>
        </w:rPr>
      </w:pPr>
      <w:r>
        <w:rPr>
          <w:rFonts w:ascii="仿宋_GB2312" w:eastAsia="仿宋_GB2312"/>
          <w:b/>
          <w:bCs/>
          <w:color w:val="000000"/>
          <w:sz w:val="32"/>
          <w:szCs w:val="32"/>
        </w:rPr>
        <w:br w:type="page"/>
      </w:r>
    </w:p>
    <w:p w:rsidR="006E2B4A" w:rsidRPr="004B199D" w:rsidRDefault="006E2B4A" w:rsidP="00DC7A6F">
      <w:pPr>
        <w:numPr>
          <w:ilvl w:val="0"/>
          <w:numId w:val="5"/>
        </w:numPr>
        <w:spacing w:line="600" w:lineRule="exact"/>
        <w:ind w:firstLineChars="150" w:firstLine="663"/>
        <w:jc w:val="center"/>
        <w:outlineLvl w:val="0"/>
        <w:rPr>
          <w:rStyle w:val="Heading1Char"/>
          <w:rFonts w:ascii="黑体" w:eastAsia="黑体" w:hAnsi="黑体"/>
          <w:b w:val="0"/>
          <w:bCs w:val="0"/>
        </w:rPr>
      </w:pPr>
      <w:bookmarkStart w:id="56" w:name="_Toc15377225"/>
      <w:bookmarkStart w:id="57" w:name="_Toc15396613"/>
      <w:r w:rsidRPr="004B199D">
        <w:rPr>
          <w:rFonts w:ascii="黑体" w:eastAsia="黑体" w:hAnsi="黑体" w:cs="黑体" w:hint="eastAsia"/>
          <w:b/>
          <w:bCs/>
          <w:color w:val="000000"/>
          <w:sz w:val="44"/>
          <w:szCs w:val="44"/>
        </w:rPr>
        <w:t>名</w:t>
      </w:r>
      <w:r w:rsidRPr="004B199D">
        <w:rPr>
          <w:rStyle w:val="Heading1Char"/>
          <w:rFonts w:ascii="黑体" w:eastAsia="黑体" w:hAnsi="黑体" w:cs="黑体" w:hint="eastAsia"/>
          <w:b w:val="0"/>
          <w:bCs w:val="0"/>
        </w:rPr>
        <w:t>词解释</w:t>
      </w:r>
      <w:bookmarkEnd w:id="56"/>
      <w:bookmarkEnd w:id="57"/>
    </w:p>
    <w:p w:rsidR="006E2B4A" w:rsidRPr="00CE49DA" w:rsidRDefault="006E2B4A">
      <w:pPr>
        <w:spacing w:line="600" w:lineRule="exact"/>
        <w:jc w:val="left"/>
        <w:rPr>
          <w:rFonts w:ascii="宋体"/>
          <w:b/>
          <w:bCs/>
          <w:color w:val="000000"/>
          <w:sz w:val="44"/>
          <w:szCs w:val="44"/>
        </w:rPr>
      </w:pPr>
    </w:p>
    <w:p w:rsidR="006E2B4A" w:rsidRPr="00CE49DA" w:rsidRDefault="006E2B4A" w:rsidP="00DC7A6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1.</w:t>
      </w:r>
      <w:r w:rsidRPr="00CE49DA">
        <w:rPr>
          <w:rFonts w:ascii="仿宋_GB2312" w:eastAsia="仿宋_GB2312" w:cs="仿宋_GB2312" w:hint="eastAsia"/>
          <w:sz w:val="32"/>
          <w:szCs w:val="32"/>
        </w:rPr>
        <w:t>财政拨款收入：指单位从同级财政部门取得的财政预算资金。</w:t>
      </w:r>
    </w:p>
    <w:p w:rsidR="006E2B4A" w:rsidRPr="00CE49DA" w:rsidRDefault="006E2B4A" w:rsidP="00DC7A6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2.</w:t>
      </w:r>
      <w:r w:rsidRPr="00CE49DA">
        <w:rPr>
          <w:rFonts w:ascii="仿宋_GB2312" w:eastAsia="仿宋_GB2312" w:cs="仿宋_GB2312" w:hint="eastAsia"/>
          <w:sz w:val="32"/>
          <w:szCs w:val="32"/>
        </w:rPr>
        <w:t>事业收入：指事业单位开展专业业务活动及辅助活动取得的收入。</w:t>
      </w:r>
    </w:p>
    <w:p w:rsidR="006E2B4A" w:rsidRDefault="006E2B4A" w:rsidP="00DC7A6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3.</w:t>
      </w:r>
      <w:r w:rsidRPr="00CE49DA">
        <w:rPr>
          <w:rFonts w:ascii="仿宋_GB2312" w:eastAsia="仿宋_GB2312" w:cs="仿宋_GB2312" w:hint="eastAsia"/>
          <w:sz w:val="32"/>
          <w:szCs w:val="32"/>
        </w:rPr>
        <w:t>经营收入：指事业单位在专业业务活动及其辅助活动之外开展非独立核算经营活动取得的收入。</w:t>
      </w:r>
    </w:p>
    <w:p w:rsidR="006E2B4A" w:rsidRPr="00CE49DA" w:rsidRDefault="006E2B4A" w:rsidP="00DC7A6F">
      <w:pPr>
        <w:pStyle w:val="Default"/>
        <w:spacing w:line="560" w:lineRule="exact"/>
        <w:ind w:firstLineChars="200" w:firstLine="640"/>
        <w:rPr>
          <w:rFonts w:ascii="仿宋_GB2312" w:eastAsia="仿宋_GB2312" w:cs="仿宋_GB2312"/>
          <w:sz w:val="32"/>
          <w:szCs w:val="32"/>
        </w:rPr>
      </w:pPr>
      <w:r w:rsidRPr="00CE49DA">
        <w:rPr>
          <w:rFonts w:ascii="仿宋_GB2312" w:eastAsia="仿宋_GB2312" w:cs="仿宋_GB2312"/>
          <w:sz w:val="32"/>
          <w:szCs w:val="32"/>
        </w:rPr>
        <w:t>4.</w:t>
      </w:r>
      <w:r w:rsidRPr="00CE49DA">
        <w:rPr>
          <w:rFonts w:ascii="仿宋_GB2312" w:eastAsia="仿宋_GB2312" w:cs="仿宋_GB2312" w:hint="eastAsia"/>
          <w:sz w:val="32"/>
          <w:szCs w:val="32"/>
        </w:rPr>
        <w:t>其他收入：指单位取得的除上述收入以外的各项收入。主要是</w:t>
      </w:r>
      <w:r>
        <w:rPr>
          <w:rFonts w:ascii="仿宋_GB2312" w:eastAsia="仿宋_GB2312" w:cs="仿宋_GB2312" w:hint="eastAsia"/>
          <w:sz w:val="32"/>
          <w:szCs w:val="32"/>
        </w:rPr>
        <w:t>租金收入、捐赠收入</w:t>
      </w:r>
      <w:r w:rsidRPr="00CE49DA">
        <w:rPr>
          <w:rFonts w:ascii="仿宋_GB2312" w:eastAsia="仿宋_GB2312" w:cs="仿宋_GB2312" w:hint="eastAsia"/>
          <w:sz w:val="32"/>
          <w:szCs w:val="32"/>
        </w:rPr>
        <w:t>等。</w:t>
      </w:r>
      <w:r w:rsidRPr="00CE49DA">
        <w:rPr>
          <w:rFonts w:ascii="仿宋_GB2312" w:eastAsia="仿宋_GB2312" w:cs="仿宋_GB2312"/>
          <w:sz w:val="32"/>
          <w:szCs w:val="32"/>
        </w:rPr>
        <w:t xml:space="preserve"> </w:t>
      </w:r>
    </w:p>
    <w:p w:rsidR="006E2B4A" w:rsidRPr="00CE49DA" w:rsidRDefault="006E2B4A" w:rsidP="00DC7A6F">
      <w:pPr>
        <w:pStyle w:val="Default"/>
        <w:spacing w:line="560" w:lineRule="exact"/>
        <w:ind w:firstLineChars="200" w:firstLine="640"/>
        <w:rPr>
          <w:rFonts w:ascii="仿宋_GB2312" w:eastAsia="仿宋_GB2312" w:cs="仿宋_GB2312"/>
          <w:sz w:val="32"/>
          <w:szCs w:val="32"/>
        </w:rPr>
      </w:pPr>
      <w:r w:rsidRPr="00CE49DA">
        <w:rPr>
          <w:rFonts w:ascii="仿宋_GB2312" w:eastAsia="仿宋_GB2312" w:cs="仿宋_GB2312"/>
          <w:sz w:val="32"/>
          <w:szCs w:val="32"/>
        </w:rPr>
        <w:t>5.</w:t>
      </w:r>
      <w:r w:rsidRPr="00CE49DA">
        <w:rPr>
          <w:rFonts w:ascii="仿宋_GB2312" w:eastAsia="仿宋_GB2312"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cs="仿宋_GB2312"/>
          <w:sz w:val="32"/>
          <w:szCs w:val="32"/>
        </w:rPr>
        <w:t xml:space="preserve"> </w:t>
      </w:r>
    </w:p>
    <w:p w:rsidR="006E2B4A" w:rsidRPr="00CE49DA" w:rsidRDefault="006E2B4A" w:rsidP="00DC7A6F">
      <w:pPr>
        <w:pStyle w:val="Default"/>
        <w:spacing w:line="560" w:lineRule="exact"/>
        <w:ind w:firstLineChars="200" w:firstLine="640"/>
        <w:rPr>
          <w:rFonts w:ascii="仿宋_GB2312" w:eastAsia="仿宋_GB2312" w:cs="仿宋_GB2312"/>
          <w:sz w:val="32"/>
          <w:szCs w:val="32"/>
        </w:rPr>
      </w:pPr>
      <w:r w:rsidRPr="00CE49DA">
        <w:rPr>
          <w:rFonts w:ascii="仿宋_GB2312" w:eastAsia="仿宋_GB2312" w:cs="仿宋_GB2312"/>
          <w:sz w:val="32"/>
          <w:szCs w:val="32"/>
        </w:rPr>
        <w:t>6.</w:t>
      </w:r>
      <w:r w:rsidRPr="00CE49DA">
        <w:rPr>
          <w:rFonts w:ascii="仿宋_GB2312" w:eastAsia="仿宋_GB2312" w:cs="仿宋_GB2312" w:hint="eastAsia"/>
          <w:sz w:val="32"/>
          <w:szCs w:val="32"/>
        </w:rPr>
        <w:t>年初结转和结余：指以前年度尚未完成、结转到本年按有关规定继续使用的资金。</w:t>
      </w:r>
      <w:r w:rsidRPr="00CE49DA">
        <w:rPr>
          <w:rFonts w:ascii="仿宋_GB2312" w:eastAsia="仿宋_GB2312" w:cs="仿宋_GB2312"/>
          <w:sz w:val="32"/>
          <w:szCs w:val="32"/>
        </w:rPr>
        <w:t xml:space="preserve"> </w:t>
      </w:r>
    </w:p>
    <w:p w:rsidR="006E2B4A" w:rsidRPr="00CE49DA" w:rsidRDefault="006E2B4A" w:rsidP="00DC7A6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7.</w:t>
      </w:r>
      <w:r w:rsidRPr="00CE49DA">
        <w:rPr>
          <w:rFonts w:ascii="仿宋_GB2312" w:eastAsia="仿宋_GB2312" w:cs="仿宋_GB2312" w:hint="eastAsia"/>
          <w:sz w:val="32"/>
          <w:szCs w:val="32"/>
        </w:rPr>
        <w:t>结余分配：指事业单位按照事业单位会计制度的规定从非财政补助结余中分配的事业基金和职工福利基金等。</w:t>
      </w:r>
    </w:p>
    <w:p w:rsidR="006E2B4A" w:rsidRPr="00CE49DA" w:rsidRDefault="006E2B4A" w:rsidP="00DC7A6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8.</w:t>
      </w:r>
      <w:r w:rsidRPr="00CE49DA">
        <w:rPr>
          <w:rFonts w:ascii="仿宋_GB2312" w:eastAsia="仿宋_GB2312" w:cs="仿宋_GB2312" w:hint="eastAsia"/>
          <w:sz w:val="32"/>
          <w:szCs w:val="32"/>
        </w:rPr>
        <w:t>年末结转和结余：指单位按有关规定结转到下年或以后年度继续使用的资金。</w:t>
      </w:r>
    </w:p>
    <w:p w:rsidR="006E2B4A" w:rsidRPr="00962CD0"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962CD0">
        <w:rPr>
          <w:rFonts w:ascii="仿宋_GB2312" w:eastAsia="仿宋_GB2312" w:hAnsi="微软雅黑" w:cs="仿宋_GB2312"/>
          <w:sz w:val="32"/>
          <w:szCs w:val="32"/>
          <w:shd w:val="clear" w:color="auto" w:fill="FFFFFF"/>
        </w:rPr>
        <w:t>9</w:t>
      </w:r>
      <w:r w:rsidRPr="00CE49DA">
        <w:rPr>
          <w:rFonts w:ascii="仿宋_GB2312" w:eastAsia="仿宋_GB2312" w:cs="仿宋_GB2312"/>
          <w:sz w:val="32"/>
          <w:szCs w:val="32"/>
        </w:rPr>
        <w:t>.</w:t>
      </w:r>
      <w:r w:rsidRPr="00962CD0">
        <w:rPr>
          <w:rFonts w:ascii="仿宋_GB2312" w:eastAsia="仿宋_GB2312" w:hAnsi="微软雅黑" w:cs="仿宋_GB2312" w:hint="eastAsia"/>
          <w:sz w:val="32"/>
          <w:szCs w:val="32"/>
          <w:shd w:val="clear" w:color="auto" w:fill="FFFFFF"/>
        </w:rPr>
        <w:t>医疗卫生与计划生育支出</w:t>
      </w:r>
      <w:r w:rsidRPr="00962CD0">
        <w:rPr>
          <w:rFonts w:ascii="仿宋_GB2312" w:eastAsia="仿宋_GB2312" w:hAnsi="微软雅黑" w:cs="仿宋_GB2312"/>
          <w:sz w:val="32"/>
          <w:szCs w:val="32"/>
          <w:shd w:val="clear" w:color="auto" w:fill="FFFFFF"/>
        </w:rPr>
        <w:t xml:space="preserve">: </w:t>
      </w:r>
      <w:r w:rsidRPr="00962CD0">
        <w:rPr>
          <w:rFonts w:ascii="仿宋_GB2312" w:eastAsia="仿宋_GB2312" w:hAnsi="微软雅黑" w:cs="仿宋_GB2312" w:hint="eastAsia"/>
          <w:sz w:val="32"/>
          <w:szCs w:val="32"/>
          <w:shd w:val="clear" w:color="auto" w:fill="FFFFFF"/>
        </w:rPr>
        <w:t>指行政单位医疗、公务员医疗补助、事业单位医疗。</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10.</w:t>
      </w:r>
      <w:r w:rsidRPr="00962CD0">
        <w:rPr>
          <w:rFonts w:ascii="仿宋_GB2312" w:eastAsia="仿宋_GB2312" w:hAnsi="微软雅黑" w:cs="仿宋_GB2312" w:hint="eastAsia"/>
          <w:sz w:val="32"/>
          <w:szCs w:val="32"/>
          <w:shd w:val="clear" w:color="auto" w:fill="FFFFFF"/>
        </w:rPr>
        <w:t>住房保障支出：指住房公积金。</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11.</w:t>
      </w:r>
      <w:r w:rsidRPr="00962CD0">
        <w:rPr>
          <w:rFonts w:ascii="仿宋_GB2312" w:eastAsia="仿宋_GB2312" w:hAnsi="微软雅黑" w:cs="仿宋_GB2312" w:hint="eastAsia"/>
          <w:sz w:val="32"/>
          <w:szCs w:val="32"/>
          <w:shd w:val="clear" w:color="auto" w:fill="FFFFFF"/>
        </w:rPr>
        <w:t>结余分配：指事业单位按规定提取的职工福利基金、事业基金和缴纳的所得税，以及建设单位按规定应交回的基本建设竣工项目结余资金。</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12.</w:t>
      </w:r>
      <w:r w:rsidRPr="00962CD0">
        <w:rPr>
          <w:rFonts w:ascii="仿宋_GB2312" w:eastAsia="仿宋_GB2312" w:hAnsi="微软雅黑" w:cs="仿宋_GB2312" w:hint="eastAsia"/>
          <w:sz w:val="32"/>
          <w:szCs w:val="32"/>
          <w:shd w:val="clear" w:color="auto" w:fill="FFFFFF"/>
        </w:rPr>
        <w:t>年末结转和结余：指本年度或以前年度预算安排、因客观条件发生变化无法按原计划实施，需延迟到以后年度按有关规定继续使用的资金。</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13.</w:t>
      </w:r>
      <w:r w:rsidRPr="00962CD0">
        <w:rPr>
          <w:rFonts w:ascii="仿宋_GB2312" w:eastAsia="仿宋_GB2312" w:hAnsi="微软雅黑" w:cs="仿宋_GB2312" w:hint="eastAsia"/>
          <w:sz w:val="32"/>
          <w:szCs w:val="32"/>
          <w:shd w:val="clear" w:color="auto" w:fill="FFFFFF"/>
        </w:rPr>
        <w:t>基本支出：基本支出：指为保障机构正常运转、完成日常工作任务而发生的人员支出和公用支出。</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14.</w:t>
      </w:r>
      <w:r w:rsidRPr="00962CD0">
        <w:rPr>
          <w:rFonts w:ascii="仿宋_GB2312" w:eastAsia="仿宋_GB2312" w:hAnsi="微软雅黑" w:cs="仿宋_GB2312" w:hint="eastAsia"/>
          <w:sz w:val="32"/>
          <w:szCs w:val="32"/>
          <w:shd w:val="clear" w:color="auto" w:fill="FFFFFF"/>
        </w:rPr>
        <w:t>项目支出：指在基本支出之外为完成特定行政任务和事业发展目标所发生的支出。</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sidRPr="00962CD0">
        <w:rPr>
          <w:rFonts w:ascii="仿宋_GB2312" w:eastAsia="仿宋_GB2312" w:hAnsi="微软雅黑" w:cs="仿宋_GB2312"/>
          <w:sz w:val="32"/>
          <w:szCs w:val="32"/>
          <w:shd w:val="clear" w:color="auto" w:fill="FFFFFF"/>
        </w:rPr>
        <w:t>15.</w:t>
      </w:r>
      <w:r w:rsidRPr="00962CD0">
        <w:rPr>
          <w:rFonts w:ascii="仿宋_GB2312" w:eastAsia="仿宋_GB2312" w:hAnsi="微软雅黑" w:cs="仿宋_GB2312" w:hint="eastAsia"/>
          <w:sz w:val="32"/>
          <w:szCs w:val="32"/>
          <w:shd w:val="clear" w:color="auto" w:fill="FFFFFF"/>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E2B4A" w:rsidRPr="00962CD0"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962CD0">
        <w:rPr>
          <w:rFonts w:ascii="仿宋_GB2312" w:eastAsia="仿宋_GB2312" w:hAnsi="微软雅黑" w:cs="仿宋_GB2312"/>
          <w:sz w:val="32"/>
          <w:szCs w:val="32"/>
          <w:shd w:val="clear" w:color="auto" w:fill="FFFFFF"/>
        </w:rPr>
        <w:t>16.</w:t>
      </w:r>
      <w:r w:rsidRPr="00962CD0">
        <w:rPr>
          <w:rFonts w:ascii="仿宋_GB2312" w:eastAsia="仿宋_GB2312" w:hAnsi="微软雅黑" w:cs="仿宋_GB2312" w:hint="eastAsia"/>
          <w:sz w:val="32"/>
          <w:szCs w:val="32"/>
          <w:shd w:val="clear" w:color="auto" w:fill="FFFFFF"/>
        </w:rPr>
        <w:t>科学技术支出（类）技术研究与开发（款）应用技术研究与开发（项）：指从事技术开发研究和近期可望取得实用价值的专项技术开发研究的支出。</w:t>
      </w:r>
    </w:p>
    <w:p w:rsidR="006E2B4A" w:rsidRPr="00962CD0"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17.</w:t>
      </w:r>
      <w:r w:rsidRPr="00962CD0">
        <w:rPr>
          <w:rFonts w:ascii="仿宋_GB2312" w:eastAsia="仿宋_GB2312" w:hAnsi="微软雅黑" w:cs="仿宋_GB2312" w:hint="eastAsia"/>
          <w:sz w:val="32"/>
          <w:szCs w:val="32"/>
          <w:shd w:val="clear" w:color="auto" w:fill="FFFFFF"/>
        </w:rPr>
        <w:t>科学技术支出（类）其他科学技术支出（款）其他科学技术支出（项）：指其他科学技术支出中除以上各种外用于科技方面的支出。</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18.</w:t>
      </w:r>
      <w:r w:rsidRPr="00962CD0">
        <w:rPr>
          <w:rFonts w:ascii="仿宋_GB2312" w:eastAsia="仿宋_GB2312" w:hAnsi="微软雅黑" w:cs="仿宋_GB2312" w:hint="eastAsia"/>
          <w:sz w:val="32"/>
          <w:szCs w:val="32"/>
          <w:shd w:val="clear" w:color="auto" w:fill="FFFFFF"/>
        </w:rPr>
        <w:t>社会保障和就业支出（类）行政事业单位离退休（款）机关事业单位基本养老保险缴费支出（项）</w:t>
      </w:r>
      <w:r w:rsidRPr="00962CD0">
        <w:rPr>
          <w:rFonts w:ascii="仿宋_GB2312" w:eastAsia="仿宋_GB2312" w:hAnsi="微软雅黑" w:cs="仿宋_GB2312"/>
          <w:sz w:val="32"/>
          <w:szCs w:val="32"/>
          <w:shd w:val="clear" w:color="auto" w:fill="FFFFFF"/>
        </w:rPr>
        <w:t>:</w:t>
      </w:r>
      <w:r w:rsidRPr="00962CD0">
        <w:rPr>
          <w:rFonts w:ascii="仿宋_GB2312" w:eastAsia="仿宋_GB2312" w:hAnsi="微软雅黑" w:cs="仿宋_GB2312" w:hint="eastAsia"/>
          <w:sz w:val="32"/>
          <w:szCs w:val="32"/>
          <w:shd w:val="clear" w:color="auto" w:fill="FFFFFF"/>
        </w:rPr>
        <w:t>指反映机关事业单位实施养老保险制度由单位缴纳的基本养老保险费支出。</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sidRPr="00962CD0">
        <w:rPr>
          <w:rFonts w:ascii="仿宋_GB2312" w:eastAsia="仿宋_GB2312" w:hAnsi="微软雅黑" w:cs="仿宋_GB2312"/>
          <w:sz w:val="32"/>
          <w:szCs w:val="32"/>
          <w:shd w:val="clear" w:color="auto" w:fill="FFFFFF"/>
        </w:rPr>
        <w:t>1</w:t>
      </w:r>
      <w:r>
        <w:rPr>
          <w:rFonts w:ascii="仿宋_GB2312" w:eastAsia="仿宋_GB2312" w:hAnsi="微软雅黑" w:cs="仿宋_GB2312"/>
          <w:sz w:val="32"/>
          <w:szCs w:val="32"/>
          <w:shd w:val="clear" w:color="auto" w:fill="FFFFFF"/>
        </w:rPr>
        <w:t>9.</w:t>
      </w:r>
      <w:r w:rsidRPr="00962CD0">
        <w:rPr>
          <w:rFonts w:ascii="仿宋_GB2312" w:eastAsia="仿宋_GB2312" w:hAnsi="微软雅黑" w:cs="仿宋_GB2312" w:hint="eastAsia"/>
          <w:sz w:val="32"/>
          <w:szCs w:val="32"/>
          <w:shd w:val="clear" w:color="auto" w:fill="FFFFFF"/>
        </w:rPr>
        <w:t>社会保障和就业支出（类）行政事业单位离退休（款）机关事业单位职业年金缴费支出（项）</w:t>
      </w:r>
      <w:r w:rsidRPr="00962CD0">
        <w:rPr>
          <w:rFonts w:ascii="仿宋_GB2312" w:eastAsia="仿宋_GB2312" w:hAnsi="微软雅黑" w:cs="仿宋_GB2312"/>
          <w:sz w:val="32"/>
          <w:szCs w:val="32"/>
          <w:shd w:val="clear" w:color="auto" w:fill="FFFFFF"/>
        </w:rPr>
        <w:t>:</w:t>
      </w:r>
      <w:r w:rsidRPr="00962CD0">
        <w:rPr>
          <w:rFonts w:ascii="仿宋_GB2312" w:eastAsia="仿宋_GB2312" w:hAnsi="微软雅黑" w:cs="仿宋_GB2312" w:hint="eastAsia"/>
          <w:sz w:val="32"/>
          <w:szCs w:val="32"/>
          <w:shd w:val="clear" w:color="auto" w:fill="FFFFFF"/>
        </w:rPr>
        <w:t>指反映机关事业单位实施养老保险制度由单位缴纳的职业年金支出。</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20.</w:t>
      </w:r>
      <w:r w:rsidRPr="00962CD0">
        <w:rPr>
          <w:rFonts w:ascii="仿宋_GB2312" w:eastAsia="仿宋_GB2312" w:hAnsi="微软雅黑" w:cs="仿宋_GB2312" w:hint="eastAsia"/>
          <w:sz w:val="32"/>
          <w:szCs w:val="32"/>
          <w:shd w:val="clear" w:color="auto" w:fill="FFFFFF"/>
        </w:rPr>
        <w:t>社会保障和就业支出（类）行政事业单位离退休（款）其他行政事业单位离退休支出（项）</w:t>
      </w:r>
      <w:r w:rsidRPr="00962CD0">
        <w:rPr>
          <w:rFonts w:ascii="仿宋_GB2312" w:eastAsia="仿宋_GB2312" w:hAnsi="微软雅黑" w:cs="仿宋_GB2312"/>
          <w:sz w:val="32"/>
          <w:szCs w:val="32"/>
          <w:shd w:val="clear" w:color="auto" w:fill="FFFFFF"/>
        </w:rPr>
        <w:t xml:space="preserve">: </w:t>
      </w:r>
      <w:r w:rsidRPr="00962CD0">
        <w:rPr>
          <w:rFonts w:ascii="仿宋_GB2312" w:eastAsia="仿宋_GB2312" w:hAnsi="微软雅黑" w:cs="仿宋_GB2312" w:hint="eastAsia"/>
          <w:sz w:val="32"/>
          <w:szCs w:val="32"/>
          <w:shd w:val="clear" w:color="auto" w:fill="FFFFFF"/>
        </w:rPr>
        <w:t>指反映行政事业单位开支的其他离退休支出。</w:t>
      </w:r>
    </w:p>
    <w:p w:rsidR="006E2B4A" w:rsidRPr="00962CD0" w:rsidRDefault="006E2B4A" w:rsidP="00DC7A6F">
      <w:pPr>
        <w:pStyle w:val="NormalWeb"/>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21.</w:t>
      </w:r>
      <w:r w:rsidRPr="00962CD0">
        <w:rPr>
          <w:rFonts w:ascii="仿宋_GB2312" w:eastAsia="仿宋_GB2312" w:hAnsi="微软雅黑" w:cs="仿宋_GB2312" w:hint="eastAsia"/>
          <w:sz w:val="32"/>
          <w:szCs w:val="32"/>
          <w:shd w:val="clear" w:color="auto" w:fill="FFFFFF"/>
        </w:rPr>
        <w:t>医疗卫生与计划生育支出（类）公立医院（款）综合医院（项）</w:t>
      </w:r>
      <w:r w:rsidRPr="00962CD0">
        <w:rPr>
          <w:rFonts w:ascii="仿宋_GB2312" w:eastAsia="仿宋_GB2312" w:hAnsi="微软雅黑" w:cs="仿宋_GB2312"/>
          <w:sz w:val="32"/>
          <w:szCs w:val="32"/>
          <w:shd w:val="clear" w:color="auto" w:fill="FFFFFF"/>
        </w:rPr>
        <w:t xml:space="preserve">: </w:t>
      </w:r>
      <w:r w:rsidRPr="00962CD0">
        <w:rPr>
          <w:rFonts w:ascii="仿宋_GB2312" w:eastAsia="仿宋_GB2312" w:hAnsi="微软雅黑" w:cs="仿宋_GB2312" w:hint="eastAsia"/>
          <w:sz w:val="32"/>
          <w:szCs w:val="32"/>
          <w:shd w:val="clear" w:color="auto" w:fill="FFFFFF"/>
        </w:rPr>
        <w:t>指反映卫计计生委所属城市综合性医院开展医疗业务活动等方面的支出。</w:t>
      </w:r>
    </w:p>
    <w:p w:rsidR="006E2B4A" w:rsidRPr="00962CD0"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962CD0">
        <w:rPr>
          <w:rFonts w:ascii="仿宋_GB2312" w:eastAsia="仿宋_GB2312" w:hAnsi="微软雅黑" w:cs="仿宋_GB2312"/>
          <w:sz w:val="32"/>
          <w:szCs w:val="32"/>
          <w:shd w:val="clear" w:color="auto" w:fill="FFFFFF"/>
        </w:rPr>
        <w:t>2</w:t>
      </w:r>
      <w:r>
        <w:rPr>
          <w:rFonts w:ascii="仿宋_GB2312" w:eastAsia="仿宋_GB2312" w:hAnsi="微软雅黑" w:cs="仿宋_GB2312"/>
          <w:sz w:val="32"/>
          <w:szCs w:val="32"/>
          <w:shd w:val="clear" w:color="auto" w:fill="FFFFFF"/>
        </w:rPr>
        <w:t>2.</w:t>
      </w:r>
      <w:r w:rsidRPr="00962CD0">
        <w:rPr>
          <w:rFonts w:ascii="仿宋_GB2312" w:eastAsia="仿宋_GB2312" w:hAnsi="微软雅黑" w:cs="仿宋_GB2312" w:hint="eastAsia"/>
          <w:sz w:val="32"/>
          <w:szCs w:val="32"/>
          <w:shd w:val="clear" w:color="auto" w:fill="FFFFFF"/>
        </w:rPr>
        <w:t>医疗卫生与计划生育支出（类）行政事业单位医疗支出（款）事业单位医疗支出（项）</w:t>
      </w:r>
      <w:r w:rsidRPr="00962CD0">
        <w:rPr>
          <w:rFonts w:ascii="仿宋_GB2312" w:eastAsia="仿宋_GB2312" w:hAnsi="微软雅黑" w:cs="仿宋_GB2312"/>
          <w:sz w:val="32"/>
          <w:szCs w:val="32"/>
          <w:shd w:val="clear" w:color="auto" w:fill="FFFFFF"/>
        </w:rPr>
        <w:t xml:space="preserve">: </w:t>
      </w:r>
      <w:r w:rsidRPr="00962CD0">
        <w:rPr>
          <w:rFonts w:ascii="仿宋_GB2312" w:eastAsia="仿宋_GB2312" w:hAnsi="微软雅黑" w:cs="仿宋_GB2312" w:hint="eastAsia"/>
          <w:sz w:val="32"/>
          <w:szCs w:val="32"/>
          <w:shd w:val="clear" w:color="auto" w:fill="FFFFFF"/>
        </w:rPr>
        <w:t>指反映单位为职工缴纳的基本医疗保险费。</w:t>
      </w:r>
    </w:p>
    <w:p w:rsidR="006E2B4A" w:rsidRPr="00962CD0"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962CD0">
        <w:rPr>
          <w:rFonts w:ascii="仿宋_GB2312" w:eastAsia="仿宋_GB2312" w:hAnsi="微软雅黑" w:cs="仿宋_GB2312"/>
          <w:sz w:val="32"/>
          <w:szCs w:val="32"/>
          <w:shd w:val="clear" w:color="auto" w:fill="FFFFFF"/>
        </w:rPr>
        <w:t>2</w:t>
      </w:r>
      <w:r>
        <w:rPr>
          <w:rFonts w:ascii="仿宋_GB2312" w:eastAsia="仿宋_GB2312" w:hAnsi="微软雅黑" w:cs="仿宋_GB2312"/>
          <w:sz w:val="32"/>
          <w:szCs w:val="32"/>
          <w:shd w:val="clear" w:color="auto" w:fill="FFFFFF"/>
        </w:rPr>
        <w:t>3.</w:t>
      </w:r>
      <w:r w:rsidRPr="00962CD0">
        <w:rPr>
          <w:rFonts w:ascii="仿宋_GB2312" w:eastAsia="仿宋_GB2312" w:hAnsi="微软雅黑" w:cs="仿宋_GB2312" w:hint="eastAsia"/>
          <w:sz w:val="32"/>
          <w:szCs w:val="32"/>
          <w:shd w:val="clear" w:color="auto" w:fill="FFFFFF"/>
        </w:rPr>
        <w:t>医疗卫生与计划生育支出（类）其他医疗卫生与计划生育支出（款）其他医疗卫生与计划生育支出（项）</w:t>
      </w:r>
      <w:r w:rsidRPr="00962CD0">
        <w:rPr>
          <w:rFonts w:ascii="仿宋_GB2312" w:eastAsia="仿宋_GB2312" w:hAnsi="微软雅黑" w:cs="仿宋_GB2312"/>
          <w:sz w:val="32"/>
          <w:szCs w:val="32"/>
          <w:shd w:val="clear" w:color="auto" w:fill="FFFFFF"/>
        </w:rPr>
        <w:t>:</w:t>
      </w:r>
      <w:r w:rsidRPr="00962CD0">
        <w:rPr>
          <w:rFonts w:ascii="仿宋_GB2312" w:eastAsia="仿宋_GB2312" w:hAnsi="微软雅黑" w:cs="仿宋_GB2312" w:hint="eastAsia"/>
          <w:sz w:val="32"/>
          <w:szCs w:val="32"/>
          <w:shd w:val="clear" w:color="auto" w:fill="FFFFFF"/>
        </w:rPr>
        <w:t>指卫计委所属其他医疗卫生机构基本运行和开展业务活动的支出</w:t>
      </w:r>
      <w:r w:rsidRPr="00962CD0">
        <w:rPr>
          <w:rFonts w:ascii="仿宋_GB2312" w:eastAsia="仿宋_GB2312" w:hAnsi="微软雅黑" w:cs="仿宋_GB2312"/>
          <w:sz w:val="32"/>
          <w:szCs w:val="32"/>
          <w:shd w:val="clear" w:color="auto" w:fill="FFFFFF"/>
        </w:rPr>
        <w:t>(</w:t>
      </w:r>
      <w:r w:rsidRPr="00962CD0">
        <w:rPr>
          <w:rFonts w:ascii="仿宋_GB2312" w:eastAsia="仿宋_GB2312" w:hAnsi="微软雅黑" w:cs="仿宋_GB2312" w:hint="eastAsia"/>
          <w:sz w:val="32"/>
          <w:szCs w:val="32"/>
          <w:shd w:val="clear" w:color="auto" w:fill="FFFFFF"/>
        </w:rPr>
        <w:t>其中包括医院物联网智慧护理管理系统等信息化专项支出</w:t>
      </w:r>
      <w:r w:rsidRPr="00962CD0">
        <w:rPr>
          <w:rFonts w:ascii="仿宋_GB2312" w:eastAsia="仿宋_GB2312" w:hAnsi="微软雅黑" w:cs="仿宋_GB2312"/>
          <w:sz w:val="32"/>
          <w:szCs w:val="32"/>
          <w:shd w:val="clear" w:color="auto" w:fill="FFFFFF"/>
        </w:rPr>
        <w:t>);</w:t>
      </w:r>
      <w:r w:rsidRPr="00962CD0">
        <w:rPr>
          <w:rFonts w:ascii="仿宋_GB2312" w:eastAsia="仿宋_GB2312" w:hAnsi="微软雅黑" w:cs="仿宋_GB2312" w:hint="eastAsia"/>
          <w:sz w:val="32"/>
          <w:szCs w:val="32"/>
          <w:shd w:val="clear" w:color="auto" w:fill="FFFFFF"/>
        </w:rPr>
        <w:t>以及卫计委部门机动经费，主要用于部门增人增资、政策性因素等造成的人员经费不足。</w:t>
      </w:r>
    </w:p>
    <w:p w:rsidR="006E2B4A"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sidRPr="00962CD0">
        <w:rPr>
          <w:rFonts w:ascii="仿宋_GB2312" w:eastAsia="仿宋_GB2312" w:hAnsi="微软雅黑" w:cs="仿宋_GB2312"/>
          <w:sz w:val="32"/>
          <w:szCs w:val="32"/>
          <w:shd w:val="clear" w:color="auto" w:fill="FFFFFF"/>
        </w:rPr>
        <w:t>2</w:t>
      </w:r>
      <w:r>
        <w:rPr>
          <w:rFonts w:ascii="仿宋_GB2312" w:eastAsia="仿宋_GB2312" w:hAnsi="微软雅黑" w:cs="仿宋_GB2312"/>
          <w:sz w:val="32"/>
          <w:szCs w:val="32"/>
          <w:shd w:val="clear" w:color="auto" w:fill="FFFFFF"/>
        </w:rPr>
        <w:t>4.</w:t>
      </w:r>
      <w:r w:rsidRPr="00962CD0">
        <w:rPr>
          <w:rFonts w:ascii="仿宋_GB2312" w:eastAsia="仿宋_GB2312" w:hAnsi="微软雅黑" w:cs="仿宋_GB2312" w:hint="eastAsia"/>
          <w:sz w:val="32"/>
          <w:szCs w:val="32"/>
          <w:shd w:val="clear" w:color="auto" w:fill="FFFFFF"/>
        </w:rPr>
        <w:t>住房保障支出（类）住房改革支出（款）住房公积金（项）</w:t>
      </w:r>
      <w:r w:rsidRPr="00962CD0">
        <w:rPr>
          <w:rFonts w:ascii="仿宋_GB2312" w:eastAsia="仿宋_GB2312" w:hAnsi="微软雅黑" w:cs="仿宋_GB2312"/>
          <w:sz w:val="32"/>
          <w:szCs w:val="32"/>
          <w:shd w:val="clear" w:color="auto" w:fill="FFFFFF"/>
        </w:rPr>
        <w:t xml:space="preserve">: </w:t>
      </w:r>
      <w:r w:rsidRPr="00962CD0">
        <w:rPr>
          <w:rFonts w:ascii="仿宋_GB2312" w:eastAsia="仿宋_GB2312" w:hAnsi="微软雅黑" w:cs="仿宋_GB2312" w:hint="eastAsia"/>
          <w:sz w:val="32"/>
          <w:szCs w:val="32"/>
          <w:shd w:val="clear" w:color="auto" w:fill="FFFFFF"/>
        </w:rPr>
        <w:t>指反映单位按规定为职工缴纳的住房公积金。</w:t>
      </w:r>
    </w:p>
    <w:p w:rsidR="006E2B4A" w:rsidRPr="00962CD0"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25.</w:t>
      </w:r>
      <w:r w:rsidRPr="00962CD0">
        <w:rPr>
          <w:rFonts w:ascii="仿宋_GB2312" w:eastAsia="仿宋_GB2312" w:hAnsi="微软雅黑" w:cs="仿宋_GB2312" w:hint="eastAsia"/>
          <w:sz w:val="32"/>
          <w:szCs w:val="32"/>
          <w:shd w:val="clear" w:color="auto" w:fill="FFFFFF"/>
        </w:rPr>
        <w:t>社会保障和就业支出：指</w:t>
      </w:r>
      <w:r>
        <w:rPr>
          <w:rFonts w:ascii="仿宋_GB2312" w:eastAsia="仿宋_GB2312" w:hAnsi="微软雅黑" w:cs="仿宋_GB2312" w:hint="eastAsia"/>
          <w:sz w:val="32"/>
          <w:szCs w:val="32"/>
          <w:shd w:val="clear" w:color="auto" w:fill="FFFFFF"/>
        </w:rPr>
        <w:t>归口管理的行政单位离退休支出、机关事业单位基本养老保险缴费支出</w:t>
      </w:r>
      <w:r w:rsidRPr="00962CD0">
        <w:rPr>
          <w:rFonts w:ascii="仿宋_GB2312" w:eastAsia="仿宋_GB2312" w:hAnsi="微软雅黑" w:cs="仿宋_GB2312" w:hint="eastAsia"/>
          <w:sz w:val="32"/>
          <w:szCs w:val="32"/>
          <w:shd w:val="clear" w:color="auto" w:fill="FFFFFF"/>
        </w:rPr>
        <w:t>。</w:t>
      </w:r>
    </w:p>
    <w:p w:rsidR="006E2B4A" w:rsidRPr="00CE49DA" w:rsidRDefault="006E2B4A" w:rsidP="00DC7A6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w:t>
      </w:r>
      <w:r>
        <w:rPr>
          <w:rFonts w:ascii="仿宋_GB2312" w:eastAsia="仿宋_GB2312" w:cs="仿宋_GB2312"/>
          <w:color w:val="000000"/>
          <w:sz w:val="32"/>
          <w:szCs w:val="32"/>
        </w:rPr>
        <w:t>6</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基本支出：指为保障机构正常运转、完成日常工作任务而发生的人员支出和公用支出。</w:t>
      </w:r>
    </w:p>
    <w:p w:rsidR="006E2B4A" w:rsidRPr="00CE49DA" w:rsidRDefault="006E2B4A" w:rsidP="00DC7A6F">
      <w:pPr>
        <w:ind w:firstLineChars="200" w:firstLine="640"/>
        <w:rPr>
          <w:rFonts w:ascii="仿宋_GB2312" w:eastAsia="仿宋_GB2312" w:cs="仿宋_GB2312"/>
          <w:color w:val="000000"/>
          <w:sz w:val="32"/>
          <w:szCs w:val="32"/>
        </w:rPr>
      </w:pPr>
      <w:r w:rsidRPr="00CE49DA">
        <w:rPr>
          <w:rFonts w:ascii="仿宋_GB2312" w:eastAsia="仿宋_GB2312" w:cs="仿宋_GB2312"/>
          <w:color w:val="000000"/>
          <w:sz w:val="32"/>
          <w:szCs w:val="32"/>
        </w:rPr>
        <w:t>2</w:t>
      </w:r>
      <w:r>
        <w:rPr>
          <w:rFonts w:ascii="仿宋_GB2312" w:eastAsia="仿宋_GB2312" w:cs="仿宋_GB2312"/>
          <w:color w:val="000000"/>
          <w:sz w:val="32"/>
          <w:szCs w:val="32"/>
        </w:rPr>
        <w:t>7</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项目支出：指在基本支出之外为完成特定行政任务和事业发展目标所发生的支出。</w:t>
      </w:r>
      <w:r w:rsidRPr="00CE49DA">
        <w:rPr>
          <w:rFonts w:ascii="仿宋_GB2312" w:eastAsia="仿宋_GB2312" w:cs="仿宋_GB2312"/>
          <w:color w:val="000000"/>
          <w:sz w:val="32"/>
          <w:szCs w:val="32"/>
        </w:rPr>
        <w:t xml:space="preserve"> </w:t>
      </w:r>
    </w:p>
    <w:p w:rsidR="006E2B4A" w:rsidRPr="00CE49DA" w:rsidRDefault="006E2B4A" w:rsidP="00DC7A6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w:t>
      </w:r>
      <w:r>
        <w:rPr>
          <w:rFonts w:ascii="仿宋_GB2312" w:eastAsia="仿宋_GB2312" w:cs="仿宋_GB2312"/>
          <w:color w:val="000000"/>
          <w:sz w:val="32"/>
          <w:szCs w:val="32"/>
        </w:rPr>
        <w:t>8</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经营支出：指事业单位在专业业务活动及其辅助活动之外开展非独立核算经营活动发生的支出。</w:t>
      </w:r>
    </w:p>
    <w:p w:rsidR="006E2B4A" w:rsidRPr="00CE49DA" w:rsidRDefault="006E2B4A" w:rsidP="00DC7A6F">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29</w:t>
      </w:r>
      <w:r w:rsidRPr="00CE49DA">
        <w:rPr>
          <w:rFonts w:ascii="仿宋_GB2312" w:eastAsia="仿宋_GB2312" w:cs="仿宋_GB2312"/>
          <w:sz w:val="32"/>
          <w:szCs w:val="32"/>
        </w:rPr>
        <w:t>.</w:t>
      </w:r>
      <w:r w:rsidRPr="00CE49DA">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E2B4A" w:rsidRPr="00CE49DA" w:rsidRDefault="006E2B4A" w:rsidP="00DC7A6F">
      <w:pPr>
        <w:pStyle w:val="Default"/>
        <w:spacing w:line="560" w:lineRule="exact"/>
        <w:ind w:firstLineChars="200" w:firstLine="640"/>
        <w:rPr>
          <w:rFonts w:ascii="仿宋_GB2312" w:eastAsia="仿宋_GB2312" w:cs="Times New Roman"/>
          <w:sz w:val="32"/>
          <w:szCs w:val="32"/>
        </w:rPr>
      </w:pPr>
    </w:p>
    <w:p w:rsidR="006E2B4A" w:rsidRPr="004B199D" w:rsidRDefault="006E2B4A" w:rsidP="00CE49DA">
      <w:pPr>
        <w:spacing w:line="600" w:lineRule="exact"/>
        <w:jc w:val="center"/>
        <w:outlineLvl w:val="0"/>
        <w:rPr>
          <w:rStyle w:val="Heading1Char"/>
          <w:rFonts w:ascii="黑体" w:eastAsia="黑体" w:hAnsi="黑体"/>
          <w:b w:val="0"/>
          <w:bCs w:val="0"/>
        </w:rPr>
      </w:pPr>
      <w:bookmarkStart w:id="58" w:name="_Toc15377226"/>
      <w:r>
        <w:rPr>
          <w:rFonts w:ascii="宋体"/>
          <w:b/>
          <w:bCs/>
          <w:color w:val="000000"/>
          <w:sz w:val="44"/>
          <w:szCs w:val="44"/>
        </w:rPr>
        <w:br w:type="page"/>
      </w:r>
      <w:bookmarkStart w:id="59" w:name="_Toc15396614"/>
      <w:r w:rsidRPr="007127B7">
        <w:rPr>
          <w:rFonts w:ascii="黑体" w:eastAsia="黑体" w:hAnsi="黑体" w:cs="黑体" w:hint="eastAsia"/>
          <w:color w:val="000000"/>
          <w:sz w:val="44"/>
          <w:szCs w:val="44"/>
        </w:rPr>
        <w:t>第</w:t>
      </w:r>
      <w:r w:rsidRPr="004B199D">
        <w:rPr>
          <w:rStyle w:val="Heading1Char"/>
          <w:rFonts w:ascii="黑体" w:eastAsia="黑体" w:hAnsi="黑体" w:cs="黑体" w:hint="eastAsia"/>
          <w:b w:val="0"/>
          <w:bCs w:val="0"/>
        </w:rPr>
        <w:t>四部分</w:t>
      </w:r>
      <w:r w:rsidRPr="004B199D">
        <w:rPr>
          <w:rStyle w:val="Heading1Char"/>
          <w:rFonts w:ascii="黑体" w:eastAsia="黑体" w:hAnsi="黑体" w:cs="黑体"/>
          <w:b w:val="0"/>
          <w:bCs w:val="0"/>
        </w:rPr>
        <w:t xml:space="preserve"> </w:t>
      </w:r>
      <w:r w:rsidRPr="004B199D">
        <w:rPr>
          <w:rStyle w:val="Heading1Char"/>
          <w:rFonts w:ascii="黑体" w:eastAsia="黑体" w:hAnsi="黑体" w:cs="黑体" w:hint="eastAsia"/>
          <w:b w:val="0"/>
          <w:bCs w:val="0"/>
        </w:rPr>
        <w:t>附件</w:t>
      </w:r>
      <w:bookmarkEnd w:id="59"/>
    </w:p>
    <w:p w:rsidR="006E2B4A" w:rsidRDefault="006E2B4A" w:rsidP="00CE49DA">
      <w:pPr>
        <w:spacing w:line="600" w:lineRule="exact"/>
        <w:jc w:val="center"/>
        <w:outlineLvl w:val="0"/>
        <w:rPr>
          <w:rStyle w:val="Heading1Char"/>
        </w:rPr>
      </w:pPr>
    </w:p>
    <w:p w:rsidR="006E2B4A" w:rsidRDefault="006E2B4A" w:rsidP="00622830">
      <w:pPr>
        <w:pStyle w:val="Heading2"/>
        <w:rPr>
          <w:rStyle w:val="Heading1Char"/>
          <w:rFonts w:ascii="仿宋" w:eastAsia="仿宋" w:hAnsi="仿宋"/>
          <w:sz w:val="32"/>
          <w:szCs w:val="32"/>
        </w:rPr>
      </w:pPr>
      <w:bookmarkStart w:id="60" w:name="_Toc15396615"/>
      <w:r w:rsidRPr="00CE49DA">
        <w:rPr>
          <w:rStyle w:val="Heading1Char"/>
          <w:rFonts w:ascii="仿宋" w:eastAsia="仿宋" w:hAnsi="仿宋" w:cs="仿宋" w:hint="eastAsia"/>
          <w:sz w:val="32"/>
          <w:szCs w:val="32"/>
        </w:rPr>
        <w:t>附件</w:t>
      </w:r>
      <w:r w:rsidRPr="00CE49DA">
        <w:rPr>
          <w:rStyle w:val="Heading1Char"/>
          <w:rFonts w:ascii="仿宋" w:eastAsia="仿宋" w:hAnsi="仿宋" w:cs="仿宋"/>
          <w:sz w:val="32"/>
          <w:szCs w:val="32"/>
        </w:rPr>
        <w:t>1</w:t>
      </w:r>
      <w:bookmarkEnd w:id="60"/>
    </w:p>
    <w:p w:rsidR="006E2B4A" w:rsidRPr="00D5021A" w:rsidRDefault="006E2B4A" w:rsidP="006C351B">
      <w:pPr>
        <w:widowControl/>
        <w:spacing w:line="540" w:lineRule="exact"/>
        <w:ind w:firstLineChars="200" w:firstLine="880"/>
        <w:rPr>
          <w:rFonts w:ascii="方正小标宋简体" w:eastAsia="方正小标宋简体" w:hAnsi="宋体"/>
          <w:sz w:val="44"/>
          <w:szCs w:val="44"/>
          <w:shd w:val="clear" w:color="auto" w:fill="FFFFFF"/>
        </w:rPr>
      </w:pPr>
      <w:bookmarkStart w:id="61" w:name="_Toc15396616"/>
      <w:r w:rsidRPr="00D5021A">
        <w:rPr>
          <w:rFonts w:ascii="方正小标宋简体" w:eastAsia="方正小标宋简体" w:hAnsi="宋体" w:cs="方正小标宋简体"/>
          <w:sz w:val="44"/>
          <w:szCs w:val="44"/>
          <w:shd w:val="clear" w:color="auto" w:fill="FFFFFF"/>
        </w:rPr>
        <w:t>2018</w:t>
      </w:r>
      <w:r w:rsidRPr="00D5021A">
        <w:rPr>
          <w:rFonts w:ascii="方正小标宋简体" w:eastAsia="方正小标宋简体" w:hAnsi="宋体" w:cs="方正小标宋简体" w:hint="eastAsia"/>
          <w:sz w:val="44"/>
          <w:szCs w:val="44"/>
          <w:shd w:val="clear" w:color="auto" w:fill="FFFFFF"/>
        </w:rPr>
        <w:t>年州一医院整体支出绩效报告</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黑体" w:eastAsia="黑体" w:hAnsi="宋体" w:cs="黑体" w:hint="eastAsia"/>
          <w:kern w:val="0"/>
          <w:shd w:val="clear" w:color="auto" w:fill="FFFFFF"/>
        </w:rPr>
        <w:t>一</w:t>
      </w:r>
      <w:r w:rsidRPr="00D5021A">
        <w:rPr>
          <w:rFonts w:ascii="仿宋_GB2312" w:eastAsia="仿宋_GB2312" w:hAnsi="宋体" w:cs="仿宋_GB2312" w:hint="eastAsia"/>
          <w:kern w:val="0"/>
          <w:sz w:val="32"/>
          <w:szCs w:val="32"/>
          <w:shd w:val="clear" w:color="auto" w:fill="FFFFFF"/>
        </w:rPr>
        <w:t>、</w:t>
      </w:r>
      <w:r w:rsidRPr="00D5021A">
        <w:rPr>
          <w:rFonts w:ascii="仿宋_GB2312" w:eastAsia="仿宋_GB2312" w:hAnsi="宋体" w:cs="仿宋_GB2312" w:hint="eastAsia"/>
          <w:kern w:val="0"/>
          <w:sz w:val="32"/>
          <w:szCs w:val="32"/>
          <w:shd w:val="clear" w:color="auto" w:fill="FFFFFF"/>
          <w:lang w:val="zh-CN"/>
        </w:rPr>
        <w:t>部门（单位）概况</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（一）机构组成</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仿宋" w:cs="仿宋_GB2312" w:hint="eastAsia"/>
          <w:snapToGrid w:val="0"/>
          <w:kern w:val="0"/>
          <w:sz w:val="32"/>
          <w:szCs w:val="32"/>
        </w:rPr>
        <w:t>医院设院本部、马道分院和长安分院暨凉山州传染病医院三个院区</w:t>
      </w:r>
      <w:r w:rsidRPr="00D5021A">
        <w:rPr>
          <w:rFonts w:ascii="仿宋_GB2312" w:eastAsia="仿宋_GB2312" w:hAnsi="宋体" w:cs="仿宋_GB2312" w:hint="eastAsia"/>
          <w:kern w:val="0"/>
          <w:sz w:val="32"/>
          <w:szCs w:val="32"/>
          <w:shd w:val="clear" w:color="auto" w:fill="FFFFFF"/>
          <w:lang w:val="zh-CN"/>
        </w:rPr>
        <w:t>。</w:t>
      </w:r>
      <w:r w:rsidRPr="00D5021A">
        <w:rPr>
          <w:rFonts w:ascii="仿宋_GB2312" w:eastAsia="仿宋_GB2312" w:hAnsi="仿宋" w:cs="仿宋_GB2312" w:hint="eastAsia"/>
          <w:snapToGrid w:val="0"/>
          <w:kern w:val="0"/>
          <w:sz w:val="32"/>
          <w:szCs w:val="32"/>
        </w:rPr>
        <w:t>我院是四川省民族地区最早的一家三级甲等综合医院，是凉山州医疗卫生行业领头羊，是凉山州疑难和</w:t>
      </w:r>
      <w:r>
        <w:rPr>
          <w:rFonts w:ascii="仿宋_GB2312" w:eastAsia="仿宋_GB2312" w:hAnsi="仿宋" w:cs="仿宋_GB2312" w:hint="eastAsia"/>
          <w:snapToGrid w:val="0"/>
          <w:kern w:val="0"/>
          <w:sz w:val="32"/>
          <w:szCs w:val="32"/>
        </w:rPr>
        <w:t>危重</w:t>
      </w:r>
      <w:r w:rsidRPr="00D5021A">
        <w:rPr>
          <w:rFonts w:ascii="仿宋_GB2312" w:eastAsia="仿宋_GB2312" w:hAnsi="仿宋" w:cs="仿宋_GB2312" w:hint="eastAsia"/>
          <w:snapToGrid w:val="0"/>
          <w:kern w:val="0"/>
          <w:sz w:val="32"/>
          <w:szCs w:val="32"/>
        </w:rPr>
        <w:t>疾病的诊疗中心，业务覆盖凉山全州及邻近的攀枝花市</w:t>
      </w:r>
      <w:r>
        <w:rPr>
          <w:rFonts w:ascii="仿宋_GB2312" w:eastAsia="仿宋_GB2312" w:hAnsi="仿宋" w:cs="仿宋_GB2312" w:hint="eastAsia"/>
          <w:snapToGrid w:val="0"/>
          <w:kern w:val="0"/>
          <w:sz w:val="32"/>
          <w:szCs w:val="32"/>
        </w:rPr>
        <w:t>、</w:t>
      </w:r>
      <w:r w:rsidRPr="00D5021A">
        <w:rPr>
          <w:rFonts w:ascii="仿宋_GB2312" w:eastAsia="仿宋_GB2312" w:hAnsi="仿宋" w:cs="仿宋_GB2312" w:hint="eastAsia"/>
          <w:snapToGrid w:val="0"/>
          <w:kern w:val="0"/>
          <w:sz w:val="32"/>
          <w:szCs w:val="32"/>
        </w:rPr>
        <w:t>米易、盐边县，甘孜州九龙县和云南省巧家县等。承担着地区危急重症患者救治及艾滋病抗病毒规范化治疗及培训的任务。同时还是“卫生部紧急救援网络医院”、“重庆医科大学附属凉山临床学院”、“泸州医学院附属医院（非直管）”、“省医学科学院·省人民医院（集团）网络医院”、“凉山州红十字医院”、“凉山州红十字急救中心”、“凉山州突发性公共卫生事件医疗救援系统医院”。</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（二）机构职能</w:t>
      </w:r>
    </w:p>
    <w:p w:rsidR="006E2B4A" w:rsidRPr="00D5021A" w:rsidRDefault="006E2B4A" w:rsidP="009A2B75">
      <w:pPr>
        <w:topLinePunct/>
        <w:spacing w:beforeLines="50" w:afterLines="50"/>
        <w:ind w:firstLineChars="200" w:firstLine="640"/>
        <w:textAlignment w:val="top"/>
        <w:rPr>
          <w:rFonts w:ascii="仿宋_GB2312" w:eastAsia="仿宋_GB2312" w:hAnsi="仿宋"/>
          <w:snapToGrid w:val="0"/>
          <w:kern w:val="0"/>
          <w:sz w:val="32"/>
          <w:szCs w:val="32"/>
        </w:rPr>
      </w:pPr>
      <w:r w:rsidRPr="00D5021A">
        <w:rPr>
          <w:rFonts w:ascii="仿宋_GB2312" w:eastAsia="仿宋_GB2312" w:hAnsi="仿宋" w:cs="仿宋_GB2312" w:hint="eastAsia"/>
          <w:snapToGrid w:val="0"/>
          <w:kern w:val="0"/>
          <w:sz w:val="32"/>
          <w:szCs w:val="32"/>
        </w:rPr>
        <w:t>医院坚持以维护民族团结为基础、以共同进步和发展为目标，以创建活动为载体，组织全院干部职工结合本职业务工作积极投身创建活动，认真贯彻落实党的民族政策，把加强民族团结作为推进医院精神文明建设的重要组织部分，作为凝聚人心、共同做好服务群众健康工作的重要保证，为民族团结工作注入了新的内涵，积极为民族地区的社会发展和全州经济建设做好服务工作，努力实现全州各民族的共同繁荣和发展。全院职工秉承“仁术博爱、传承创新、尊重生命、严谨求精”的优良传统</w:t>
      </w:r>
      <w:r w:rsidRPr="00D5021A">
        <w:rPr>
          <w:rFonts w:ascii="仿宋_GB2312" w:eastAsia="仿宋_GB2312" w:hAnsi="仿宋" w:cs="仿宋_GB2312"/>
          <w:snapToGrid w:val="0"/>
          <w:kern w:val="0"/>
          <w:sz w:val="32"/>
          <w:szCs w:val="32"/>
        </w:rPr>
        <w:t>,</w:t>
      </w:r>
      <w:r w:rsidRPr="00D5021A">
        <w:rPr>
          <w:rFonts w:ascii="仿宋_GB2312" w:eastAsia="仿宋_GB2312" w:hAnsi="仿宋" w:cs="仿宋_GB2312" w:hint="eastAsia"/>
          <w:snapToGrid w:val="0"/>
          <w:kern w:val="0"/>
          <w:sz w:val="32"/>
          <w:szCs w:val="32"/>
        </w:rPr>
        <w:t>以科学发展观为指导，以创建民族团结示范医院为核心，不断提高团队素质、医疗服务质量和教学科研学术水平，推动医院发展，为凉山州</w:t>
      </w:r>
      <w:r w:rsidRPr="00D5021A">
        <w:rPr>
          <w:rFonts w:ascii="仿宋_GB2312" w:eastAsia="仿宋_GB2312" w:hAnsi="仿宋" w:cs="仿宋_GB2312"/>
          <w:snapToGrid w:val="0"/>
          <w:kern w:val="0"/>
          <w:sz w:val="32"/>
          <w:szCs w:val="32"/>
        </w:rPr>
        <w:t>500</w:t>
      </w:r>
      <w:r w:rsidRPr="00D5021A">
        <w:rPr>
          <w:rFonts w:ascii="仿宋_GB2312" w:eastAsia="仿宋_GB2312" w:hAnsi="仿宋" w:cs="仿宋_GB2312" w:hint="eastAsia"/>
          <w:snapToGrid w:val="0"/>
          <w:kern w:val="0"/>
          <w:sz w:val="32"/>
          <w:szCs w:val="32"/>
        </w:rPr>
        <w:t>万各族群众的健康保驾护航。</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（三）人员概况</w:t>
      </w:r>
    </w:p>
    <w:p w:rsidR="006E2B4A" w:rsidRPr="00D5021A" w:rsidRDefault="006E2B4A" w:rsidP="00DC7A6F">
      <w:pPr>
        <w:ind w:firstLineChars="196" w:firstLine="627"/>
        <w:outlineLvl w:val="0"/>
        <w:rPr>
          <w:rFonts w:ascii="仿宋_GB2312" w:eastAsia="仿宋_GB2312" w:hAnsi="仿宋"/>
          <w:b/>
          <w:bCs/>
          <w:sz w:val="32"/>
          <w:szCs w:val="32"/>
        </w:rPr>
      </w:pPr>
      <w:r w:rsidRPr="00476288">
        <w:rPr>
          <w:rFonts w:ascii="仿宋_GB2312" w:eastAsia="仿宋_GB2312" w:hAnsi="仿宋" w:cs="仿宋_GB2312" w:hint="eastAsia"/>
          <w:sz w:val="32"/>
          <w:szCs w:val="32"/>
        </w:rPr>
        <w:t>职工人员结构：</w:t>
      </w:r>
      <w:r w:rsidRPr="00D5021A">
        <w:rPr>
          <w:rFonts w:ascii="仿宋_GB2312" w:eastAsia="仿宋_GB2312" w:hAnsi="仿宋" w:cs="仿宋_GB2312" w:hint="eastAsia"/>
          <w:sz w:val="32"/>
          <w:szCs w:val="32"/>
        </w:rPr>
        <w:t>全院今年底达到总人员</w:t>
      </w:r>
      <w:r w:rsidRPr="00D5021A">
        <w:rPr>
          <w:rFonts w:ascii="仿宋_GB2312" w:eastAsia="仿宋_GB2312" w:hAnsi="仿宋" w:cs="仿宋_GB2312"/>
          <w:sz w:val="32"/>
          <w:szCs w:val="32"/>
        </w:rPr>
        <w:t>1821</w:t>
      </w:r>
      <w:r w:rsidRPr="00D5021A">
        <w:rPr>
          <w:rFonts w:ascii="仿宋_GB2312" w:eastAsia="仿宋_GB2312" w:hAnsi="仿宋" w:cs="仿宋_GB2312" w:hint="eastAsia"/>
          <w:sz w:val="32"/>
          <w:szCs w:val="32"/>
        </w:rPr>
        <w:t>人；其中卫生技术人员</w:t>
      </w:r>
      <w:r w:rsidRPr="00D5021A">
        <w:rPr>
          <w:rFonts w:ascii="仿宋_GB2312" w:eastAsia="仿宋_GB2312" w:hAnsi="仿宋" w:cs="仿宋_GB2312"/>
          <w:sz w:val="32"/>
          <w:szCs w:val="32"/>
        </w:rPr>
        <w:t>1508</w:t>
      </w:r>
      <w:r w:rsidRPr="00D5021A">
        <w:rPr>
          <w:rFonts w:ascii="仿宋_GB2312" w:eastAsia="仿宋_GB2312" w:hAnsi="仿宋" w:cs="仿宋_GB2312" w:hint="eastAsia"/>
          <w:sz w:val="32"/>
          <w:szCs w:val="32"/>
        </w:rPr>
        <w:t>人</w:t>
      </w:r>
      <w:r w:rsidRPr="00D5021A">
        <w:rPr>
          <w:rFonts w:ascii="仿宋_GB2312" w:eastAsia="仿宋_GB2312" w:hAnsi="仿宋" w:cs="仿宋_GB2312"/>
          <w:sz w:val="32"/>
          <w:szCs w:val="32"/>
        </w:rPr>
        <w:t>(83%)</w:t>
      </w:r>
      <w:r w:rsidRPr="00D5021A">
        <w:rPr>
          <w:rFonts w:ascii="仿宋_GB2312" w:eastAsia="仿宋_GB2312" w:hAnsi="仿宋" w:cs="仿宋_GB2312" w:hint="eastAsia"/>
          <w:sz w:val="32"/>
          <w:szCs w:val="32"/>
        </w:rPr>
        <w:t>（医师</w:t>
      </w:r>
      <w:r w:rsidRPr="00D5021A">
        <w:rPr>
          <w:rFonts w:ascii="仿宋_GB2312" w:eastAsia="仿宋_GB2312" w:hAnsi="仿宋" w:cs="仿宋_GB2312"/>
          <w:sz w:val="32"/>
          <w:szCs w:val="32"/>
        </w:rPr>
        <w:t>510</w:t>
      </w:r>
      <w:r w:rsidRPr="00D5021A">
        <w:rPr>
          <w:rFonts w:ascii="仿宋_GB2312" w:eastAsia="仿宋_GB2312" w:hAnsi="仿宋" w:cs="仿宋_GB2312" w:hint="eastAsia"/>
          <w:sz w:val="32"/>
          <w:szCs w:val="32"/>
        </w:rPr>
        <w:t>人</w:t>
      </w:r>
      <w:r w:rsidRPr="00D5021A">
        <w:rPr>
          <w:rFonts w:ascii="仿宋_GB2312" w:eastAsia="仿宋_GB2312" w:hAnsi="仿宋" w:cs="仿宋_GB2312"/>
          <w:sz w:val="32"/>
          <w:szCs w:val="32"/>
        </w:rPr>
        <w:t>(</w:t>
      </w:r>
      <w:r w:rsidRPr="00D5021A">
        <w:rPr>
          <w:rFonts w:ascii="仿宋_GB2312" w:eastAsia="仿宋_GB2312" w:hAnsi="仿宋" w:cs="仿宋_GB2312" w:hint="eastAsia"/>
          <w:sz w:val="32"/>
          <w:szCs w:val="32"/>
        </w:rPr>
        <w:t>占卫计人数</w:t>
      </w:r>
      <w:r w:rsidRPr="00D5021A">
        <w:rPr>
          <w:rFonts w:ascii="仿宋_GB2312" w:eastAsia="仿宋_GB2312" w:hAnsi="仿宋" w:cs="仿宋_GB2312"/>
          <w:sz w:val="32"/>
          <w:szCs w:val="32"/>
        </w:rPr>
        <w:t>28%)</w:t>
      </w:r>
      <w:r w:rsidRPr="00D5021A">
        <w:rPr>
          <w:rFonts w:ascii="仿宋_GB2312" w:eastAsia="仿宋_GB2312" w:hAnsi="仿宋" w:cs="仿宋_GB2312" w:hint="eastAsia"/>
          <w:sz w:val="32"/>
          <w:szCs w:val="32"/>
        </w:rPr>
        <w:t>、护理</w:t>
      </w:r>
      <w:r w:rsidRPr="00D5021A">
        <w:rPr>
          <w:rFonts w:ascii="仿宋_GB2312" w:eastAsia="仿宋_GB2312" w:hAnsi="仿宋" w:cs="仿宋_GB2312"/>
          <w:sz w:val="32"/>
          <w:szCs w:val="32"/>
        </w:rPr>
        <w:t>848</w:t>
      </w:r>
      <w:r w:rsidRPr="00D5021A">
        <w:rPr>
          <w:rFonts w:ascii="仿宋_GB2312" w:eastAsia="仿宋_GB2312" w:hAnsi="仿宋" w:cs="仿宋_GB2312" w:hint="eastAsia"/>
          <w:sz w:val="32"/>
          <w:szCs w:val="32"/>
        </w:rPr>
        <w:t>人（</w:t>
      </w:r>
      <w:r w:rsidRPr="00D5021A">
        <w:rPr>
          <w:rFonts w:ascii="仿宋_GB2312" w:eastAsia="仿宋_GB2312" w:hAnsi="仿宋" w:cs="仿宋_GB2312"/>
          <w:sz w:val="32"/>
          <w:szCs w:val="32"/>
        </w:rPr>
        <w:t>47%</w:t>
      </w:r>
      <w:r w:rsidRPr="00D5021A">
        <w:rPr>
          <w:rFonts w:ascii="仿宋_GB2312" w:eastAsia="仿宋_GB2312" w:hAnsi="仿宋" w:cs="仿宋_GB2312" w:hint="eastAsia"/>
          <w:sz w:val="32"/>
          <w:szCs w:val="32"/>
        </w:rPr>
        <w:t>）、药剂</w:t>
      </w:r>
      <w:r w:rsidRPr="00D5021A">
        <w:rPr>
          <w:rFonts w:ascii="仿宋_GB2312" w:eastAsia="仿宋_GB2312" w:hAnsi="仿宋" w:cs="仿宋_GB2312"/>
          <w:sz w:val="32"/>
          <w:szCs w:val="32"/>
        </w:rPr>
        <w:t>72</w:t>
      </w:r>
      <w:r w:rsidRPr="00D5021A">
        <w:rPr>
          <w:rFonts w:ascii="仿宋_GB2312" w:eastAsia="仿宋_GB2312" w:hAnsi="仿宋" w:cs="仿宋_GB2312" w:hint="eastAsia"/>
          <w:sz w:val="32"/>
          <w:szCs w:val="32"/>
        </w:rPr>
        <w:t>人（</w:t>
      </w:r>
      <w:r w:rsidRPr="00D5021A">
        <w:rPr>
          <w:rFonts w:ascii="仿宋_GB2312" w:eastAsia="仿宋_GB2312" w:hAnsi="仿宋" w:cs="仿宋_GB2312"/>
          <w:sz w:val="32"/>
          <w:szCs w:val="32"/>
        </w:rPr>
        <w:t>4%</w:t>
      </w:r>
      <w:r w:rsidRPr="00D5021A">
        <w:rPr>
          <w:rFonts w:ascii="仿宋_GB2312" w:eastAsia="仿宋_GB2312" w:hAnsi="仿宋" w:cs="仿宋_GB2312" w:hint="eastAsia"/>
          <w:sz w:val="32"/>
          <w:szCs w:val="32"/>
        </w:rPr>
        <w:t>）、医技</w:t>
      </w:r>
      <w:r w:rsidRPr="00D5021A">
        <w:rPr>
          <w:rFonts w:ascii="仿宋_GB2312" w:eastAsia="仿宋_GB2312" w:hAnsi="仿宋" w:cs="仿宋_GB2312"/>
          <w:sz w:val="32"/>
          <w:szCs w:val="32"/>
        </w:rPr>
        <w:t>78</w:t>
      </w:r>
      <w:r w:rsidRPr="00D5021A">
        <w:rPr>
          <w:rFonts w:ascii="仿宋_GB2312" w:eastAsia="仿宋_GB2312" w:hAnsi="仿宋" w:cs="仿宋_GB2312" w:hint="eastAsia"/>
          <w:sz w:val="32"/>
          <w:szCs w:val="32"/>
        </w:rPr>
        <w:t>人（</w:t>
      </w:r>
      <w:r w:rsidRPr="00D5021A">
        <w:rPr>
          <w:rFonts w:ascii="仿宋_GB2312" w:eastAsia="仿宋_GB2312" w:hAnsi="仿宋" w:cs="仿宋_GB2312"/>
          <w:sz w:val="32"/>
          <w:szCs w:val="32"/>
        </w:rPr>
        <w:t>4%</w:t>
      </w:r>
      <w:r w:rsidRPr="00D5021A">
        <w:rPr>
          <w:rFonts w:ascii="仿宋_GB2312" w:eastAsia="仿宋_GB2312" w:hAnsi="仿宋" w:cs="仿宋_GB2312" w:hint="eastAsia"/>
          <w:sz w:val="32"/>
          <w:szCs w:val="32"/>
        </w:rPr>
        <w:t>）；工程技术人员</w:t>
      </w:r>
      <w:r w:rsidRPr="00D5021A">
        <w:rPr>
          <w:rFonts w:ascii="仿宋_GB2312" w:eastAsia="仿宋_GB2312" w:hAnsi="仿宋" w:cs="仿宋_GB2312"/>
          <w:sz w:val="32"/>
          <w:szCs w:val="32"/>
        </w:rPr>
        <w:t>25</w:t>
      </w:r>
      <w:r w:rsidRPr="00D5021A">
        <w:rPr>
          <w:rFonts w:ascii="仿宋_GB2312" w:eastAsia="仿宋_GB2312" w:hAnsi="仿宋" w:cs="仿宋_GB2312" w:hint="eastAsia"/>
          <w:sz w:val="32"/>
          <w:szCs w:val="32"/>
        </w:rPr>
        <w:t>人；其他专业技术人员</w:t>
      </w:r>
      <w:r w:rsidRPr="00D5021A">
        <w:rPr>
          <w:rFonts w:ascii="仿宋_GB2312" w:eastAsia="仿宋_GB2312" w:hAnsi="仿宋" w:cs="仿宋_GB2312"/>
          <w:sz w:val="32"/>
          <w:szCs w:val="32"/>
        </w:rPr>
        <w:t>50</w:t>
      </w:r>
      <w:r w:rsidRPr="00D5021A">
        <w:rPr>
          <w:rFonts w:ascii="仿宋_GB2312" w:eastAsia="仿宋_GB2312" w:hAnsi="仿宋" w:cs="仿宋_GB2312" w:hint="eastAsia"/>
          <w:sz w:val="32"/>
          <w:szCs w:val="32"/>
        </w:rPr>
        <w:t>人；行政及后勤管理人员</w:t>
      </w:r>
      <w:r w:rsidRPr="00D5021A">
        <w:rPr>
          <w:rFonts w:ascii="仿宋_GB2312" w:eastAsia="仿宋_GB2312" w:hAnsi="仿宋" w:cs="仿宋_GB2312"/>
          <w:sz w:val="32"/>
          <w:szCs w:val="32"/>
        </w:rPr>
        <w:t>248</w:t>
      </w:r>
      <w:r w:rsidRPr="00D5021A">
        <w:rPr>
          <w:rFonts w:ascii="仿宋_GB2312" w:eastAsia="仿宋_GB2312" w:hAnsi="仿宋" w:cs="仿宋_GB2312" w:hint="eastAsia"/>
          <w:sz w:val="32"/>
          <w:szCs w:val="32"/>
        </w:rPr>
        <w:t>人。</w:t>
      </w:r>
    </w:p>
    <w:p w:rsidR="006E2B4A" w:rsidRPr="00D5021A" w:rsidRDefault="006E2B4A" w:rsidP="00DC7A6F">
      <w:pPr>
        <w:ind w:firstLineChars="196" w:firstLine="627"/>
        <w:outlineLvl w:val="0"/>
        <w:rPr>
          <w:rFonts w:ascii="仿宋_GB2312" w:eastAsia="仿宋_GB2312" w:hAnsi="仿宋"/>
          <w:b/>
          <w:bCs/>
          <w:sz w:val="32"/>
          <w:szCs w:val="32"/>
        </w:rPr>
      </w:pPr>
      <w:r w:rsidRPr="00476288">
        <w:rPr>
          <w:rFonts w:ascii="仿宋_GB2312" w:eastAsia="仿宋_GB2312" w:hAnsi="仿宋" w:cs="仿宋_GB2312" w:hint="eastAsia"/>
          <w:sz w:val="32"/>
          <w:szCs w:val="32"/>
        </w:rPr>
        <w:t>职称结构：</w:t>
      </w:r>
      <w:r w:rsidRPr="00D5021A">
        <w:rPr>
          <w:rFonts w:ascii="仿宋_GB2312" w:eastAsia="仿宋_GB2312" w:hAnsi="仿宋" w:cs="仿宋_GB2312" w:hint="eastAsia"/>
          <w:sz w:val="32"/>
          <w:szCs w:val="32"/>
        </w:rPr>
        <w:t>副主任医师职称以上的医师不少于医师总数的</w:t>
      </w:r>
      <w:r w:rsidRPr="00D5021A">
        <w:rPr>
          <w:rFonts w:ascii="仿宋_GB2312" w:eastAsia="仿宋_GB2312" w:hAnsi="仿宋" w:cs="仿宋_GB2312"/>
          <w:sz w:val="32"/>
          <w:szCs w:val="32"/>
        </w:rPr>
        <w:t>18%</w:t>
      </w:r>
      <w:r w:rsidRPr="00D5021A">
        <w:rPr>
          <w:rFonts w:ascii="仿宋_GB2312" w:eastAsia="仿宋_GB2312" w:hAnsi="仿宋" w:cs="仿宋_GB2312" w:hint="eastAsia"/>
          <w:sz w:val="32"/>
          <w:szCs w:val="32"/>
        </w:rPr>
        <w:t>；主管护师职称以上的护士不少于护理人员总数的</w:t>
      </w:r>
      <w:r w:rsidRPr="00D5021A">
        <w:rPr>
          <w:rFonts w:ascii="仿宋_GB2312" w:eastAsia="仿宋_GB2312" w:hAnsi="仿宋" w:cs="仿宋_GB2312"/>
          <w:sz w:val="32"/>
          <w:szCs w:val="32"/>
        </w:rPr>
        <w:t>35%</w:t>
      </w:r>
      <w:r w:rsidRPr="00D5021A">
        <w:rPr>
          <w:rFonts w:ascii="仿宋_GB2312" w:eastAsia="仿宋_GB2312" w:hAnsi="仿宋" w:cs="仿宋_GB2312" w:hint="eastAsia"/>
          <w:sz w:val="32"/>
          <w:szCs w:val="32"/>
        </w:rPr>
        <w:t>；大专以上学历及高级职称的管理人员不少于管理人员总数的</w:t>
      </w:r>
      <w:r w:rsidRPr="00D5021A">
        <w:rPr>
          <w:rFonts w:ascii="仿宋_GB2312" w:eastAsia="仿宋_GB2312" w:hAnsi="仿宋" w:cs="仿宋_GB2312"/>
          <w:sz w:val="32"/>
          <w:szCs w:val="32"/>
        </w:rPr>
        <w:t>35%</w:t>
      </w:r>
      <w:r w:rsidRPr="00D5021A">
        <w:rPr>
          <w:rFonts w:ascii="仿宋_GB2312" w:eastAsia="仿宋_GB2312" w:hAnsi="仿宋" w:cs="仿宋_GB2312" w:hint="eastAsia"/>
          <w:sz w:val="32"/>
          <w:szCs w:val="32"/>
        </w:rPr>
        <w:t>。</w:t>
      </w:r>
    </w:p>
    <w:p w:rsidR="006E2B4A" w:rsidRPr="00D5021A" w:rsidRDefault="006E2B4A" w:rsidP="00DC7A6F">
      <w:pPr>
        <w:widowControl/>
        <w:adjustRightInd w:val="0"/>
        <w:snapToGrid w:val="0"/>
        <w:spacing w:line="540" w:lineRule="exact"/>
        <w:ind w:firstLineChars="200" w:firstLine="640"/>
        <w:jc w:val="left"/>
        <w:rPr>
          <w:rFonts w:ascii="仿宋_GB2312" w:eastAsia="仿宋_GB2312" w:hAnsi="宋体"/>
          <w:kern w:val="0"/>
          <w:sz w:val="32"/>
          <w:szCs w:val="32"/>
          <w:shd w:val="clear" w:color="auto" w:fill="FFFFFF"/>
        </w:rPr>
      </w:pPr>
      <w:r w:rsidRPr="00D5021A">
        <w:rPr>
          <w:rFonts w:ascii="仿宋_GB2312" w:eastAsia="仿宋_GB2312" w:hAnsi="宋体" w:cs="仿宋_GB2312" w:hint="eastAsia"/>
          <w:kern w:val="0"/>
          <w:sz w:val="32"/>
          <w:szCs w:val="32"/>
          <w:shd w:val="clear" w:color="auto" w:fill="FFFFFF"/>
        </w:rPr>
        <w:t>二、部门财政资金收支情况</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（一）部门财政资金收入情况</w:t>
      </w:r>
    </w:p>
    <w:p w:rsidR="006E2B4A" w:rsidRPr="00D5021A" w:rsidRDefault="006E2B4A" w:rsidP="009A2B75">
      <w:pPr>
        <w:topLinePunct/>
        <w:spacing w:beforeLines="50" w:afterLines="50"/>
        <w:ind w:firstLineChars="200" w:firstLine="640"/>
        <w:textAlignment w:val="top"/>
        <w:rPr>
          <w:rFonts w:ascii="仿宋_GB2312" w:eastAsia="仿宋_GB2312" w:hAnsi="仿宋"/>
          <w:snapToGrid w:val="0"/>
          <w:kern w:val="0"/>
          <w:sz w:val="32"/>
          <w:szCs w:val="32"/>
        </w:rPr>
      </w:pPr>
      <w:r w:rsidRPr="00D5021A">
        <w:rPr>
          <w:rFonts w:ascii="仿宋_GB2312" w:eastAsia="仿宋_GB2312" w:hAnsi="仿宋" w:cs="仿宋_GB2312" w:hint="eastAsia"/>
          <w:snapToGrid w:val="0"/>
          <w:kern w:val="0"/>
          <w:sz w:val="32"/>
          <w:szCs w:val="32"/>
        </w:rPr>
        <w:t>凉山州第一人民医院</w:t>
      </w:r>
      <w:r w:rsidRPr="00D5021A">
        <w:rPr>
          <w:rFonts w:ascii="仿宋_GB2312" w:eastAsia="仿宋_GB2312" w:hAnsi="仿宋" w:cs="仿宋_GB2312"/>
          <w:snapToGrid w:val="0"/>
          <w:kern w:val="0"/>
          <w:sz w:val="32"/>
          <w:szCs w:val="32"/>
        </w:rPr>
        <w:t>2018</w:t>
      </w:r>
      <w:r w:rsidRPr="00D5021A">
        <w:rPr>
          <w:rFonts w:ascii="仿宋_GB2312" w:eastAsia="仿宋_GB2312" w:hAnsi="仿宋" w:cs="仿宋_GB2312" w:hint="eastAsia"/>
          <w:snapToGrid w:val="0"/>
          <w:kern w:val="0"/>
          <w:sz w:val="32"/>
          <w:szCs w:val="32"/>
        </w:rPr>
        <w:t>年收入</w:t>
      </w:r>
      <w:r w:rsidRPr="00D5021A">
        <w:rPr>
          <w:rFonts w:ascii="仿宋_GB2312" w:eastAsia="仿宋_GB2312" w:hAnsi="仿宋" w:cs="仿宋_GB2312"/>
          <w:snapToGrid w:val="0"/>
          <w:kern w:val="0"/>
          <w:sz w:val="32"/>
          <w:szCs w:val="32"/>
        </w:rPr>
        <w:t>7218.38</w:t>
      </w:r>
      <w:r w:rsidRPr="00D5021A">
        <w:rPr>
          <w:rFonts w:ascii="仿宋_GB2312" w:eastAsia="仿宋_GB2312" w:hAnsi="仿宋" w:cs="仿宋_GB2312" w:hint="eastAsia"/>
          <w:snapToGrid w:val="0"/>
          <w:kern w:val="0"/>
          <w:sz w:val="32"/>
          <w:szCs w:val="32"/>
        </w:rPr>
        <w:t>万元，其中：上年结转</w:t>
      </w:r>
      <w:r w:rsidRPr="00D5021A">
        <w:rPr>
          <w:rFonts w:ascii="仿宋_GB2312" w:eastAsia="仿宋_GB2312" w:hAnsi="仿宋" w:cs="仿宋_GB2312"/>
          <w:snapToGrid w:val="0"/>
          <w:kern w:val="0"/>
          <w:sz w:val="32"/>
          <w:szCs w:val="32"/>
        </w:rPr>
        <w:t>621.3</w:t>
      </w:r>
      <w:r w:rsidRPr="00D5021A">
        <w:rPr>
          <w:rFonts w:ascii="仿宋_GB2312" w:eastAsia="仿宋_GB2312" w:hAnsi="仿宋" w:cs="仿宋_GB2312" w:hint="eastAsia"/>
          <w:snapToGrid w:val="0"/>
          <w:kern w:val="0"/>
          <w:sz w:val="32"/>
          <w:szCs w:val="32"/>
        </w:rPr>
        <w:t>万元，占</w:t>
      </w:r>
      <w:r w:rsidRPr="00D5021A">
        <w:rPr>
          <w:rFonts w:ascii="仿宋_GB2312" w:eastAsia="仿宋_GB2312" w:hAnsi="仿宋" w:cs="仿宋_GB2312"/>
          <w:snapToGrid w:val="0"/>
          <w:kern w:val="0"/>
          <w:sz w:val="32"/>
          <w:szCs w:val="32"/>
        </w:rPr>
        <w:t>8.61%</w:t>
      </w:r>
      <w:r w:rsidRPr="00D5021A">
        <w:rPr>
          <w:rFonts w:ascii="仿宋_GB2312" w:eastAsia="仿宋_GB2312" w:hAnsi="仿宋" w:cs="仿宋_GB2312" w:hint="eastAsia"/>
          <w:snapToGrid w:val="0"/>
          <w:kern w:val="0"/>
          <w:sz w:val="32"/>
          <w:szCs w:val="32"/>
        </w:rPr>
        <w:t>；一般公共预算拨款收入</w:t>
      </w:r>
      <w:r w:rsidRPr="00D5021A">
        <w:rPr>
          <w:rFonts w:ascii="仿宋_GB2312" w:eastAsia="仿宋_GB2312" w:hAnsi="仿宋" w:cs="仿宋_GB2312"/>
          <w:snapToGrid w:val="0"/>
          <w:kern w:val="0"/>
          <w:sz w:val="32"/>
          <w:szCs w:val="32"/>
        </w:rPr>
        <w:t>6597.08</w:t>
      </w:r>
      <w:r w:rsidRPr="00D5021A">
        <w:rPr>
          <w:rFonts w:ascii="仿宋_GB2312" w:eastAsia="仿宋_GB2312" w:hAnsi="仿宋" w:cs="仿宋_GB2312" w:hint="eastAsia"/>
          <w:snapToGrid w:val="0"/>
          <w:kern w:val="0"/>
          <w:sz w:val="32"/>
          <w:szCs w:val="32"/>
        </w:rPr>
        <w:t>万元，占</w:t>
      </w:r>
      <w:r w:rsidRPr="00D5021A">
        <w:rPr>
          <w:rFonts w:ascii="仿宋_GB2312" w:eastAsia="仿宋_GB2312" w:hAnsi="仿宋" w:cs="仿宋_GB2312"/>
          <w:snapToGrid w:val="0"/>
          <w:kern w:val="0"/>
          <w:sz w:val="32"/>
          <w:szCs w:val="32"/>
        </w:rPr>
        <w:t>91.39%</w:t>
      </w:r>
      <w:r w:rsidRPr="00D5021A">
        <w:rPr>
          <w:rFonts w:ascii="仿宋_GB2312" w:eastAsia="仿宋_GB2312" w:hAnsi="仿宋" w:cs="仿宋_GB2312" w:hint="eastAsia"/>
          <w:snapToGrid w:val="0"/>
          <w:kern w:val="0"/>
          <w:sz w:val="32"/>
          <w:szCs w:val="32"/>
        </w:rPr>
        <w:t>。</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（二）部门财政资金支出情况</w:t>
      </w:r>
    </w:p>
    <w:p w:rsidR="006E2B4A" w:rsidRPr="00D5021A" w:rsidRDefault="006E2B4A" w:rsidP="00DC7A6F">
      <w:pPr>
        <w:pStyle w:val="NormalWeb"/>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sidRPr="00D5021A">
        <w:rPr>
          <w:rFonts w:ascii="仿宋_GB2312" w:eastAsia="仿宋_GB2312" w:hAnsi="仿宋" w:cs="仿宋_GB2312" w:hint="eastAsia"/>
          <w:snapToGrid w:val="0"/>
          <w:sz w:val="32"/>
          <w:szCs w:val="32"/>
        </w:rPr>
        <w:t>凉山州第一人民医院</w:t>
      </w:r>
      <w:r w:rsidRPr="00D5021A">
        <w:rPr>
          <w:rFonts w:ascii="仿宋_GB2312" w:eastAsia="仿宋_GB2312" w:hAnsi="仿宋" w:cs="仿宋_GB2312"/>
          <w:snapToGrid w:val="0"/>
          <w:sz w:val="32"/>
          <w:szCs w:val="32"/>
        </w:rPr>
        <w:t>2018</w:t>
      </w:r>
      <w:r w:rsidRPr="00D5021A">
        <w:rPr>
          <w:rFonts w:ascii="仿宋_GB2312" w:eastAsia="仿宋_GB2312" w:hAnsi="微软雅黑" w:cs="仿宋_GB2312" w:hint="eastAsia"/>
          <w:sz w:val="32"/>
          <w:szCs w:val="32"/>
          <w:shd w:val="clear" w:color="auto" w:fill="FFFFFF"/>
        </w:rPr>
        <w:t>年支出合计</w:t>
      </w:r>
      <w:r w:rsidRPr="00D5021A">
        <w:rPr>
          <w:rFonts w:ascii="仿宋_GB2312" w:eastAsia="仿宋_GB2312" w:hAnsi="微软雅黑" w:cs="仿宋_GB2312"/>
          <w:sz w:val="32"/>
          <w:szCs w:val="32"/>
          <w:shd w:val="clear" w:color="auto" w:fill="FFFFFF"/>
        </w:rPr>
        <w:t>83772.65</w:t>
      </w:r>
      <w:r w:rsidRPr="00D5021A">
        <w:rPr>
          <w:rFonts w:ascii="仿宋_GB2312" w:eastAsia="仿宋_GB2312" w:hAnsi="微软雅黑" w:cs="仿宋_GB2312" w:hint="eastAsia"/>
          <w:sz w:val="32"/>
          <w:szCs w:val="32"/>
          <w:shd w:val="clear" w:color="auto" w:fill="FFFFFF"/>
        </w:rPr>
        <w:t>万元，其中：基本支出</w:t>
      </w:r>
      <w:r w:rsidRPr="00D5021A">
        <w:rPr>
          <w:rFonts w:ascii="仿宋_GB2312" w:eastAsia="仿宋_GB2312" w:hAnsi="微软雅黑" w:cs="仿宋_GB2312"/>
          <w:sz w:val="32"/>
          <w:szCs w:val="32"/>
          <w:shd w:val="clear" w:color="auto" w:fill="FFFFFF"/>
        </w:rPr>
        <w:t>81850.11</w:t>
      </w:r>
      <w:r w:rsidRPr="00D5021A">
        <w:rPr>
          <w:rFonts w:ascii="仿宋_GB2312" w:eastAsia="仿宋_GB2312" w:hAnsi="微软雅黑" w:cs="仿宋_GB2312" w:hint="eastAsia"/>
          <w:sz w:val="32"/>
          <w:szCs w:val="32"/>
          <w:shd w:val="clear" w:color="auto" w:fill="FFFFFF"/>
        </w:rPr>
        <w:t>万元，占</w:t>
      </w:r>
      <w:r w:rsidRPr="00D5021A">
        <w:rPr>
          <w:rFonts w:ascii="仿宋_GB2312" w:eastAsia="仿宋_GB2312" w:hAnsi="微软雅黑" w:cs="仿宋_GB2312"/>
          <w:sz w:val="32"/>
          <w:szCs w:val="32"/>
          <w:shd w:val="clear" w:color="auto" w:fill="FFFFFF"/>
        </w:rPr>
        <w:t>97.71%</w:t>
      </w:r>
      <w:r w:rsidRPr="00D5021A">
        <w:rPr>
          <w:rFonts w:ascii="仿宋_GB2312" w:eastAsia="仿宋_GB2312" w:hAnsi="微软雅黑" w:cs="仿宋_GB2312" w:hint="eastAsia"/>
          <w:sz w:val="32"/>
          <w:szCs w:val="32"/>
          <w:shd w:val="clear" w:color="auto" w:fill="FFFFFF"/>
        </w:rPr>
        <w:t>；项目支出</w:t>
      </w:r>
      <w:r w:rsidRPr="00D5021A">
        <w:rPr>
          <w:rFonts w:ascii="仿宋_GB2312" w:eastAsia="仿宋_GB2312" w:hAnsi="微软雅黑" w:cs="仿宋_GB2312"/>
          <w:sz w:val="32"/>
          <w:szCs w:val="32"/>
          <w:shd w:val="clear" w:color="auto" w:fill="FFFFFF"/>
        </w:rPr>
        <w:t>1922.54</w:t>
      </w:r>
      <w:r w:rsidRPr="00D5021A">
        <w:rPr>
          <w:rFonts w:ascii="仿宋_GB2312" w:eastAsia="仿宋_GB2312" w:hAnsi="微软雅黑" w:cs="仿宋_GB2312" w:hint="eastAsia"/>
          <w:sz w:val="32"/>
          <w:szCs w:val="32"/>
          <w:shd w:val="clear" w:color="auto" w:fill="FFFFFF"/>
        </w:rPr>
        <w:t>万元，占</w:t>
      </w:r>
      <w:r w:rsidRPr="00D5021A">
        <w:rPr>
          <w:rFonts w:ascii="仿宋_GB2312" w:eastAsia="仿宋_GB2312" w:hAnsi="微软雅黑" w:cs="仿宋_GB2312"/>
          <w:sz w:val="32"/>
          <w:szCs w:val="32"/>
          <w:shd w:val="clear" w:color="auto" w:fill="FFFFFF"/>
        </w:rPr>
        <w:t>2.29%</w:t>
      </w:r>
      <w:r w:rsidRPr="00D5021A">
        <w:rPr>
          <w:rFonts w:ascii="仿宋_GB2312" w:eastAsia="仿宋_GB2312" w:hAnsi="微软雅黑" w:cs="仿宋_GB2312" w:hint="eastAsia"/>
          <w:sz w:val="32"/>
          <w:szCs w:val="32"/>
          <w:shd w:val="clear" w:color="auto" w:fill="FFFFFF"/>
        </w:rPr>
        <w:t>。</w:t>
      </w:r>
    </w:p>
    <w:p w:rsidR="006E2B4A" w:rsidRDefault="006E2B4A" w:rsidP="00893516">
      <w:pPr>
        <w:widowControl/>
        <w:adjustRightInd w:val="0"/>
        <w:snapToGrid w:val="0"/>
        <w:spacing w:line="540" w:lineRule="exact"/>
        <w:ind w:firstLineChars="200" w:firstLine="640"/>
        <w:jc w:val="left"/>
        <w:rPr>
          <w:rFonts w:ascii="黑体" w:eastAsia="黑体" w:hAnsi="黑体" w:cs="黑体"/>
          <w:sz w:val="32"/>
          <w:szCs w:val="32"/>
        </w:rPr>
      </w:pPr>
      <w:r w:rsidRPr="00CE49DA">
        <w:rPr>
          <w:rFonts w:ascii="黑体" w:eastAsia="黑体" w:hAnsi="黑体" w:cs="黑体" w:hint="eastAsia"/>
          <w:sz w:val="32"/>
          <w:szCs w:val="32"/>
        </w:rPr>
        <w:t>三、部门整体预算绩效管理情况</w:t>
      </w:r>
    </w:p>
    <w:p w:rsidR="006E2B4A" w:rsidRPr="00D5021A" w:rsidRDefault="006E2B4A" w:rsidP="00893516">
      <w:pPr>
        <w:widowControl/>
        <w:adjustRightInd w:val="0"/>
        <w:snapToGrid w:val="0"/>
        <w:spacing w:line="540" w:lineRule="exact"/>
        <w:ind w:firstLineChars="200" w:firstLine="64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（一）</w:t>
      </w:r>
      <w:r w:rsidRPr="00893516">
        <w:rPr>
          <w:rFonts w:ascii="仿宋_GB2312" w:eastAsia="仿宋_GB2312" w:hAnsi="仿宋" w:cs="仿宋_GB2312" w:hint="eastAsia"/>
          <w:sz w:val="32"/>
          <w:szCs w:val="32"/>
        </w:rPr>
        <w:t>部门预算管理</w:t>
      </w:r>
      <w:r w:rsidRPr="00D5021A">
        <w:rPr>
          <w:rFonts w:ascii="仿宋_GB2312" w:eastAsia="仿宋_GB2312" w:hAnsi="宋体" w:cs="仿宋_GB2312" w:hint="eastAsia"/>
          <w:kern w:val="0"/>
          <w:sz w:val="32"/>
          <w:szCs w:val="32"/>
          <w:shd w:val="clear" w:color="auto" w:fill="FFFFFF"/>
          <w:lang w:val="zh-CN"/>
        </w:rPr>
        <w:t>。</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我院在预算编制过程中没有将财政收支情况纳入预算，</w:t>
      </w:r>
      <w:r>
        <w:rPr>
          <w:rFonts w:ascii="仿宋_GB2312" w:eastAsia="仿宋_GB2312" w:hAnsi="宋体" w:cs="仿宋_GB2312" w:hint="eastAsia"/>
          <w:kern w:val="0"/>
          <w:sz w:val="32"/>
          <w:szCs w:val="32"/>
          <w:shd w:val="clear" w:color="auto" w:fill="FFFFFF"/>
          <w:lang w:val="zh-CN"/>
        </w:rPr>
        <w:t>使用部门</w:t>
      </w:r>
      <w:r w:rsidRPr="00D5021A">
        <w:rPr>
          <w:rFonts w:ascii="仿宋_GB2312" w:eastAsia="仿宋_GB2312" w:hAnsi="宋体" w:cs="仿宋_GB2312" w:hint="eastAsia"/>
          <w:kern w:val="0"/>
          <w:sz w:val="32"/>
          <w:szCs w:val="32"/>
          <w:shd w:val="clear" w:color="auto" w:fill="FFFFFF"/>
          <w:lang w:val="zh-CN"/>
        </w:rPr>
        <w:t>及时上报</w:t>
      </w:r>
      <w:r>
        <w:rPr>
          <w:rFonts w:ascii="仿宋_GB2312" w:eastAsia="仿宋_GB2312" w:hAnsi="宋体" w:cs="仿宋_GB2312" w:hint="eastAsia"/>
          <w:kern w:val="0"/>
          <w:sz w:val="32"/>
          <w:szCs w:val="32"/>
          <w:shd w:val="clear" w:color="auto" w:fill="FFFFFF"/>
          <w:lang w:val="zh-CN"/>
        </w:rPr>
        <w:t>项目</w:t>
      </w:r>
      <w:r w:rsidRPr="00D5021A">
        <w:rPr>
          <w:rFonts w:ascii="仿宋_GB2312" w:eastAsia="仿宋_GB2312" w:hAnsi="宋体" w:cs="仿宋_GB2312" w:hint="eastAsia"/>
          <w:kern w:val="0"/>
          <w:sz w:val="32"/>
          <w:szCs w:val="32"/>
          <w:shd w:val="clear" w:color="auto" w:fill="FFFFFF"/>
          <w:lang w:val="zh-CN"/>
        </w:rPr>
        <w:t>绩效</w:t>
      </w:r>
      <w:r>
        <w:rPr>
          <w:rFonts w:ascii="仿宋_GB2312" w:eastAsia="仿宋_GB2312" w:hAnsi="宋体" w:cs="仿宋_GB2312" w:hint="eastAsia"/>
          <w:kern w:val="0"/>
          <w:sz w:val="32"/>
          <w:szCs w:val="32"/>
          <w:shd w:val="clear" w:color="auto" w:fill="FFFFFF"/>
          <w:lang w:val="zh-CN"/>
        </w:rPr>
        <w:t>指标</w:t>
      </w:r>
      <w:r w:rsidRPr="00D5021A">
        <w:rPr>
          <w:rFonts w:ascii="仿宋_GB2312" w:eastAsia="仿宋_GB2312" w:hAnsi="宋体" w:cs="仿宋_GB2312" w:hint="eastAsia"/>
          <w:kern w:val="0"/>
          <w:sz w:val="32"/>
          <w:szCs w:val="32"/>
          <w:shd w:val="clear" w:color="auto" w:fill="FFFFFF"/>
          <w:lang w:val="zh-CN"/>
        </w:rPr>
        <w:t>完成情况，对于财政项目资金的分配使用情况及时</w:t>
      </w:r>
      <w:r>
        <w:rPr>
          <w:rFonts w:ascii="仿宋_GB2312" w:eastAsia="仿宋_GB2312" w:hAnsi="宋体" w:cs="仿宋_GB2312" w:hint="eastAsia"/>
          <w:kern w:val="0"/>
          <w:sz w:val="32"/>
          <w:szCs w:val="32"/>
          <w:shd w:val="clear" w:color="auto" w:fill="FFFFFF"/>
          <w:lang w:val="zh-CN"/>
        </w:rPr>
        <w:t>反馈</w:t>
      </w:r>
      <w:r w:rsidRPr="00D5021A">
        <w:rPr>
          <w:rFonts w:ascii="仿宋_GB2312" w:eastAsia="仿宋_GB2312" w:hAnsi="宋体" w:cs="仿宋_GB2312" w:hint="eastAsia"/>
          <w:kern w:val="0"/>
          <w:sz w:val="32"/>
          <w:szCs w:val="32"/>
          <w:shd w:val="clear" w:color="auto" w:fill="FFFFFF"/>
          <w:lang w:val="zh-CN"/>
        </w:rPr>
        <w:t>到相关科室</w:t>
      </w:r>
      <w:r>
        <w:rPr>
          <w:rFonts w:ascii="仿宋_GB2312" w:eastAsia="仿宋_GB2312" w:hAnsi="宋体" w:cs="仿宋_GB2312" w:hint="eastAsia"/>
          <w:kern w:val="0"/>
          <w:sz w:val="32"/>
          <w:szCs w:val="32"/>
          <w:shd w:val="clear" w:color="auto" w:fill="FFFFFF"/>
          <w:lang w:val="zh-CN"/>
        </w:rPr>
        <w:t>。</w:t>
      </w:r>
    </w:p>
    <w:p w:rsidR="006E2B4A" w:rsidRPr="00D5021A" w:rsidRDefault="006E2B4A" w:rsidP="00371ECD">
      <w:pPr>
        <w:widowControl/>
        <w:tabs>
          <w:tab w:val="right" w:pos="9184"/>
        </w:tabs>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（二）</w:t>
      </w:r>
      <w:r w:rsidRPr="00893516">
        <w:rPr>
          <w:rFonts w:ascii="仿宋_GB2312" w:eastAsia="仿宋_GB2312" w:hAnsi="仿宋" w:cs="仿宋_GB2312" w:hint="eastAsia"/>
          <w:sz w:val="32"/>
          <w:szCs w:val="32"/>
        </w:rPr>
        <w:t>专项预算管理</w:t>
      </w:r>
      <w:r w:rsidRPr="00D5021A">
        <w:rPr>
          <w:rFonts w:ascii="仿宋_GB2312" w:eastAsia="仿宋_GB2312" w:hAnsi="宋体" w:cs="仿宋_GB2312" w:hint="eastAsia"/>
          <w:kern w:val="0"/>
          <w:sz w:val="32"/>
          <w:szCs w:val="32"/>
          <w:shd w:val="clear" w:color="auto" w:fill="FFFFFF"/>
          <w:lang w:val="zh-CN"/>
        </w:rPr>
        <w:t>。</w:t>
      </w:r>
      <w:r w:rsidRPr="00D5021A">
        <w:rPr>
          <w:rFonts w:ascii="仿宋_GB2312" w:eastAsia="仿宋_GB2312" w:hAnsi="宋体"/>
          <w:kern w:val="0"/>
          <w:sz w:val="32"/>
          <w:szCs w:val="32"/>
          <w:shd w:val="clear" w:color="auto" w:fill="FFFFFF"/>
          <w:lang w:val="zh-CN"/>
        </w:rPr>
        <w:tab/>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及时查看部门预算执行进度情况，节能降耗，及时掌握</w:t>
      </w:r>
      <w:r>
        <w:rPr>
          <w:rFonts w:ascii="仿宋_GB2312" w:eastAsia="仿宋_GB2312" w:hAnsi="宋体" w:cs="仿宋_GB2312" w:hint="eastAsia"/>
          <w:kern w:val="0"/>
          <w:sz w:val="32"/>
          <w:szCs w:val="32"/>
          <w:shd w:val="clear" w:color="auto" w:fill="FFFFFF"/>
          <w:lang w:val="zh-CN"/>
        </w:rPr>
        <w:t>财政项目的开展情况，对于进展缓慢的项目提出合理化的意见和建议</w:t>
      </w:r>
      <w:r w:rsidRPr="00D5021A">
        <w:rPr>
          <w:rFonts w:ascii="仿宋_GB2312" w:eastAsia="仿宋_GB2312" w:hAnsi="宋体" w:cs="仿宋_GB2312" w:hint="eastAsia"/>
          <w:kern w:val="0"/>
          <w:sz w:val="32"/>
          <w:szCs w:val="32"/>
          <w:shd w:val="clear" w:color="auto" w:fill="FFFFFF"/>
          <w:lang w:val="zh-CN"/>
        </w:rPr>
        <w:t>。</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（三）</w:t>
      </w:r>
      <w:r w:rsidRPr="00893516">
        <w:rPr>
          <w:rFonts w:ascii="仿宋_GB2312" w:eastAsia="仿宋_GB2312" w:hAnsi="仿宋" w:cs="仿宋_GB2312" w:hint="eastAsia"/>
          <w:sz w:val="32"/>
          <w:szCs w:val="32"/>
        </w:rPr>
        <w:t>结果应用情况</w:t>
      </w:r>
      <w:r w:rsidRPr="00D5021A">
        <w:rPr>
          <w:rFonts w:ascii="仿宋_GB2312" w:eastAsia="仿宋_GB2312" w:hAnsi="宋体" w:cs="仿宋_GB2312" w:hint="eastAsia"/>
          <w:kern w:val="0"/>
          <w:sz w:val="32"/>
          <w:szCs w:val="32"/>
          <w:shd w:val="clear" w:color="auto" w:fill="FFFFFF"/>
          <w:lang w:val="zh-CN"/>
        </w:rPr>
        <w:t>。</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加强医院内部控制制度建设，编制内部控制体系，</w:t>
      </w:r>
      <w:r>
        <w:rPr>
          <w:rFonts w:ascii="仿宋_GB2312" w:eastAsia="仿宋_GB2312" w:hAnsi="宋体" w:cs="仿宋_GB2312" w:hint="eastAsia"/>
          <w:kern w:val="0"/>
          <w:sz w:val="32"/>
          <w:szCs w:val="32"/>
          <w:shd w:val="clear" w:color="auto" w:fill="FFFFFF"/>
          <w:lang w:val="zh-CN"/>
        </w:rPr>
        <w:t>及时对财政项目资金进行绩效评价、</w:t>
      </w:r>
      <w:r w:rsidRPr="00D5021A">
        <w:rPr>
          <w:rFonts w:ascii="仿宋_GB2312" w:eastAsia="仿宋_GB2312" w:hAnsi="宋体" w:cs="仿宋_GB2312" w:hint="eastAsia"/>
          <w:kern w:val="0"/>
          <w:sz w:val="32"/>
          <w:szCs w:val="32"/>
          <w:shd w:val="clear" w:color="auto" w:fill="FFFFFF"/>
          <w:lang w:val="zh-CN"/>
        </w:rPr>
        <w:t>依法接受财政监督。</w:t>
      </w:r>
    </w:p>
    <w:p w:rsidR="006E2B4A" w:rsidRPr="00D5021A" w:rsidRDefault="006E2B4A" w:rsidP="00DC7A6F">
      <w:pPr>
        <w:widowControl/>
        <w:adjustRightInd w:val="0"/>
        <w:snapToGrid w:val="0"/>
        <w:spacing w:line="540" w:lineRule="exact"/>
        <w:ind w:firstLineChars="200" w:firstLine="640"/>
        <w:jc w:val="left"/>
        <w:rPr>
          <w:rFonts w:ascii="仿宋_GB2312" w:eastAsia="仿宋_GB2312" w:hAnsi="宋体"/>
          <w:kern w:val="0"/>
          <w:sz w:val="32"/>
          <w:szCs w:val="32"/>
          <w:shd w:val="clear" w:color="auto" w:fill="FFFFFF"/>
        </w:rPr>
      </w:pPr>
      <w:r w:rsidRPr="00D5021A">
        <w:rPr>
          <w:rFonts w:ascii="仿宋_GB2312" w:eastAsia="仿宋_GB2312" w:hAnsi="宋体" w:cs="仿宋_GB2312" w:hint="eastAsia"/>
          <w:kern w:val="0"/>
          <w:sz w:val="32"/>
          <w:szCs w:val="32"/>
          <w:shd w:val="clear" w:color="auto" w:fill="FFFFFF"/>
        </w:rPr>
        <w:t>四、评价结论及建议</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（一）评价结论</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我院在财政项目支出进度和实效性上还有待提高，将不断通过多科协作，加强沟通，使财政资金的作用发挥到最大，减少资金的沉淀。</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（二）存在问题</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部分采购计划不够详细，固定资产管理还有待进一步完善，患者满意度还需要加大力度提高。</w:t>
      </w:r>
    </w:p>
    <w:p w:rsidR="006E2B4A" w:rsidRPr="00D5021A" w:rsidRDefault="006E2B4A" w:rsidP="00371ECD">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（三）改进建议</w:t>
      </w:r>
    </w:p>
    <w:p w:rsidR="006E2B4A" w:rsidRPr="00D5021A" w:rsidRDefault="006E2B4A" w:rsidP="00371ECD">
      <w:pPr>
        <w:widowControl/>
        <w:adjustRightInd w:val="0"/>
        <w:snapToGrid w:val="0"/>
        <w:spacing w:line="540" w:lineRule="exact"/>
        <w:ind w:firstLine="720"/>
        <w:jc w:val="left"/>
        <w:rPr>
          <w:rFonts w:ascii="仿宋_GB2312" w:hAnsi="宋体"/>
          <w:kern w:val="0"/>
          <w:shd w:val="clear" w:color="auto" w:fill="FFFFFF"/>
          <w:lang w:val="zh-CN"/>
        </w:rPr>
      </w:pPr>
      <w:r w:rsidRPr="00D5021A">
        <w:rPr>
          <w:rFonts w:ascii="仿宋_GB2312" w:eastAsia="仿宋_GB2312" w:hAnsi="宋体" w:cs="仿宋_GB2312" w:hint="eastAsia"/>
          <w:kern w:val="0"/>
          <w:sz w:val="32"/>
          <w:szCs w:val="32"/>
          <w:shd w:val="clear" w:color="auto" w:fill="FFFFFF"/>
          <w:lang w:val="zh-CN"/>
        </w:rPr>
        <w:t>修订固定资产管理实施细则，严格把控报废资产的年限，通过增加自助服务机，加强对窗口服务人员岗位责任书的签订，在提高满意度下大力气</w:t>
      </w:r>
      <w:r>
        <w:rPr>
          <w:rFonts w:ascii="仿宋_GB2312" w:hAnsi="宋体" w:cs="宋体" w:hint="eastAsia"/>
          <w:kern w:val="0"/>
          <w:shd w:val="clear" w:color="auto" w:fill="FFFFFF"/>
          <w:lang w:val="zh-CN"/>
        </w:rPr>
        <w:t>。</w:t>
      </w:r>
    </w:p>
    <w:bookmarkEnd w:id="61"/>
    <w:p w:rsidR="006E2B4A" w:rsidRDefault="006E2B4A">
      <w:pPr>
        <w:widowControl/>
        <w:jc w:val="left"/>
        <w:rPr>
          <w:rFonts w:ascii="仿宋_GB2312" w:eastAsia="仿宋_GB2312" w:hAnsi="仿宋_GB2312"/>
          <w:sz w:val="32"/>
          <w:szCs w:val="32"/>
        </w:rPr>
      </w:pPr>
    </w:p>
    <w:p w:rsidR="006E2B4A" w:rsidRDefault="006E2B4A" w:rsidP="00622830">
      <w:pPr>
        <w:pStyle w:val="Heading2"/>
        <w:rPr>
          <w:rStyle w:val="Heading1Char"/>
          <w:rFonts w:ascii="仿宋" w:eastAsia="仿宋" w:hAnsi="仿宋" w:cs="仿宋"/>
          <w:sz w:val="32"/>
          <w:szCs w:val="32"/>
        </w:rPr>
      </w:pPr>
      <w:bookmarkStart w:id="62" w:name="_Toc15396617"/>
      <w:r w:rsidRPr="005C6EA3">
        <w:rPr>
          <w:rStyle w:val="Heading1Char"/>
          <w:rFonts w:ascii="仿宋" w:eastAsia="仿宋" w:hAnsi="仿宋" w:cs="仿宋" w:hint="eastAsia"/>
          <w:sz w:val="32"/>
          <w:szCs w:val="32"/>
        </w:rPr>
        <w:t>附件</w:t>
      </w:r>
      <w:r w:rsidRPr="005C6EA3">
        <w:rPr>
          <w:rStyle w:val="Heading1Char"/>
          <w:rFonts w:ascii="仿宋" w:eastAsia="仿宋" w:hAnsi="仿宋" w:cs="仿宋"/>
          <w:sz w:val="32"/>
          <w:szCs w:val="32"/>
        </w:rPr>
        <w:t>2</w:t>
      </w:r>
      <w:bookmarkEnd w:id="62"/>
    </w:p>
    <w:p w:rsidR="006E2B4A" w:rsidRPr="005C6EA3" w:rsidRDefault="006E2B4A" w:rsidP="003F5467">
      <w:pPr>
        <w:jc w:val="center"/>
        <w:rPr>
          <w:rFonts w:ascii="仿宋_GB2312" w:eastAsia="仿宋_GB2312"/>
          <w:sz w:val="32"/>
          <w:szCs w:val="32"/>
        </w:rPr>
      </w:pPr>
      <w:r w:rsidRPr="005C6EA3">
        <w:rPr>
          <w:rFonts w:ascii="仿宋_GB2312" w:eastAsia="仿宋_GB2312" w:cs="仿宋_GB2312"/>
          <w:sz w:val="32"/>
          <w:szCs w:val="32"/>
        </w:rPr>
        <w:t>2018</w:t>
      </w:r>
      <w:r w:rsidRPr="005C6EA3">
        <w:rPr>
          <w:rFonts w:ascii="仿宋_GB2312" w:eastAsia="仿宋_GB2312" w:cs="仿宋_GB2312" w:hint="eastAsia"/>
          <w:sz w:val="32"/>
          <w:szCs w:val="32"/>
        </w:rPr>
        <w:t>年重大公共卫生项目</w:t>
      </w:r>
      <w:r w:rsidRPr="005C6EA3">
        <w:rPr>
          <w:rFonts w:ascii="仿宋_GB2312" w:eastAsia="仿宋_GB2312" w:cs="仿宋_GB2312"/>
          <w:sz w:val="32"/>
          <w:szCs w:val="32"/>
        </w:rPr>
        <w:t>-</w:t>
      </w:r>
      <w:r w:rsidRPr="005C6EA3">
        <w:rPr>
          <w:rFonts w:ascii="仿宋_GB2312" w:eastAsia="仿宋_GB2312" w:cs="仿宋_GB2312" w:hint="eastAsia"/>
          <w:sz w:val="32"/>
          <w:szCs w:val="32"/>
        </w:rPr>
        <w:t>省级艾滋病综合防治项目支出绩效评价报告（一）</w:t>
      </w:r>
    </w:p>
    <w:p w:rsidR="006E2B4A" w:rsidRPr="00CE49DA" w:rsidRDefault="006E2B4A" w:rsidP="003F5467">
      <w:pPr>
        <w:spacing w:line="580" w:lineRule="exact"/>
        <w:ind w:firstLineChars="200" w:firstLine="640"/>
        <w:rPr>
          <w:rFonts w:ascii="仿宋_GB2312" w:eastAsia="仿宋_GB2312" w:hAnsi="仿宋_GB2312" w:cs="仿宋_GB2312"/>
          <w:sz w:val="32"/>
          <w:szCs w:val="32"/>
        </w:rPr>
      </w:pP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hAnsi="仿宋" w:cs="仿宋_GB2312" w:hint="eastAsia"/>
          <w:sz w:val="32"/>
          <w:szCs w:val="32"/>
        </w:rPr>
        <w:t>一、评价工作开展及项目情况</w:t>
      </w:r>
    </w:p>
    <w:p w:rsidR="006E2B4A" w:rsidRPr="000627E1" w:rsidRDefault="006E2B4A" w:rsidP="003F5467">
      <w:pPr>
        <w:ind w:firstLineChars="200" w:firstLine="640"/>
        <w:rPr>
          <w:rFonts w:ascii="仿宋_GB2312" w:eastAsia="仿宋_GB2312"/>
          <w:sz w:val="32"/>
          <w:szCs w:val="32"/>
        </w:rPr>
      </w:pPr>
      <w:r w:rsidRPr="000627E1">
        <w:rPr>
          <w:rFonts w:ascii="仿宋_GB2312" w:eastAsia="仿宋_GB2312" w:cs="仿宋_GB2312" w:hint="eastAsia"/>
          <w:sz w:val="32"/>
          <w:szCs w:val="32"/>
        </w:rPr>
        <w:t>我院组织成员在全州</w:t>
      </w:r>
      <w:r w:rsidRPr="000627E1">
        <w:rPr>
          <w:rFonts w:ascii="仿宋_GB2312" w:eastAsia="仿宋_GB2312" w:cs="仿宋_GB2312"/>
          <w:sz w:val="32"/>
          <w:szCs w:val="32"/>
        </w:rPr>
        <w:t>17</w:t>
      </w:r>
      <w:r w:rsidRPr="000627E1">
        <w:rPr>
          <w:rFonts w:ascii="仿宋_GB2312" w:eastAsia="仿宋_GB2312" w:cs="仿宋_GB2312" w:hint="eastAsia"/>
          <w:sz w:val="32"/>
          <w:szCs w:val="32"/>
        </w:rPr>
        <w:t>个县（市）深入开展预防艾滋病、抗病毒治疗宣传，降低艾滋病发病率和死亡率，使防治艾滋病工作逐步走向规范化、科学化管理。</w:t>
      </w: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hAnsi="仿宋" w:cs="仿宋_GB2312" w:hint="eastAsia"/>
          <w:sz w:val="32"/>
          <w:szCs w:val="32"/>
        </w:rPr>
        <w:t>二、评价结论及绩效分析</w:t>
      </w: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hAnsi="仿宋" w:cs="仿宋_GB2312" w:hint="eastAsia"/>
          <w:sz w:val="32"/>
          <w:szCs w:val="32"/>
        </w:rPr>
        <w:t>（一）评价结论</w:t>
      </w:r>
    </w:p>
    <w:p w:rsidR="006E2B4A" w:rsidRPr="000627E1" w:rsidRDefault="006E2B4A" w:rsidP="003F5467">
      <w:pPr>
        <w:ind w:firstLineChars="200" w:firstLine="640"/>
        <w:rPr>
          <w:rFonts w:ascii="仿宋_GB2312" w:eastAsia="仿宋_GB2312"/>
          <w:sz w:val="32"/>
          <w:szCs w:val="32"/>
        </w:rPr>
      </w:pPr>
      <w:r w:rsidRPr="000627E1">
        <w:rPr>
          <w:rFonts w:ascii="仿宋_GB2312" w:eastAsia="仿宋_GB2312" w:cs="仿宋_GB2312" w:hint="eastAsia"/>
          <w:sz w:val="32"/>
          <w:szCs w:val="32"/>
        </w:rPr>
        <w:t>按照国家</w:t>
      </w:r>
      <w:r w:rsidRPr="00795BE6">
        <w:rPr>
          <w:rFonts w:ascii="仿宋_GB2312" w:eastAsia="仿宋_GB2312" w:cs="仿宋_GB2312" w:hint="eastAsia"/>
          <w:sz w:val="32"/>
          <w:szCs w:val="32"/>
        </w:rPr>
        <w:t>卫健委</w:t>
      </w:r>
      <w:r w:rsidRPr="000627E1">
        <w:rPr>
          <w:rFonts w:ascii="仿宋_GB2312" w:eastAsia="仿宋_GB2312" w:cs="仿宋_GB2312" w:hint="eastAsia"/>
          <w:sz w:val="32"/>
          <w:szCs w:val="32"/>
        </w:rPr>
        <w:t>对艾滋病防治的相关要求作为参考标准并设置相应的绩效目标值，实际开展工作时按照有关的绩效目标值进行</w:t>
      </w:r>
      <w:r>
        <w:rPr>
          <w:rFonts w:ascii="仿宋_GB2312" w:eastAsia="仿宋_GB2312" w:cs="仿宋_GB2312" w:hint="eastAsia"/>
          <w:sz w:val="32"/>
          <w:szCs w:val="32"/>
        </w:rPr>
        <w:t>。</w:t>
      </w:r>
      <w:r w:rsidRPr="000627E1">
        <w:rPr>
          <w:rFonts w:ascii="仿宋_GB2312" w:eastAsia="仿宋_GB2312" w:cs="仿宋_GB2312" w:hint="eastAsia"/>
          <w:sz w:val="32"/>
          <w:szCs w:val="32"/>
        </w:rPr>
        <w:t>最大限度抑制艾滋病</w:t>
      </w:r>
      <w:r>
        <w:rPr>
          <w:rFonts w:ascii="仿宋_GB2312" w:eastAsia="仿宋_GB2312" w:cs="仿宋_GB2312" w:hint="eastAsia"/>
          <w:sz w:val="32"/>
          <w:szCs w:val="32"/>
        </w:rPr>
        <w:t>毒复制，降低艾滋病相关的发病率和死亡率，通过抗病毒治疗，减少</w:t>
      </w:r>
      <w:r w:rsidRPr="000627E1">
        <w:rPr>
          <w:rFonts w:ascii="仿宋_GB2312" w:eastAsia="仿宋_GB2312" w:cs="仿宋_GB2312" w:hint="eastAsia"/>
          <w:sz w:val="32"/>
          <w:szCs w:val="32"/>
        </w:rPr>
        <w:t>病毒数量，减少艾滋病传播，保护和恢复免疫功能。</w:t>
      </w:r>
    </w:p>
    <w:p w:rsidR="006E2B4A" w:rsidRPr="00B97E3A" w:rsidRDefault="006E2B4A" w:rsidP="003F5467">
      <w:pPr>
        <w:ind w:firstLineChars="200" w:firstLine="640"/>
        <w:rPr>
          <w:rFonts w:ascii="仿宋_GB2312" w:eastAsia="仿宋_GB2312"/>
          <w:sz w:val="32"/>
          <w:szCs w:val="32"/>
        </w:rPr>
      </w:pPr>
      <w:r w:rsidRPr="00B97E3A">
        <w:rPr>
          <w:rFonts w:ascii="仿宋_GB2312" w:eastAsia="仿宋_GB2312" w:hAnsi="仿宋" w:cs="仿宋_GB2312" w:hint="eastAsia"/>
          <w:sz w:val="32"/>
          <w:szCs w:val="32"/>
        </w:rPr>
        <w:t>项目绩效评价总体结论：项目实施和管理都日渐规范化、科学化</w:t>
      </w:r>
      <w:r>
        <w:rPr>
          <w:rFonts w:ascii="仿宋_GB2312" w:eastAsia="仿宋_GB2312" w:hAnsi="仿宋" w:cs="仿宋_GB2312" w:hint="eastAsia"/>
          <w:sz w:val="32"/>
          <w:szCs w:val="32"/>
        </w:rPr>
        <w:t>。自评表如下：</w:t>
      </w:r>
    </w:p>
    <w:p w:rsidR="006E2B4A" w:rsidRDefault="006E2B4A" w:rsidP="003F5467">
      <w:pPr>
        <w:rPr>
          <w:rFonts w:eastAsia="Times New Roman"/>
        </w:rPr>
      </w:pPr>
      <w:r>
        <w:rPr>
          <w:noProof/>
        </w:rPr>
        <w:pict>
          <v:group id="_x0000_s1026" style="position:absolute;left:0;text-align:left;margin-left:0;margin-top:-15.6pt;width:398.95pt;height:418.05pt;z-index:251658240" coordsize="7979,7858">
            <v:rect id="_x0000_s1027" style="position:absolute;left:152;top:498;width:663;height:598;mso-wrap-style:none" filled="f" stroked="f">
              <v:textbox inset="0,0,0,0">
                <w:txbxContent>
                  <w:p w:rsidR="006E2B4A" w:rsidRDefault="006E2B4A" w:rsidP="003F5467">
                    <w:r>
                      <w:rPr>
                        <w:rFonts w:ascii="仿宋_GB2312" w:eastAsia="仿宋_GB2312" w:cs="仿宋_GB2312" w:hint="eastAsia"/>
                        <w:b/>
                        <w:bCs/>
                        <w:color w:val="000000"/>
                        <w:sz w:val="22"/>
                        <w:szCs w:val="22"/>
                      </w:rPr>
                      <w:t>一级指</w:t>
                    </w:r>
                  </w:p>
                </w:txbxContent>
              </v:textbox>
            </v:rect>
            <v:rect id="_x0000_s1028" style="position:absolute;left:387;top:785;width:221;height:299;mso-wrap-style:none" filled="f" stroked="f">
              <v:textbox inset="0,0,0,0">
                <w:txbxContent>
                  <w:p w:rsidR="006E2B4A" w:rsidRDefault="006E2B4A" w:rsidP="003F5467">
                    <w:r>
                      <w:rPr>
                        <w:rFonts w:ascii="仿宋_GB2312" w:eastAsia="仿宋_GB2312" w:cs="仿宋_GB2312" w:hint="eastAsia"/>
                        <w:b/>
                        <w:bCs/>
                        <w:color w:val="000000"/>
                        <w:sz w:val="22"/>
                        <w:szCs w:val="22"/>
                      </w:rPr>
                      <w:t>标</w:t>
                    </w:r>
                  </w:p>
                </w:txbxContent>
              </v:textbox>
            </v:rect>
            <v:rect id="_x0000_s1029" style="position:absolute;left:1590;top:634;width:884;height:598;mso-wrap-style:none" filled="f" stroked="f">
              <v:textbox inset="0,0,0,0">
                <w:txbxContent>
                  <w:p w:rsidR="006E2B4A" w:rsidRDefault="006E2B4A" w:rsidP="003F5467">
                    <w:r>
                      <w:rPr>
                        <w:rFonts w:ascii="仿宋_GB2312" w:eastAsia="仿宋_GB2312" w:cs="仿宋_GB2312" w:hint="eastAsia"/>
                        <w:b/>
                        <w:bCs/>
                        <w:color w:val="000000"/>
                        <w:sz w:val="22"/>
                        <w:szCs w:val="22"/>
                      </w:rPr>
                      <w:t>二级指标</w:t>
                    </w:r>
                  </w:p>
                </w:txbxContent>
              </v:textbox>
            </v:rect>
            <v:rect id="_x0000_s1030" style="position:absolute;left:3664;top:634;width:884;height:598;mso-wrap-style:none" filled="f" stroked="f">
              <v:textbox inset="0,0,0,0">
                <w:txbxContent>
                  <w:p w:rsidR="006E2B4A" w:rsidRDefault="006E2B4A" w:rsidP="003F5467">
                    <w:r>
                      <w:rPr>
                        <w:rFonts w:ascii="仿宋_GB2312" w:eastAsia="仿宋_GB2312" w:cs="仿宋_GB2312" w:hint="eastAsia"/>
                        <w:b/>
                        <w:bCs/>
                        <w:color w:val="000000"/>
                        <w:sz w:val="22"/>
                        <w:szCs w:val="22"/>
                      </w:rPr>
                      <w:t>三级指标</w:t>
                    </w:r>
                  </w:p>
                </w:txbxContent>
              </v:textbox>
            </v:rect>
            <v:rect id="_x0000_s1031" style="position:absolute;left:5324;top:634;width:442;height:598;mso-wrap-style:none" filled="f" stroked="f">
              <v:textbox inset="0,0,0,0">
                <w:txbxContent>
                  <w:p w:rsidR="006E2B4A" w:rsidRDefault="006E2B4A" w:rsidP="003F5467">
                    <w:r>
                      <w:rPr>
                        <w:rFonts w:ascii="仿宋_GB2312" w:eastAsia="仿宋_GB2312" w:cs="仿宋_GB2312" w:hint="eastAsia"/>
                        <w:b/>
                        <w:bCs/>
                        <w:color w:val="000000"/>
                        <w:sz w:val="22"/>
                        <w:szCs w:val="22"/>
                      </w:rPr>
                      <w:t>分值</w:t>
                    </w:r>
                  </w:p>
                </w:txbxContent>
              </v:textbox>
            </v:rect>
            <v:rect id="_x0000_s1032" style="position:absolute;left:6223;top:634;width:442;height:598;mso-wrap-style:none" filled="f" stroked="f">
              <v:textbox inset="0,0,0,0">
                <w:txbxContent>
                  <w:p w:rsidR="006E2B4A" w:rsidRDefault="006E2B4A" w:rsidP="003F5467">
                    <w:r>
                      <w:rPr>
                        <w:rFonts w:ascii="仿宋_GB2312" w:eastAsia="仿宋_GB2312" w:cs="仿宋_GB2312" w:hint="eastAsia"/>
                        <w:b/>
                        <w:bCs/>
                        <w:color w:val="000000"/>
                        <w:sz w:val="22"/>
                        <w:szCs w:val="22"/>
                      </w:rPr>
                      <w:t>得分</w:t>
                    </w:r>
                  </w:p>
                </w:txbxContent>
              </v:textbox>
            </v:rect>
            <v:rect id="_x0000_s1033" style="position:absolute;left:7218;top:634;width:442;height:598;mso-wrap-style:none" filled="f" stroked="f">
              <v:textbox inset="0,0,0,0">
                <w:txbxContent>
                  <w:p w:rsidR="006E2B4A" w:rsidRDefault="006E2B4A" w:rsidP="003F5467">
                    <w:r>
                      <w:rPr>
                        <w:rFonts w:ascii="仿宋_GB2312" w:eastAsia="仿宋_GB2312" w:cs="仿宋_GB2312" w:hint="eastAsia"/>
                        <w:b/>
                        <w:bCs/>
                        <w:color w:val="000000"/>
                        <w:sz w:val="22"/>
                        <w:szCs w:val="22"/>
                      </w:rPr>
                      <w:t>备注</w:t>
                    </w:r>
                  </w:p>
                </w:txbxContent>
              </v:textbox>
            </v:rect>
            <v:rect id="_x0000_s1034" style="position:absolute;left:3194;top:1041;width:1871;height:299;mso-wrap-style:none" filled="f" stroked="f">
              <v:textbox inset="0,0,0,0">
                <w:txbxContent>
                  <w:p w:rsidR="006E2B4A" w:rsidRDefault="006E2B4A" w:rsidP="003F5467">
                    <w:r>
                      <w:rPr>
                        <w:rFonts w:ascii="仿宋_GB2312" w:eastAsia="仿宋_GB2312" w:cs="仿宋_GB2312" w:hint="eastAsia"/>
                        <w:color w:val="000000"/>
                        <w:sz w:val="22"/>
                        <w:szCs w:val="22"/>
                      </w:rPr>
                      <w:t>必要性（政策依据</w:t>
                    </w:r>
                    <w:r>
                      <w:rPr>
                        <w:rFonts w:ascii="仿宋_GB2312" w:eastAsia="仿宋_GB2312" w:cs="仿宋_GB2312"/>
                        <w:color w:val="000000"/>
                        <w:sz w:val="22"/>
                        <w:szCs w:val="22"/>
                      </w:rPr>
                      <w:t>)</w:t>
                    </w:r>
                  </w:p>
                </w:txbxContent>
              </v:textbox>
            </v:rect>
            <v:rect id="_x0000_s1035" style="position:absolute;left:5504;top:1041;width:111;height:299;mso-wrap-style:none" filled="f" stroked="f">
              <v:textbox inset="0,0,0,0">
                <w:txbxContent>
                  <w:p w:rsidR="006E2B4A" w:rsidRDefault="006E2B4A" w:rsidP="003F5467">
                    <w:r>
                      <w:rPr>
                        <w:rFonts w:ascii="仿宋_GB2312" w:eastAsia="仿宋_GB2312" w:cs="仿宋_GB2312"/>
                        <w:color w:val="000000"/>
                        <w:sz w:val="22"/>
                        <w:szCs w:val="22"/>
                      </w:rPr>
                      <w:t>5</w:t>
                    </w:r>
                  </w:p>
                </w:txbxContent>
              </v:textbox>
            </v:rect>
            <v:rect id="_x0000_s1036" style="position:absolute;left:6402;top:1041;width:111;height:299;mso-wrap-style:none" filled="f" stroked="f">
              <v:textbox inset="0,0,0,0">
                <w:txbxContent>
                  <w:p w:rsidR="006E2B4A" w:rsidRDefault="006E2B4A" w:rsidP="003F5467">
                    <w:r>
                      <w:rPr>
                        <w:rFonts w:ascii="宋体" w:cs="宋体"/>
                        <w:color w:val="000000"/>
                        <w:sz w:val="22"/>
                        <w:szCs w:val="22"/>
                      </w:rPr>
                      <w:t>5</w:t>
                    </w:r>
                  </w:p>
                </w:txbxContent>
              </v:textbox>
            </v:rect>
            <v:rect id="_x0000_s1037" style="position:absolute;left:3360;top:1313;width:1541;height:299;mso-wrap-style:none" filled="f" stroked="f">
              <v:textbox inset="0,0,0,0">
                <w:txbxContent>
                  <w:p w:rsidR="006E2B4A" w:rsidRDefault="006E2B4A" w:rsidP="003F5467">
                    <w:r>
                      <w:rPr>
                        <w:rFonts w:ascii="仿宋_GB2312" w:eastAsia="仿宋_GB2312" w:cs="仿宋_GB2312" w:hint="eastAsia"/>
                        <w:color w:val="000000"/>
                        <w:sz w:val="22"/>
                        <w:szCs w:val="22"/>
                      </w:rPr>
                      <w:t>可行性（政策完</w:t>
                    </w:r>
                  </w:p>
                </w:txbxContent>
              </v:textbox>
            </v:rect>
            <v:rect id="_x0000_s1038" style="position:absolute;left:3913;top:1599;width:441;height:299;mso-wrap-style:none" filled="f" stroked="f">
              <v:textbox inset="0,0,0,0">
                <w:txbxContent>
                  <w:p w:rsidR="006E2B4A" w:rsidRDefault="006E2B4A" w:rsidP="003F5467">
                    <w:r>
                      <w:rPr>
                        <w:rFonts w:ascii="仿宋_GB2312" w:eastAsia="仿宋_GB2312" w:cs="仿宋_GB2312" w:hint="eastAsia"/>
                        <w:color w:val="000000"/>
                        <w:sz w:val="22"/>
                        <w:szCs w:val="22"/>
                      </w:rPr>
                      <w:t>善）</w:t>
                    </w:r>
                  </w:p>
                </w:txbxContent>
              </v:textbox>
            </v:rect>
            <v:rect id="_x0000_s1039" style="position:absolute;left:5504;top:1448;width:111;height:299;mso-wrap-style:none" filled="f" stroked="f">
              <v:textbox inset="0,0,0,0">
                <w:txbxContent>
                  <w:p w:rsidR="006E2B4A" w:rsidRDefault="006E2B4A" w:rsidP="003F5467">
                    <w:r>
                      <w:rPr>
                        <w:rFonts w:ascii="仿宋_GB2312" w:eastAsia="仿宋_GB2312" w:cs="仿宋_GB2312"/>
                        <w:color w:val="000000"/>
                        <w:sz w:val="22"/>
                        <w:szCs w:val="22"/>
                      </w:rPr>
                      <w:t>5</w:t>
                    </w:r>
                  </w:p>
                </w:txbxContent>
              </v:textbox>
            </v:rect>
            <v:rect id="_x0000_s1040" style="position:absolute;left:6402;top:1448;width:111;height:299;mso-wrap-style:none" filled="f" stroked="f">
              <v:textbox inset="0,0,0,0">
                <w:txbxContent>
                  <w:p w:rsidR="006E2B4A" w:rsidRDefault="006E2B4A" w:rsidP="003F5467">
                    <w:r>
                      <w:rPr>
                        <w:rFonts w:ascii="宋体" w:cs="宋体"/>
                        <w:color w:val="000000"/>
                        <w:sz w:val="22"/>
                        <w:szCs w:val="22"/>
                      </w:rPr>
                      <w:t>5</w:t>
                    </w:r>
                  </w:p>
                </w:txbxContent>
              </v:textbox>
            </v:rect>
            <v:rect id="_x0000_s1041" style="position:absolute;left:3803;top:1856;width:661;height:299;mso-wrap-style:none" filled="f" stroked="f">
              <v:textbox inset="0,0,0,0">
                <w:txbxContent>
                  <w:p w:rsidR="006E2B4A" w:rsidRDefault="006E2B4A" w:rsidP="003F5467">
                    <w:r>
                      <w:rPr>
                        <w:rFonts w:ascii="仿宋_GB2312" w:eastAsia="仿宋_GB2312" w:cs="仿宋_GB2312" w:hint="eastAsia"/>
                        <w:color w:val="000000"/>
                        <w:sz w:val="22"/>
                        <w:szCs w:val="22"/>
                      </w:rPr>
                      <w:t>明确性</w:t>
                    </w:r>
                  </w:p>
                </w:txbxContent>
              </v:textbox>
            </v:rect>
            <v:rect id="_x0000_s1042" style="position:absolute;left:5504;top:1856;width:111;height:299;mso-wrap-style:none" filled="f" stroked="f">
              <v:textbox inset="0,0,0,0">
                <w:txbxContent>
                  <w:p w:rsidR="006E2B4A" w:rsidRDefault="006E2B4A" w:rsidP="003F5467">
                    <w:r>
                      <w:rPr>
                        <w:rFonts w:ascii="仿宋_GB2312" w:eastAsia="仿宋_GB2312" w:cs="仿宋_GB2312"/>
                        <w:color w:val="000000"/>
                        <w:sz w:val="22"/>
                        <w:szCs w:val="22"/>
                      </w:rPr>
                      <w:t>5</w:t>
                    </w:r>
                  </w:p>
                </w:txbxContent>
              </v:textbox>
            </v:rect>
            <v:rect id="_x0000_s1043" style="position:absolute;left:6402;top:1856;width:111;height:299;mso-wrap-style:none" filled="f" stroked="f">
              <v:textbox inset="0,0,0,0">
                <w:txbxContent>
                  <w:p w:rsidR="006E2B4A" w:rsidRDefault="006E2B4A" w:rsidP="003F5467">
                    <w:r>
                      <w:rPr>
                        <w:rFonts w:ascii="宋体" w:cs="宋体"/>
                        <w:color w:val="000000"/>
                        <w:sz w:val="22"/>
                        <w:szCs w:val="22"/>
                      </w:rPr>
                      <w:t>5</w:t>
                    </w:r>
                  </w:p>
                </w:txbxContent>
              </v:textbox>
            </v:rect>
            <v:rect id="_x0000_s1044" style="position:absolute;left:3803;top:2127;width:661;height:299;mso-wrap-style:none" filled="f" stroked="f">
              <v:textbox inset="0,0,0,0">
                <w:txbxContent>
                  <w:p w:rsidR="006E2B4A" w:rsidRDefault="006E2B4A" w:rsidP="003F5467">
                    <w:r>
                      <w:rPr>
                        <w:rFonts w:ascii="仿宋_GB2312" w:eastAsia="仿宋_GB2312" w:cs="仿宋_GB2312" w:hint="eastAsia"/>
                        <w:color w:val="000000"/>
                        <w:sz w:val="22"/>
                        <w:szCs w:val="22"/>
                      </w:rPr>
                      <w:t>合理性</w:t>
                    </w:r>
                  </w:p>
                </w:txbxContent>
              </v:textbox>
            </v:rect>
            <v:rect id="_x0000_s1045" style="position:absolute;left:5504;top:2127;width:111;height:299;mso-wrap-style:none" filled="f" stroked="f">
              <v:textbox inset="0,0,0,0">
                <w:txbxContent>
                  <w:p w:rsidR="006E2B4A" w:rsidRDefault="006E2B4A" w:rsidP="003F5467">
                    <w:r>
                      <w:rPr>
                        <w:rFonts w:ascii="仿宋_GB2312" w:eastAsia="仿宋_GB2312" w:cs="仿宋_GB2312"/>
                        <w:color w:val="000000"/>
                        <w:sz w:val="22"/>
                        <w:szCs w:val="22"/>
                      </w:rPr>
                      <w:t>5</w:t>
                    </w:r>
                  </w:p>
                </w:txbxContent>
              </v:textbox>
            </v:rect>
            <v:rect id="_x0000_s1046" style="position:absolute;left:6402;top:2127;width:111;height:299;mso-wrap-style:none" filled="f" stroked="f">
              <v:textbox inset="0,0,0,0">
                <w:txbxContent>
                  <w:p w:rsidR="006E2B4A" w:rsidRDefault="006E2B4A" w:rsidP="003F5467">
                    <w:r>
                      <w:rPr>
                        <w:rFonts w:ascii="宋体" w:cs="宋体"/>
                        <w:color w:val="000000"/>
                        <w:sz w:val="22"/>
                        <w:szCs w:val="22"/>
                      </w:rPr>
                      <w:t>5</w:t>
                    </w:r>
                  </w:p>
                </w:txbxContent>
              </v:textbox>
            </v:rect>
            <v:rect id="_x0000_s1047" style="position:absolute;left:3692;top:2399;width:881;height:299;mso-wrap-style:none" filled="f" stroked="f">
              <v:textbox inset="0,0,0,0">
                <w:txbxContent>
                  <w:p w:rsidR="006E2B4A" w:rsidRDefault="006E2B4A" w:rsidP="003F5467">
                    <w:r>
                      <w:rPr>
                        <w:rFonts w:ascii="仿宋_GB2312" w:eastAsia="仿宋_GB2312" w:cs="仿宋_GB2312" w:hint="eastAsia"/>
                        <w:color w:val="000000"/>
                        <w:sz w:val="22"/>
                        <w:szCs w:val="22"/>
                      </w:rPr>
                      <w:t>资金分配</w:t>
                    </w:r>
                  </w:p>
                </w:txbxContent>
              </v:textbox>
            </v:rect>
            <v:rect id="_x0000_s1048" style="position:absolute;left:5504;top:2399;width:111;height:299;mso-wrap-style:none" filled="f" stroked="f">
              <v:textbox inset="0,0,0,0">
                <w:txbxContent>
                  <w:p w:rsidR="006E2B4A" w:rsidRDefault="006E2B4A" w:rsidP="003F5467">
                    <w:r>
                      <w:rPr>
                        <w:rFonts w:ascii="仿宋_GB2312" w:eastAsia="仿宋_GB2312" w:cs="仿宋_GB2312"/>
                        <w:color w:val="000000"/>
                        <w:sz w:val="22"/>
                        <w:szCs w:val="22"/>
                      </w:rPr>
                      <w:t>3</w:t>
                    </w:r>
                  </w:p>
                </w:txbxContent>
              </v:textbox>
            </v:rect>
            <v:rect id="_x0000_s1049" style="position:absolute;left:6402;top:2399;width:111;height:299;mso-wrap-style:none" filled="f" stroked="f">
              <v:textbox inset="0,0,0,0">
                <w:txbxContent>
                  <w:p w:rsidR="006E2B4A" w:rsidRDefault="006E2B4A" w:rsidP="003F5467">
                    <w:r>
                      <w:rPr>
                        <w:rFonts w:ascii="宋体" w:cs="宋体"/>
                        <w:color w:val="000000"/>
                        <w:sz w:val="22"/>
                        <w:szCs w:val="22"/>
                      </w:rPr>
                      <w:t>3</w:t>
                    </w:r>
                  </w:p>
                </w:txbxContent>
              </v:textbox>
            </v:rect>
            <v:rect id="_x0000_s1050" style="position:absolute;left:3692;top:2670;width:881;height:299;mso-wrap-style:none" filled="f" stroked="f">
              <v:textbox inset="0,0,0,0">
                <w:txbxContent>
                  <w:p w:rsidR="006E2B4A" w:rsidRDefault="006E2B4A" w:rsidP="003F5467">
                    <w:r>
                      <w:rPr>
                        <w:rFonts w:ascii="仿宋_GB2312" w:eastAsia="仿宋_GB2312" w:cs="仿宋_GB2312" w:hint="eastAsia"/>
                        <w:color w:val="000000"/>
                        <w:sz w:val="22"/>
                        <w:szCs w:val="22"/>
                      </w:rPr>
                      <w:t>资金使用</w:t>
                    </w:r>
                  </w:p>
                </w:txbxContent>
              </v:textbox>
            </v:rect>
            <v:rect id="_x0000_s1051" style="position:absolute;left:5504;top:2670;width:111;height:299;mso-wrap-style:none" filled="f" stroked="f">
              <v:textbox inset="0,0,0,0">
                <w:txbxContent>
                  <w:p w:rsidR="006E2B4A" w:rsidRDefault="006E2B4A" w:rsidP="003F5467">
                    <w:r>
                      <w:rPr>
                        <w:rFonts w:ascii="仿宋_GB2312" w:eastAsia="仿宋_GB2312" w:cs="仿宋_GB2312"/>
                        <w:color w:val="000000"/>
                        <w:sz w:val="22"/>
                        <w:szCs w:val="22"/>
                      </w:rPr>
                      <w:t>4</w:t>
                    </w:r>
                  </w:p>
                </w:txbxContent>
              </v:textbox>
            </v:rect>
            <v:rect id="_x0000_s1052" style="position:absolute;left:6402;top:2670;width:111;height:299;mso-wrap-style:none" filled="f" stroked="f">
              <v:textbox inset="0,0,0,0">
                <w:txbxContent>
                  <w:p w:rsidR="006E2B4A" w:rsidRDefault="006E2B4A" w:rsidP="003F5467">
                    <w:r>
                      <w:rPr>
                        <w:rFonts w:ascii="宋体" w:cs="宋体"/>
                        <w:color w:val="000000"/>
                        <w:sz w:val="22"/>
                        <w:szCs w:val="22"/>
                      </w:rPr>
                      <w:t>4</w:t>
                    </w:r>
                  </w:p>
                </w:txbxContent>
              </v:textbox>
            </v:rect>
            <v:rect id="_x0000_s1053" style="position:absolute;left:1231;top:2942;width:1706;height:299;mso-wrap-style:none" filled="f" stroked="f">
              <v:textbox inset="0,0,0,0">
                <w:txbxContent>
                  <w:p w:rsidR="006E2B4A" w:rsidRDefault="006E2B4A" w:rsidP="003F5467">
                    <w:r>
                      <w:rPr>
                        <w:rFonts w:ascii="仿宋_GB2312" w:eastAsia="仿宋_GB2312" w:cs="仿宋_GB2312" w:hint="eastAsia"/>
                        <w:color w:val="000000"/>
                        <w:sz w:val="22"/>
                        <w:szCs w:val="22"/>
                      </w:rPr>
                      <w:t>项目执行（</w:t>
                    </w:r>
                    <w:r>
                      <w:rPr>
                        <w:rFonts w:ascii="仿宋_GB2312" w:eastAsia="仿宋_GB2312" w:cs="仿宋_GB2312"/>
                        <w:color w:val="000000"/>
                        <w:sz w:val="22"/>
                        <w:szCs w:val="22"/>
                      </w:rPr>
                      <w:t>3</w:t>
                    </w:r>
                    <w:r>
                      <w:rPr>
                        <w:rFonts w:ascii="仿宋_GB2312" w:eastAsia="仿宋_GB2312" w:cs="仿宋_GB2312" w:hint="eastAsia"/>
                        <w:color w:val="000000"/>
                        <w:sz w:val="22"/>
                        <w:szCs w:val="22"/>
                      </w:rPr>
                      <w:t>分）</w:t>
                    </w:r>
                  </w:p>
                </w:txbxContent>
              </v:textbox>
            </v:rect>
            <v:rect id="_x0000_s1054" style="position:absolute;left:3692;top:2942;width:881;height:299;mso-wrap-style:none" filled="f" stroked="f">
              <v:textbox inset="0,0,0,0">
                <w:txbxContent>
                  <w:p w:rsidR="006E2B4A" w:rsidRDefault="006E2B4A" w:rsidP="003F5467">
                    <w:r>
                      <w:rPr>
                        <w:rFonts w:ascii="仿宋_GB2312" w:eastAsia="仿宋_GB2312" w:cs="仿宋_GB2312" w:hint="eastAsia"/>
                        <w:color w:val="000000"/>
                        <w:sz w:val="22"/>
                        <w:szCs w:val="22"/>
                      </w:rPr>
                      <w:t>执行规范</w:t>
                    </w:r>
                  </w:p>
                </w:txbxContent>
              </v:textbox>
            </v:rect>
            <v:rect id="_x0000_s1055" style="position:absolute;left:5504;top:2942;width:111;height:299;mso-wrap-style:none" filled="f" stroked="f">
              <v:textbox inset="0,0,0,0">
                <w:txbxContent>
                  <w:p w:rsidR="006E2B4A" w:rsidRDefault="006E2B4A" w:rsidP="003F5467">
                    <w:r>
                      <w:rPr>
                        <w:rFonts w:ascii="仿宋_GB2312" w:eastAsia="仿宋_GB2312" w:cs="仿宋_GB2312"/>
                        <w:color w:val="000000"/>
                        <w:sz w:val="22"/>
                        <w:szCs w:val="22"/>
                      </w:rPr>
                      <w:t>3</w:t>
                    </w:r>
                  </w:p>
                </w:txbxContent>
              </v:textbox>
            </v:rect>
            <v:rect id="_x0000_s1056" style="position:absolute;left:6402;top:2942;width:111;height:299;mso-wrap-style:none" filled="f" stroked="f">
              <v:textbox inset="0,0,0,0">
                <w:txbxContent>
                  <w:p w:rsidR="006E2B4A" w:rsidRDefault="006E2B4A" w:rsidP="003F5467">
                    <w:r>
                      <w:rPr>
                        <w:rFonts w:ascii="宋体" w:cs="宋体"/>
                        <w:color w:val="000000"/>
                        <w:sz w:val="22"/>
                        <w:szCs w:val="22"/>
                      </w:rPr>
                      <w:t>3</w:t>
                    </w:r>
                  </w:p>
                </w:txbxContent>
              </v:textbox>
            </v:rect>
            <v:rect id="_x0000_s1057" style="position:absolute;left:3692;top:3214;width:881;height:299;mso-wrap-style:none" filled="f" stroked="f">
              <v:textbox inset="0,0,0,0">
                <w:txbxContent>
                  <w:p w:rsidR="006E2B4A" w:rsidRDefault="006E2B4A" w:rsidP="003F5467">
                    <w:r>
                      <w:rPr>
                        <w:rFonts w:ascii="仿宋_GB2312" w:eastAsia="仿宋_GB2312" w:cs="仿宋_GB2312" w:hint="eastAsia"/>
                        <w:color w:val="000000"/>
                        <w:sz w:val="22"/>
                        <w:szCs w:val="22"/>
                      </w:rPr>
                      <w:t>完成数量</w:t>
                    </w:r>
                  </w:p>
                </w:txbxContent>
              </v:textbox>
            </v:rect>
            <v:rect id="_x0000_s1058" style="position:absolute;left:5504;top:3214;width:111;height:299;mso-wrap-style:none" filled="f" stroked="f">
              <v:textbox inset="0,0,0,0">
                <w:txbxContent>
                  <w:p w:rsidR="006E2B4A" w:rsidRDefault="006E2B4A" w:rsidP="003F5467">
                    <w:r>
                      <w:rPr>
                        <w:rFonts w:ascii="仿宋_GB2312" w:eastAsia="仿宋_GB2312" w:cs="仿宋_GB2312"/>
                        <w:color w:val="000000"/>
                        <w:sz w:val="22"/>
                        <w:szCs w:val="22"/>
                      </w:rPr>
                      <w:t>5</w:t>
                    </w:r>
                  </w:p>
                </w:txbxContent>
              </v:textbox>
            </v:rect>
            <v:rect id="_x0000_s1059" style="position:absolute;left:6402;top:3214;width:111;height:299;mso-wrap-style:none" filled="f" stroked="f">
              <v:textbox inset="0,0,0,0">
                <w:txbxContent>
                  <w:p w:rsidR="006E2B4A" w:rsidRDefault="006E2B4A" w:rsidP="003F5467">
                    <w:r>
                      <w:rPr>
                        <w:rFonts w:ascii="宋体" w:cs="宋体"/>
                        <w:color w:val="000000"/>
                        <w:sz w:val="22"/>
                        <w:szCs w:val="22"/>
                      </w:rPr>
                      <w:t>5</w:t>
                    </w:r>
                  </w:p>
                </w:txbxContent>
              </v:textbox>
            </v:rect>
            <v:rect id="_x0000_s1060" style="position:absolute;left:3692;top:3485;width:881;height:299;mso-wrap-style:none" filled="f" stroked="f">
              <v:textbox inset="0,0,0,0">
                <w:txbxContent>
                  <w:p w:rsidR="006E2B4A" w:rsidRDefault="006E2B4A" w:rsidP="003F5467">
                    <w:r>
                      <w:rPr>
                        <w:rFonts w:ascii="仿宋_GB2312" w:eastAsia="仿宋_GB2312" w:cs="仿宋_GB2312" w:hint="eastAsia"/>
                        <w:color w:val="000000"/>
                        <w:sz w:val="22"/>
                        <w:szCs w:val="22"/>
                      </w:rPr>
                      <w:t>完成质量</w:t>
                    </w:r>
                  </w:p>
                </w:txbxContent>
              </v:textbox>
            </v:rect>
            <v:rect id="_x0000_s1061" style="position:absolute;left:5504;top:3485;width:111;height:299;mso-wrap-style:none" filled="f" stroked="f">
              <v:textbox inset="0,0,0,0">
                <w:txbxContent>
                  <w:p w:rsidR="006E2B4A" w:rsidRDefault="006E2B4A" w:rsidP="003F5467">
                    <w:r>
                      <w:rPr>
                        <w:rFonts w:ascii="仿宋_GB2312" w:eastAsia="仿宋_GB2312" w:cs="仿宋_GB2312"/>
                        <w:color w:val="000000"/>
                        <w:sz w:val="22"/>
                        <w:szCs w:val="22"/>
                      </w:rPr>
                      <w:t>5</w:t>
                    </w:r>
                  </w:p>
                </w:txbxContent>
              </v:textbox>
            </v:rect>
            <v:rect id="_x0000_s1062" style="position:absolute;left:6402;top:3485;width:111;height:299;mso-wrap-style:none" filled="f" stroked="f">
              <v:textbox inset="0,0,0,0">
                <w:txbxContent>
                  <w:p w:rsidR="006E2B4A" w:rsidRDefault="006E2B4A" w:rsidP="003F5467">
                    <w:r>
                      <w:rPr>
                        <w:rFonts w:ascii="宋体" w:cs="宋体"/>
                        <w:color w:val="000000"/>
                        <w:sz w:val="22"/>
                        <w:szCs w:val="22"/>
                      </w:rPr>
                      <w:t>5</w:t>
                    </w:r>
                  </w:p>
                </w:txbxContent>
              </v:textbox>
            </v:rect>
            <v:rect id="_x0000_s1063" style="position:absolute;left:3692;top:3757;width:881;height:299;mso-wrap-style:none" filled="f" stroked="f">
              <v:textbox inset="0,0,0,0">
                <w:txbxContent>
                  <w:p w:rsidR="006E2B4A" w:rsidRDefault="006E2B4A" w:rsidP="003F5467">
                    <w:r>
                      <w:rPr>
                        <w:rFonts w:ascii="仿宋_GB2312" w:eastAsia="仿宋_GB2312" w:cs="仿宋_GB2312" w:hint="eastAsia"/>
                        <w:color w:val="000000"/>
                        <w:sz w:val="22"/>
                        <w:szCs w:val="22"/>
                      </w:rPr>
                      <w:t>完成时效</w:t>
                    </w:r>
                  </w:p>
                </w:txbxContent>
              </v:textbox>
            </v:rect>
            <v:rect id="_x0000_s1064" style="position:absolute;left:5504;top:3757;width:111;height:299;mso-wrap-style:none" filled="f" stroked="f">
              <v:textbox inset="0,0,0,0">
                <w:txbxContent>
                  <w:p w:rsidR="006E2B4A" w:rsidRDefault="006E2B4A" w:rsidP="003F5467">
                    <w:r>
                      <w:rPr>
                        <w:rFonts w:ascii="仿宋_GB2312" w:eastAsia="仿宋_GB2312" w:cs="仿宋_GB2312"/>
                        <w:color w:val="000000"/>
                        <w:sz w:val="22"/>
                        <w:szCs w:val="22"/>
                      </w:rPr>
                      <w:t>5</w:t>
                    </w:r>
                  </w:p>
                </w:txbxContent>
              </v:textbox>
            </v:rect>
            <v:rect id="_x0000_s1065" style="position:absolute;left:6402;top:3757;width:106;height:299;mso-wrap-style:none" filled="f" stroked="f">
              <v:textbox inset="0,0,0,0">
                <w:txbxContent>
                  <w:p w:rsidR="006E2B4A" w:rsidRDefault="006E2B4A" w:rsidP="003F5467">
                    <w:r>
                      <w:rPr>
                        <w:rFonts w:ascii="宋体" w:cs="宋体"/>
                        <w:color w:val="000000"/>
                      </w:rPr>
                      <w:t>4</w:t>
                    </w:r>
                  </w:p>
                </w:txbxContent>
              </v:textbox>
            </v:rect>
            <v:rect id="_x0000_s1066" style="position:absolute;left:3692;top:4028;width:881;height:299;mso-wrap-style:none" filled="f" stroked="f">
              <v:textbox inset="0,0,0,0">
                <w:txbxContent>
                  <w:p w:rsidR="006E2B4A" w:rsidRDefault="006E2B4A" w:rsidP="003F5467">
                    <w:r>
                      <w:rPr>
                        <w:rFonts w:ascii="仿宋_GB2312" w:eastAsia="仿宋_GB2312" w:cs="仿宋_GB2312" w:hint="eastAsia"/>
                        <w:color w:val="000000"/>
                        <w:sz w:val="22"/>
                        <w:szCs w:val="22"/>
                      </w:rPr>
                      <w:t>完成成本</w:t>
                    </w:r>
                  </w:p>
                </w:txbxContent>
              </v:textbox>
            </v:rect>
            <v:rect id="_x0000_s1067" style="position:absolute;left:5504;top:4028;width:111;height:299;mso-wrap-style:none" filled="f" stroked="f">
              <v:textbox inset="0,0,0,0">
                <w:txbxContent>
                  <w:p w:rsidR="006E2B4A" w:rsidRDefault="006E2B4A" w:rsidP="003F5467">
                    <w:r>
                      <w:rPr>
                        <w:rFonts w:ascii="仿宋_GB2312" w:eastAsia="仿宋_GB2312" w:cs="仿宋_GB2312"/>
                        <w:color w:val="000000"/>
                        <w:sz w:val="22"/>
                        <w:szCs w:val="22"/>
                      </w:rPr>
                      <w:t>5</w:t>
                    </w:r>
                  </w:p>
                </w:txbxContent>
              </v:textbox>
            </v:rect>
            <v:rect id="_x0000_s1068" style="position:absolute;left:6402;top:4028;width:106;height:299;mso-wrap-style:none" filled="f" stroked="f">
              <v:textbox inset="0,0,0,0">
                <w:txbxContent>
                  <w:p w:rsidR="006E2B4A" w:rsidRDefault="006E2B4A" w:rsidP="003F5467">
                    <w:r>
                      <w:rPr>
                        <w:rFonts w:ascii="宋体" w:cs="宋体"/>
                        <w:color w:val="000000"/>
                      </w:rPr>
                      <w:t>4</w:t>
                    </w:r>
                  </w:p>
                </w:txbxContent>
              </v:textbox>
            </v:rect>
            <v:rect id="_x0000_s1069" style="position:absolute;left:3360;top:4300;width:1541;height:299;mso-wrap-style:none" filled="f" stroked="f">
              <v:textbox inset="0,0,0,0">
                <w:txbxContent>
                  <w:p w:rsidR="006E2B4A" w:rsidRDefault="006E2B4A" w:rsidP="003F5467">
                    <w:r>
                      <w:rPr>
                        <w:rFonts w:ascii="仿宋_GB2312" w:eastAsia="仿宋_GB2312" w:cs="仿宋_GB2312" w:hint="eastAsia"/>
                        <w:color w:val="000000"/>
                        <w:sz w:val="22"/>
                        <w:szCs w:val="22"/>
                      </w:rPr>
                      <w:t>经济效益（可选</w:t>
                    </w:r>
                  </w:p>
                </w:txbxContent>
              </v:textbox>
            </v:rect>
            <v:rect id="_x0000_s1070" style="position:absolute;left:3913;top:4587;width:441;height:299;mso-wrap-style:none" filled="f" stroked="f">
              <v:textbox inset="0,0,0,0">
                <w:txbxContent>
                  <w:p w:rsidR="006E2B4A" w:rsidRDefault="006E2B4A" w:rsidP="003F5467">
                    <w:r>
                      <w:rPr>
                        <w:rFonts w:ascii="仿宋_GB2312" w:eastAsia="仿宋_GB2312" w:cs="仿宋_GB2312" w:hint="eastAsia"/>
                        <w:color w:val="000000"/>
                        <w:sz w:val="22"/>
                        <w:szCs w:val="22"/>
                      </w:rPr>
                      <w:t>项）</w:t>
                    </w:r>
                  </w:p>
                </w:txbxContent>
              </v:textbox>
            </v:rect>
            <v:rect id="_x0000_s1071" style="position:absolute;left:3360;top:4843;width:1541;height:299;mso-wrap-style:none" filled="f" stroked="f">
              <v:textbox inset="0,0,0,0">
                <w:txbxContent>
                  <w:p w:rsidR="006E2B4A" w:rsidRDefault="006E2B4A" w:rsidP="003F5467">
                    <w:r>
                      <w:rPr>
                        <w:rFonts w:ascii="仿宋_GB2312" w:eastAsia="仿宋_GB2312" w:cs="仿宋_GB2312" w:hint="eastAsia"/>
                        <w:color w:val="000000"/>
                        <w:sz w:val="22"/>
                        <w:szCs w:val="22"/>
                      </w:rPr>
                      <w:t>社会效益（可选</w:t>
                    </w:r>
                  </w:p>
                </w:txbxContent>
              </v:textbox>
            </v:rect>
            <v:rect id="_x0000_s1072" style="position:absolute;left:3913;top:5130;width:441;height:299;mso-wrap-style:none" filled="f" stroked="f">
              <v:textbox inset="0,0,0,0">
                <w:txbxContent>
                  <w:p w:rsidR="006E2B4A" w:rsidRDefault="006E2B4A" w:rsidP="003F5467">
                    <w:r>
                      <w:rPr>
                        <w:rFonts w:ascii="仿宋_GB2312" w:eastAsia="仿宋_GB2312" w:cs="仿宋_GB2312" w:hint="eastAsia"/>
                        <w:color w:val="000000"/>
                        <w:sz w:val="22"/>
                        <w:szCs w:val="22"/>
                      </w:rPr>
                      <w:t>项）</w:t>
                    </w:r>
                  </w:p>
                </w:txbxContent>
              </v:textbox>
            </v:rect>
            <v:rect id="_x0000_s1073" style="position:absolute;left:6347;top:4979;width:211;height:299;mso-wrap-style:none" filled="f" stroked="f">
              <v:textbox inset="0,0,0,0">
                <w:txbxContent>
                  <w:p w:rsidR="006E2B4A" w:rsidRDefault="006E2B4A" w:rsidP="003F5467">
                    <w:r>
                      <w:rPr>
                        <w:rFonts w:ascii="宋体" w:cs="宋体"/>
                        <w:color w:val="000000"/>
                      </w:rPr>
                      <w:t>33</w:t>
                    </w:r>
                  </w:p>
                </w:txbxContent>
              </v:textbox>
            </v:rect>
            <v:rect id="_x0000_s1074" style="position:absolute;left:3360;top:5386;width:1541;height:299;mso-wrap-style:none" filled="f" stroked="f">
              <v:textbox inset="0,0,0,0">
                <w:txbxContent>
                  <w:p w:rsidR="006E2B4A" w:rsidRDefault="006E2B4A" w:rsidP="003F5467">
                    <w:r>
                      <w:rPr>
                        <w:rFonts w:ascii="仿宋_GB2312" w:eastAsia="仿宋_GB2312" w:cs="仿宋_GB2312" w:hint="eastAsia"/>
                        <w:color w:val="000000"/>
                        <w:sz w:val="22"/>
                        <w:szCs w:val="22"/>
                      </w:rPr>
                      <w:t>生态效益（可选</w:t>
                    </w:r>
                  </w:p>
                </w:txbxContent>
              </v:textbox>
            </v:rect>
            <v:rect id="_x0000_s1075" style="position:absolute;left:3913;top:5673;width:441;height:299;mso-wrap-style:none" filled="f" stroked="f">
              <v:textbox inset="0,0,0,0">
                <w:txbxContent>
                  <w:p w:rsidR="006E2B4A" w:rsidRDefault="006E2B4A" w:rsidP="003F5467">
                    <w:r>
                      <w:rPr>
                        <w:rFonts w:ascii="仿宋_GB2312" w:eastAsia="仿宋_GB2312" w:cs="仿宋_GB2312" w:hint="eastAsia"/>
                        <w:color w:val="000000"/>
                        <w:sz w:val="22"/>
                        <w:szCs w:val="22"/>
                      </w:rPr>
                      <w:t>项）</w:t>
                    </w:r>
                  </w:p>
                </w:txbxContent>
              </v:textbox>
            </v:rect>
            <v:rect id="_x0000_s1076" style="position:absolute;left:3250;top:5929;width:1761;height:299;mso-wrap-style:none" filled="f" stroked="f">
              <v:textbox inset="0,0,0,0">
                <w:txbxContent>
                  <w:p w:rsidR="006E2B4A" w:rsidRDefault="006E2B4A" w:rsidP="003F5467">
                    <w:r>
                      <w:rPr>
                        <w:rFonts w:ascii="仿宋_GB2312" w:eastAsia="仿宋_GB2312" w:cs="仿宋_GB2312" w:hint="eastAsia"/>
                        <w:color w:val="000000"/>
                        <w:sz w:val="22"/>
                        <w:szCs w:val="22"/>
                      </w:rPr>
                      <w:t>可持续效益（可选</w:t>
                    </w:r>
                  </w:p>
                </w:txbxContent>
              </v:textbox>
            </v:rect>
            <v:rect id="_x0000_s1077" style="position:absolute;left:3913;top:6216;width:441;height:299;mso-wrap-style:none" filled="f" stroked="f">
              <v:textbox inset="0,0,0,0">
                <w:txbxContent>
                  <w:p w:rsidR="006E2B4A" w:rsidRDefault="006E2B4A" w:rsidP="003F5467">
                    <w:r>
                      <w:rPr>
                        <w:rFonts w:ascii="仿宋_GB2312" w:eastAsia="仿宋_GB2312" w:cs="仿宋_GB2312" w:hint="eastAsia"/>
                        <w:color w:val="000000"/>
                        <w:sz w:val="22"/>
                        <w:szCs w:val="22"/>
                      </w:rPr>
                      <w:t>项）</w:t>
                    </w:r>
                  </w:p>
                </w:txbxContent>
              </v:textbox>
            </v:rect>
            <v:rect id="_x0000_s1078" style="position:absolute;left:3360;top:6472;width:1541;height:299;mso-wrap-style:none" filled="f" stroked="f">
              <v:textbox inset="0,0,0,0">
                <w:txbxContent>
                  <w:p w:rsidR="006E2B4A" w:rsidRDefault="006E2B4A" w:rsidP="003F5467">
                    <w:r>
                      <w:rPr>
                        <w:rFonts w:ascii="仿宋_GB2312" w:eastAsia="仿宋_GB2312" w:cs="仿宋_GB2312" w:hint="eastAsia"/>
                        <w:color w:val="000000"/>
                        <w:sz w:val="22"/>
                        <w:szCs w:val="22"/>
                      </w:rPr>
                      <w:t>公平效率（可选</w:t>
                    </w:r>
                  </w:p>
                </w:txbxContent>
              </v:textbox>
            </v:rect>
            <v:rect id="_x0000_s1079" style="position:absolute;left:3913;top:6759;width:441;height:299;mso-wrap-style:none" filled="f" stroked="f">
              <v:textbox inset="0,0,0,0">
                <w:txbxContent>
                  <w:p w:rsidR="006E2B4A" w:rsidRDefault="006E2B4A" w:rsidP="003F5467">
                    <w:r>
                      <w:rPr>
                        <w:rFonts w:ascii="仿宋_GB2312" w:eastAsia="仿宋_GB2312" w:cs="仿宋_GB2312" w:hint="eastAsia"/>
                        <w:color w:val="000000"/>
                        <w:sz w:val="22"/>
                        <w:szCs w:val="22"/>
                      </w:rPr>
                      <w:t>项）</w:t>
                    </w:r>
                  </w:p>
                </w:txbxContent>
              </v:textbox>
            </v:rect>
            <v:rect id="_x0000_s1080" style="position:absolute;left:3360;top:7016;width:1541;height:299;mso-wrap-style:none" filled="f" stroked="f">
              <v:textbox inset="0,0,0,0">
                <w:txbxContent>
                  <w:p w:rsidR="006E2B4A" w:rsidRDefault="006E2B4A" w:rsidP="003F5467">
                    <w:r>
                      <w:rPr>
                        <w:rFonts w:ascii="仿宋_GB2312" w:eastAsia="仿宋_GB2312" w:cs="仿宋_GB2312" w:hint="eastAsia"/>
                        <w:color w:val="000000"/>
                        <w:sz w:val="22"/>
                        <w:szCs w:val="22"/>
                      </w:rPr>
                      <w:t>使用效率（可选</w:t>
                    </w:r>
                  </w:p>
                </w:txbxContent>
              </v:textbox>
            </v:rect>
            <v:rect id="_x0000_s1081" style="position:absolute;left:3913;top:7302;width:441;height:299;mso-wrap-style:none" filled="f" stroked="f">
              <v:textbox inset="0,0,0,0">
                <w:txbxContent>
                  <w:p w:rsidR="006E2B4A" w:rsidRDefault="006E2B4A" w:rsidP="003F5467">
                    <w:r>
                      <w:rPr>
                        <w:rFonts w:ascii="仿宋_GB2312" w:eastAsia="仿宋_GB2312" w:cs="仿宋_GB2312" w:hint="eastAsia"/>
                        <w:color w:val="000000"/>
                        <w:sz w:val="22"/>
                        <w:szCs w:val="22"/>
                      </w:rPr>
                      <w:t>项）</w:t>
                    </w:r>
                  </w:p>
                </w:txbxContent>
              </v:textbox>
            </v:rect>
            <v:rect id="_x0000_s1082" style="position:absolute;left:3360;top:7559;width:1541;height:299;mso-wrap-style:none" filled="f" stroked="f">
              <v:textbox inset="0,0,0,0">
                <w:txbxContent>
                  <w:p w:rsidR="006E2B4A" w:rsidRDefault="006E2B4A" w:rsidP="003F5467">
                    <w:r>
                      <w:rPr>
                        <w:rFonts w:ascii="仿宋_GB2312" w:eastAsia="仿宋_GB2312" w:cs="仿宋_GB2312" w:hint="eastAsia"/>
                        <w:color w:val="000000"/>
                        <w:sz w:val="22"/>
                        <w:szCs w:val="22"/>
                      </w:rPr>
                      <w:t>服务对象满意度</w:t>
                    </w:r>
                  </w:p>
                </w:txbxContent>
              </v:textbox>
            </v:rect>
            <v:rect id="_x0000_s1083" style="position:absolute;left:5448;top:7559;width:221;height:299;mso-wrap-style:none" filled="f" stroked="f">
              <v:textbox inset="0,0,0,0">
                <w:txbxContent>
                  <w:p w:rsidR="006E2B4A" w:rsidRDefault="006E2B4A" w:rsidP="003F5467">
                    <w:r>
                      <w:rPr>
                        <w:rFonts w:ascii="仿宋_GB2312" w:eastAsia="仿宋_GB2312" w:cs="仿宋_GB2312"/>
                        <w:color w:val="000000"/>
                        <w:sz w:val="22"/>
                        <w:szCs w:val="22"/>
                      </w:rPr>
                      <w:t>10</w:t>
                    </w:r>
                  </w:p>
                </w:txbxContent>
              </v:textbox>
            </v:rect>
            <v:rect id="_x0000_s1084" style="position:absolute;left:6347;top:7559;width:106;height:299;mso-wrap-style:none" filled="f" stroked="f">
              <v:textbox inset="0,0,0,0">
                <w:txbxContent>
                  <w:p w:rsidR="006E2B4A" w:rsidRDefault="006E2B4A" w:rsidP="003F5467">
                    <w:r>
                      <w:rPr>
                        <w:rFonts w:ascii="宋体" w:cs="宋体"/>
                        <w:color w:val="000000"/>
                      </w:rPr>
                      <w:t>6</w:t>
                    </w:r>
                  </w:p>
                </w:txbxContent>
              </v:textbox>
            </v:rect>
            <v:rect id="_x0000_s1085" style="position:absolute;left:55;top:5100;width:881;height:299;mso-wrap-style:none" filled="f" stroked="f">
              <v:textbox inset="0,0,0,0">
                <w:txbxContent>
                  <w:p w:rsidR="006E2B4A" w:rsidRDefault="006E2B4A" w:rsidP="003F5467">
                    <w:r>
                      <w:rPr>
                        <w:rFonts w:ascii="仿宋_GB2312" w:eastAsia="仿宋_GB2312" w:cs="仿宋_GB2312" w:hint="eastAsia"/>
                        <w:color w:val="000000"/>
                        <w:sz w:val="22"/>
                        <w:szCs w:val="22"/>
                      </w:rPr>
                      <w:t>项目绩效</w:t>
                    </w:r>
                  </w:p>
                </w:txbxContent>
              </v:textbox>
            </v:rect>
            <v:rect id="_x0000_s1086" style="position:absolute;left:55;top:5386;width:881;height:299;mso-wrap-style:none" filled="f" stroked="f">
              <v:textbox inset="0,0,0,0">
                <w:txbxContent>
                  <w:p w:rsidR="006E2B4A" w:rsidRDefault="006E2B4A" w:rsidP="003F5467">
                    <w:r>
                      <w:rPr>
                        <w:rFonts w:ascii="仿宋_GB2312" w:eastAsia="仿宋_GB2312" w:cs="仿宋_GB2312" w:hint="eastAsia"/>
                        <w:color w:val="000000"/>
                        <w:sz w:val="22"/>
                        <w:szCs w:val="22"/>
                      </w:rPr>
                      <w:t>（特性指</w:t>
                    </w:r>
                  </w:p>
                </w:txbxContent>
              </v:textbox>
            </v:rect>
            <v:rect id="_x0000_s1087" style="position:absolute;left:55;top:5658;width:991;height:299;mso-wrap-style:none" filled="f" stroked="f">
              <v:textbox inset="0,0,0,0">
                <w:txbxContent>
                  <w:p w:rsidR="006E2B4A" w:rsidRDefault="006E2B4A" w:rsidP="003F5467">
                    <w:r>
                      <w:rPr>
                        <w:rFonts w:ascii="仿宋_GB2312" w:eastAsia="仿宋_GB2312" w:cs="仿宋_GB2312" w:hint="eastAsia"/>
                        <w:color w:val="000000"/>
                        <w:sz w:val="22"/>
                        <w:szCs w:val="22"/>
                      </w:rPr>
                      <w:t>标</w:t>
                    </w:r>
                    <w:r>
                      <w:rPr>
                        <w:rFonts w:ascii="仿宋_GB2312" w:eastAsia="仿宋_GB2312" w:cs="仿宋_GB2312"/>
                        <w:color w:val="000000"/>
                        <w:sz w:val="22"/>
                        <w:szCs w:val="22"/>
                      </w:rPr>
                      <w:t>70</w:t>
                    </w:r>
                    <w:r>
                      <w:rPr>
                        <w:rFonts w:ascii="仿宋_GB2312" w:eastAsia="仿宋_GB2312" w:cs="仿宋_GB2312" w:hint="eastAsia"/>
                        <w:color w:val="000000"/>
                        <w:sz w:val="22"/>
                        <w:szCs w:val="22"/>
                      </w:rPr>
                      <w:t>分）</w:t>
                    </w:r>
                  </w:p>
                </w:txbxContent>
              </v:textbox>
            </v:rect>
            <v:rect id="_x0000_s1088" style="position:absolute;left:1175;top:3606;width:1816;height:299;mso-wrap-style:none" filled="f" stroked="f">
              <v:textbox inset="0,0,0,0">
                <w:txbxContent>
                  <w:p w:rsidR="006E2B4A" w:rsidRDefault="006E2B4A" w:rsidP="003F5467">
                    <w:r>
                      <w:rPr>
                        <w:rFonts w:ascii="仿宋_GB2312" w:eastAsia="仿宋_GB2312" w:cs="仿宋_GB2312" w:hint="eastAsia"/>
                        <w:color w:val="000000"/>
                        <w:sz w:val="22"/>
                        <w:szCs w:val="22"/>
                      </w:rPr>
                      <w:t>项目完成（</w:t>
                    </w:r>
                    <w:r>
                      <w:rPr>
                        <w:rFonts w:ascii="仿宋_GB2312" w:eastAsia="仿宋_GB2312" w:cs="仿宋_GB2312"/>
                        <w:color w:val="000000"/>
                        <w:sz w:val="22"/>
                        <w:szCs w:val="22"/>
                      </w:rPr>
                      <w:t>20</w:t>
                    </w:r>
                    <w:r>
                      <w:rPr>
                        <w:rFonts w:ascii="仿宋_GB2312" w:eastAsia="仿宋_GB2312" w:cs="仿宋_GB2312" w:hint="eastAsia"/>
                        <w:color w:val="000000"/>
                        <w:sz w:val="22"/>
                        <w:szCs w:val="22"/>
                      </w:rPr>
                      <w:t>分）</w:t>
                    </w:r>
                  </w:p>
                </w:txbxContent>
              </v:textbox>
            </v:rect>
            <v:rect id="_x0000_s1089" style="position:absolute;left:1175;top:5914;width:1816;height:299;mso-wrap-style:none" filled="f" stroked="f">
              <v:textbox inset="0,0,0,0">
                <w:txbxContent>
                  <w:p w:rsidR="006E2B4A" w:rsidRDefault="006E2B4A" w:rsidP="003F5467">
                    <w:r>
                      <w:rPr>
                        <w:rFonts w:ascii="仿宋_GB2312" w:eastAsia="仿宋_GB2312" w:cs="仿宋_GB2312" w:hint="eastAsia"/>
                        <w:color w:val="000000"/>
                        <w:sz w:val="22"/>
                        <w:szCs w:val="22"/>
                      </w:rPr>
                      <w:t>项目效益（</w:t>
                    </w:r>
                    <w:r>
                      <w:rPr>
                        <w:rFonts w:ascii="仿宋_GB2312" w:eastAsia="仿宋_GB2312" w:cs="仿宋_GB2312"/>
                        <w:color w:val="000000"/>
                        <w:sz w:val="22"/>
                        <w:szCs w:val="22"/>
                      </w:rPr>
                      <w:t>50</w:t>
                    </w:r>
                    <w:r>
                      <w:rPr>
                        <w:rFonts w:ascii="仿宋_GB2312" w:eastAsia="仿宋_GB2312" w:cs="仿宋_GB2312" w:hint="eastAsia"/>
                        <w:color w:val="000000"/>
                        <w:sz w:val="22"/>
                        <w:szCs w:val="22"/>
                      </w:rPr>
                      <w:t>分）</w:t>
                    </w:r>
                  </w:p>
                </w:txbxContent>
              </v:textbox>
            </v:rect>
            <v:rect id="_x0000_s1090" style="position:absolute;left:5448;top:5778;width:221;height:299;mso-wrap-style:none" filled="f" stroked="f">
              <v:textbox inset="0,0,0,0">
                <w:txbxContent>
                  <w:p w:rsidR="006E2B4A" w:rsidRDefault="006E2B4A" w:rsidP="003F5467">
                    <w:r>
                      <w:rPr>
                        <w:rFonts w:ascii="仿宋_GB2312" w:eastAsia="仿宋_GB2312" w:cs="仿宋_GB2312"/>
                        <w:color w:val="000000"/>
                        <w:sz w:val="22"/>
                        <w:szCs w:val="22"/>
                      </w:rPr>
                      <w:t>40</w:t>
                    </w:r>
                  </w:p>
                </w:txbxContent>
              </v:textbox>
            </v:rect>
            <v:rect id="_x0000_s1091" style="position:absolute;left:1162;top:75;width:4801;height:624;mso-wrap-style:none" filled="f" stroked="f">
              <v:textbox inset="0,0,0,0">
                <w:txbxContent>
                  <w:p w:rsidR="006E2B4A" w:rsidRPr="00041EA4" w:rsidRDefault="006E2B4A" w:rsidP="003F5467">
                    <w:pPr>
                      <w:rPr>
                        <w:sz w:val="24"/>
                        <w:szCs w:val="24"/>
                      </w:rPr>
                    </w:pPr>
                    <w:r w:rsidRPr="00041EA4">
                      <w:rPr>
                        <w:rFonts w:ascii="仿宋_GB2312" w:eastAsia="仿宋_GB2312" w:cs="仿宋_GB2312" w:hint="eastAsia"/>
                        <w:sz w:val="24"/>
                        <w:szCs w:val="24"/>
                      </w:rPr>
                      <w:t>省级艾滋病综合防治</w:t>
                    </w:r>
                    <w:r w:rsidRPr="00041EA4">
                      <w:rPr>
                        <w:rFonts w:ascii="仿宋_GB2312" w:eastAsia="仿宋_GB2312" w:cs="方正小标宋简体" w:hint="eastAsia"/>
                        <w:color w:val="000000"/>
                        <w:sz w:val="24"/>
                        <w:szCs w:val="24"/>
                      </w:rPr>
                      <w:t>项目支出绩效评价得分表</w:t>
                    </w:r>
                  </w:p>
                </w:txbxContent>
              </v:textbox>
            </v:rect>
            <v:rect id="_x0000_s1092" style="position:absolute;left:55;top:1433;width:881;height:299;mso-wrap-style:none" filled="f" stroked="f">
              <v:textbox inset="0,0,0,0">
                <w:txbxContent>
                  <w:p w:rsidR="006E2B4A" w:rsidRDefault="006E2B4A" w:rsidP="003F5467">
                    <w:r>
                      <w:rPr>
                        <w:rFonts w:ascii="仿宋_GB2312" w:eastAsia="仿宋_GB2312" w:cs="仿宋_GB2312" w:hint="eastAsia"/>
                        <w:color w:val="000000"/>
                        <w:sz w:val="22"/>
                        <w:szCs w:val="22"/>
                      </w:rPr>
                      <w:t>项目决策</w:t>
                    </w:r>
                  </w:p>
                </w:txbxContent>
              </v:textbox>
            </v:rect>
            <v:rect id="_x0000_s1093" style="position:absolute;left:55;top:1720;width:936;height:299;mso-wrap-style:none" filled="f" stroked="f">
              <v:textbox inset="0,0,0,0">
                <w:txbxContent>
                  <w:p w:rsidR="006E2B4A" w:rsidRDefault="006E2B4A" w:rsidP="003F5467">
                    <w:r>
                      <w:rPr>
                        <w:rFonts w:ascii="仿宋_GB2312" w:eastAsia="仿宋_GB2312" w:cs="仿宋_GB2312" w:hint="eastAsia"/>
                        <w:color w:val="000000"/>
                        <w:sz w:val="22"/>
                        <w:szCs w:val="22"/>
                      </w:rPr>
                      <w:t>（</w:t>
                    </w:r>
                    <w:r>
                      <w:rPr>
                        <w:rFonts w:ascii="仿宋_GB2312" w:eastAsia="仿宋_GB2312" w:cs="仿宋_GB2312"/>
                        <w:color w:val="000000"/>
                        <w:sz w:val="22"/>
                        <w:szCs w:val="22"/>
                      </w:rPr>
                      <w:t>20</w:t>
                    </w:r>
                    <w:r>
                      <w:rPr>
                        <w:rFonts w:ascii="仿宋_GB2312" w:eastAsia="仿宋_GB2312" w:cs="仿宋_GB2312" w:hint="eastAsia"/>
                        <w:color w:val="000000"/>
                        <w:sz w:val="22"/>
                        <w:szCs w:val="22"/>
                      </w:rPr>
                      <w:t>分）</w:t>
                    </w:r>
                  </w:p>
                </w:txbxContent>
              </v:textbox>
            </v:rect>
            <v:rect id="_x0000_s1094" style="position:absolute;left:1175;top:1298;width:1816;height:299;mso-wrap-style:none" filled="f" stroked="f">
              <v:textbox inset="0,0,0,0">
                <w:txbxContent>
                  <w:p w:rsidR="006E2B4A" w:rsidRDefault="006E2B4A" w:rsidP="003F5467">
                    <w:r>
                      <w:rPr>
                        <w:rFonts w:ascii="仿宋_GB2312" w:eastAsia="仿宋_GB2312" w:cs="仿宋_GB2312" w:hint="eastAsia"/>
                        <w:color w:val="000000"/>
                        <w:sz w:val="22"/>
                        <w:szCs w:val="22"/>
                      </w:rPr>
                      <w:t>科学决策（</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095" style="position:absolute;left:1175;top:1976;width:1816;height:299;mso-wrap-style:none" filled="f" stroked="f">
              <v:textbox inset="0,0,0,0">
                <w:txbxContent>
                  <w:p w:rsidR="006E2B4A" w:rsidRDefault="006E2B4A" w:rsidP="003F5467">
                    <w:r>
                      <w:rPr>
                        <w:rFonts w:ascii="仿宋_GB2312" w:eastAsia="仿宋_GB2312" w:cs="仿宋_GB2312" w:hint="eastAsia"/>
                        <w:color w:val="000000"/>
                        <w:sz w:val="22"/>
                        <w:szCs w:val="22"/>
                      </w:rPr>
                      <w:t>绩效目标（</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096" style="position:absolute;left:55;top:2520;width:881;height:299;mso-wrap-style:none" filled="f" stroked="f">
              <v:textbox inset="0,0,0,0">
                <w:txbxContent>
                  <w:p w:rsidR="006E2B4A" w:rsidRDefault="006E2B4A" w:rsidP="003F5467">
                    <w:r>
                      <w:rPr>
                        <w:rFonts w:ascii="仿宋_GB2312" w:eastAsia="仿宋_GB2312" w:cs="仿宋_GB2312" w:hint="eastAsia"/>
                        <w:color w:val="000000"/>
                        <w:sz w:val="22"/>
                        <w:szCs w:val="22"/>
                      </w:rPr>
                      <w:t>项目管理</w:t>
                    </w:r>
                  </w:p>
                </w:txbxContent>
              </v:textbox>
            </v:rect>
            <v:rect id="_x0000_s1097" style="position:absolute;left:55;top:2806;width:936;height:299;mso-wrap-style:none" filled="f" stroked="f">
              <v:textbox inset="0,0,0,0">
                <w:txbxContent>
                  <w:p w:rsidR="006E2B4A" w:rsidRDefault="006E2B4A" w:rsidP="003F5467">
                    <w:r>
                      <w:rPr>
                        <w:rFonts w:ascii="仿宋_GB2312" w:eastAsia="仿宋_GB2312" w:cs="仿宋_GB2312" w:hint="eastAsia"/>
                        <w:color w:val="000000"/>
                        <w:sz w:val="22"/>
                        <w:szCs w:val="22"/>
                      </w:rPr>
                      <w:t>（</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098" style="position:absolute;left:1231;top:2520;width:1706;height:299;mso-wrap-style:none" filled="f" stroked="f">
              <v:textbox inset="0,0,0,0">
                <w:txbxContent>
                  <w:p w:rsidR="006E2B4A" w:rsidRDefault="006E2B4A" w:rsidP="003F5467">
                    <w:r>
                      <w:rPr>
                        <w:rFonts w:ascii="仿宋_GB2312" w:eastAsia="仿宋_GB2312" w:cs="仿宋_GB2312" w:hint="eastAsia"/>
                        <w:color w:val="000000"/>
                        <w:sz w:val="22"/>
                        <w:szCs w:val="22"/>
                      </w:rPr>
                      <w:t>资金管理（</w:t>
                    </w:r>
                    <w:r>
                      <w:rPr>
                        <w:rFonts w:ascii="仿宋_GB2312" w:eastAsia="仿宋_GB2312" w:cs="仿宋_GB2312"/>
                        <w:color w:val="000000"/>
                        <w:sz w:val="22"/>
                        <w:szCs w:val="22"/>
                      </w:rPr>
                      <w:t>7</w:t>
                    </w:r>
                    <w:r>
                      <w:rPr>
                        <w:rFonts w:ascii="仿宋_GB2312" w:eastAsia="仿宋_GB2312" w:cs="仿宋_GB2312" w:hint="eastAsia"/>
                        <w:color w:val="000000"/>
                        <w:sz w:val="22"/>
                        <w:szCs w:val="22"/>
                      </w:rPr>
                      <w:t>分）</w:t>
                    </w:r>
                  </w:p>
                </w:txbxContent>
              </v:textbox>
            </v:rect>
            <v:line id="_x0000_s1099" style="position:absolute" from="0,0" to="0,453" strokecolor="#d0d7e5" strokeweight="0"/>
            <v:rect id="_x0000_s1100" style="position:absolute;width:14;height:453" fillcolor="#d0d7e5" stroked="f"/>
            <v:line id="_x0000_s1101" style="position:absolute" from="996,0" to="996,15" strokecolor="#d0d7e5" strokeweight="0"/>
            <v:rect id="_x0000_s1102" style="position:absolute;left:996;width:13;height:15" fillcolor="#d0d7e5" stroked="f"/>
            <v:line id="_x0000_s1103" style="position:absolute" from="3111,0" to="3111,15" strokecolor="#d0d7e5" strokeweight="0"/>
            <v:rect id="_x0000_s1104" style="position:absolute;left:3111;width:14;height:15" fillcolor="#d0d7e5" stroked="f"/>
            <v:line id="_x0000_s1105" style="position:absolute" from="5144,0" to="5144,15" strokecolor="#d0d7e5" strokeweight="0"/>
            <v:rect id="_x0000_s1106" style="position:absolute;left:5144;width:14;height:15" fillcolor="#d0d7e5" stroked="f"/>
            <v:line id="_x0000_s1107" style="position:absolute" from="5960,0" to="5960,15" strokecolor="#d0d7e5" strokeweight="0"/>
            <v:rect id="_x0000_s1108" style="position:absolute;left:5960;width:14;height:15" fillcolor="#d0d7e5" stroked="f"/>
            <v:line id="_x0000_s1109" style="position:absolute" from="6956,0" to="6956,15" strokecolor="#d0d7e5" strokeweight="0"/>
            <v:rect id="_x0000_s1110" style="position:absolute;left:6956;width:13;height:15" fillcolor="#d0d7e5" stroked="f"/>
            <v:line id="_x0000_s1111" style="position:absolute" from="14,453" to="7965,453" strokeweight="0"/>
            <v:rect id="_x0000_s1112" style="position:absolute;left:14;top:453;width:7951;height:15" fillcolor="black" stroked="f"/>
            <v:line id="_x0000_s1113" style="position:absolute" from="7951,0" to="7951,453" strokecolor="#d0d7e5" strokeweight="0"/>
            <v:rect id="_x0000_s1114" style="position:absolute;left:7951;width:14;height:453" fillcolor="#d0d7e5" stroked="f"/>
            <v:line id="_x0000_s1115" style="position:absolute" from="14,996" to="7965,996" strokeweight="0"/>
            <v:rect id="_x0000_s1116" style="position:absolute;left:14;top:996;width:7951;height:15" fillcolor="black" stroked="f"/>
            <v:line id="_x0000_s1117" style="position:absolute" from="3125,1267" to="7965,1267" strokeweight="0"/>
            <v:rect id="_x0000_s1118" style="position:absolute;left:3125;top:1267;width:4840;height:15" fillcolor="black" stroked="f"/>
            <v:line id="_x0000_s1119" style="position:absolute" from="1009,1810" to="7965,1810" strokeweight="0"/>
            <v:rect id="_x0000_s1120" style="position:absolute;left:1009;top:1810;width:6956;height:16" fillcolor="black" stroked="f"/>
            <v:line id="_x0000_s1121" style="position:absolute" from="3125,2082" to="7965,2082" strokeweight="0"/>
            <v:rect id="_x0000_s1122" style="position:absolute;left:3125;top:2082;width:4840;height:15" fillcolor="black" stroked="f"/>
            <v:line id="_x0000_s1123" style="position:absolute" from="14,2354" to="7965,2354" strokeweight="0"/>
            <v:rect id="_x0000_s1124" style="position:absolute;left:14;top:2354;width:7951;height:15" fillcolor="black" stroked="f"/>
            <v:line id="_x0000_s1125" style="position:absolute" from="3125,2625" to="7965,2625" strokeweight="0"/>
            <v:rect id="_x0000_s1126" style="position:absolute;left:3125;top:2625;width:4840;height:15" fillcolor="black" stroked="f"/>
            <v:line id="_x0000_s1127" style="position:absolute" from="1009,2897" to="7965,2897" strokeweight="0"/>
            <v:rect id="_x0000_s1128" style="position:absolute;left:1009;top:2897;width:6956;height:15" fillcolor="black" stroked="f"/>
            <v:line id="_x0000_s1129" style="position:absolute" from="14,3168" to="7965,3168" strokeweight="0"/>
            <v:rect id="_x0000_s1130" style="position:absolute;left:14;top:3168;width:7951;height:15" fillcolor="black" stroked="f"/>
            <v:line id="_x0000_s1131" style="position:absolute" from="3125,3440" to="7965,3440" strokeweight="0"/>
            <v:rect id="_x0000_s1132" style="position:absolute;left:3125;top:3440;width:4840;height:15" fillcolor="black" stroked="f"/>
            <v:line id="_x0000_s1133" style="position:absolute" from="3125,3711" to="7965,3711" strokeweight="0"/>
            <v:rect id="_x0000_s1134" style="position:absolute;left:3125;top:3711;width:4840;height:16" fillcolor="black" stroked="f"/>
            <v:line id="_x0000_s1135" style="position:absolute" from="3125,3983" to="7965,3983" strokeweight="0"/>
            <v:rect id="_x0000_s1136" style="position:absolute;left:3125;top:3983;width:4840;height:15" fillcolor="black" stroked="f"/>
            <v:line id="_x0000_s1137" style="position:absolute" from="1009,4255" to="7965,4255" strokeweight="0"/>
            <v:rect id="_x0000_s1138" style="position:absolute;left:1009;top:4255;width:6956;height:15" fillcolor="black" stroked="f"/>
            <v:line id="_x0000_s1139" style="position:absolute" from="3125,4798" to="5158,4798" strokeweight="0"/>
            <v:rect id="_x0000_s1140" style="position:absolute;left:3125;top:4798;width:2033;height:15" fillcolor="black" stroked="f"/>
            <v:line id="_x0000_s1141" style="position:absolute" from="5974,4798" to="7965,4798" strokeweight="0"/>
            <v:rect id="_x0000_s1142" style="position:absolute;left:5974;top:4798;width:1991;height:15" fillcolor="black" stroked="f"/>
            <v:line id="_x0000_s1143" style="position:absolute" from="3125,5341" to="5158,5341" strokeweight="0"/>
            <v:rect id="_x0000_s1144" style="position:absolute;left:3125;top:5341;width:2033;height:15" fillcolor="black" stroked="f"/>
            <v:line id="_x0000_s1145" style="position:absolute" from="5974,5341" to="7965,5341" strokeweight="0"/>
            <v:rect id="_x0000_s1146" style="position:absolute;left:5974;top:5341;width:1991;height:15" fillcolor="black" stroked="f"/>
            <v:line id="_x0000_s1147" style="position:absolute" from="3125,5884" to="5158,5884" strokeweight="0"/>
            <v:rect id="_x0000_s1148" style="position:absolute;left:3125;top:5884;width:2033;height:15" fillcolor="black" stroked="f"/>
            <v:line id="_x0000_s1149" style="position:absolute" from="5974,5884" to="7965,5884" strokeweight="0"/>
            <v:rect id="_x0000_s1150" style="position:absolute;left:5974;top:5884;width:1991;height:15" fillcolor="black" stroked="f"/>
            <v:line id="_x0000_s1151" style="position:absolute" from="3125,6427" to="5158,6427" strokeweight="0"/>
            <v:rect id="_x0000_s1152" style="position:absolute;left:3125;top:6427;width:2033;height:15" fillcolor="black" stroked="f"/>
            <v:line id="_x0000_s1153" style="position:absolute" from="5974,6427" to="7965,6427" strokeweight="0"/>
            <v:rect id="_x0000_s1154" style="position:absolute;left:5974;top:6427;width:1991;height:15" fillcolor="black" stroked="f"/>
            <v:line id="_x0000_s1155" style="position:absolute" from="3125,6970" to="5158,6970" strokeweight="0"/>
            <v:rect id="_x0000_s1156" style="position:absolute;left:3125;top:6970;width:2033;height:15" fillcolor="black" stroked="f"/>
            <v:line id="_x0000_s1157" style="position:absolute" from="5974,6970" to="7965,6970" strokeweight="0"/>
            <v:rect id="_x0000_s1158" style="position:absolute;left:5974;top:6970;width:1991;height:15" fillcolor="black" stroked="f"/>
            <v:line id="_x0000_s1159" style="position:absolute" from="3125,7513" to="7965,7513" strokeweight="0"/>
            <v:rect id="_x0000_s1160" style="position:absolute;left:3125;top:7513;width:4840;height:16" fillcolor="black" stroked="f"/>
            <v:line id="_x0000_s1161" style="position:absolute" from="0,453" to="0,7800" strokeweight="0"/>
            <v:rect id="_x0000_s1162" style="position:absolute;top:453;width:14;height:7347" fillcolor="black" stroked="f"/>
            <v:line id="_x0000_s1163" style="position:absolute" from="996,468" to="996,7800" strokeweight="0"/>
            <v:rect id="_x0000_s1164" style="position:absolute;left:996;top:468;width:13;height:7332" fillcolor="black" stroked="f"/>
            <v:line id="_x0000_s1165" style="position:absolute" from="3111,468" to="3111,7800" strokeweight="0"/>
            <v:rect id="_x0000_s1166" style="position:absolute;left:3111;top:468;width:14;height:7332" fillcolor="black" stroked="f"/>
            <v:line id="_x0000_s1167" style="position:absolute" from="5144,468" to="5144,7800" strokeweight="0"/>
            <v:rect id="_x0000_s1168" style="position:absolute;left:5144;top:468;width:14;height:7332" fillcolor="black" stroked="f"/>
            <v:line id="_x0000_s1169" style="position:absolute" from="5960,468" to="5960,7800" strokeweight="0"/>
            <v:rect id="_x0000_s1170" style="position:absolute;left:5960;top:468;width:14;height:7332" fillcolor="black" stroked="f"/>
            <v:line id="_x0000_s1171" style="position:absolute" from="6956,468" to="6956,7800" strokeweight="0"/>
            <v:rect id="_x0000_s1172" style="position:absolute;left:6956;top:468;width:13;height:7332" fillcolor="black" stroked="f"/>
            <v:line id="_x0000_s1173" style="position:absolute" from="14,7785" to="7965,7785" strokeweight="0"/>
            <v:rect id="_x0000_s1174" style="position:absolute;left:14;top:7785;width:7951;height:15" fillcolor="black" stroked="f"/>
            <v:line id="_x0000_s1175" style="position:absolute" from="7951,468" to="7951,7800" strokeweight="0"/>
            <v:rect id="_x0000_s1176" style="position:absolute;left:7951;top:468;width:14;height:7332" fillcolor="black" stroked="f"/>
            <v:line id="_x0000_s1177" style="position:absolute" from="0,7800" to="1,7801" strokecolor="#d0d7e5" strokeweight="0"/>
            <v:rect id="_x0000_s1178" style="position:absolute;top:7800;width:14;height:15" fillcolor="#d0d7e5" stroked="f"/>
            <v:line id="_x0000_s1179" style="position:absolute" from="996,7800" to="997,7801" strokecolor="#d0d7e5" strokeweight="0"/>
            <v:rect id="_x0000_s1180" style="position:absolute;left:996;top:7800;width:13;height:15" fillcolor="#d0d7e5" stroked="f"/>
            <v:line id="_x0000_s1181" style="position:absolute" from="3111,7800" to="3112,7801" strokecolor="#d0d7e5" strokeweight="0"/>
            <v:rect id="_x0000_s1182" style="position:absolute;left:3111;top:7800;width:14;height:15" fillcolor="#d0d7e5" stroked="f"/>
            <v:line id="_x0000_s1183" style="position:absolute" from="5144,7800" to="5145,7801" strokecolor="#d0d7e5" strokeweight="0"/>
            <v:rect id="_x0000_s1184" style="position:absolute;left:5144;top:7800;width:14;height:15" fillcolor="#d0d7e5" stroked="f"/>
            <v:line id="_x0000_s1185" style="position:absolute" from="5960,7800" to="5961,7801" strokecolor="#d0d7e5" strokeweight="0"/>
            <v:rect id="_x0000_s1186" style="position:absolute;left:5960;top:7800;width:14;height:15" fillcolor="#d0d7e5" stroked="f"/>
            <v:line id="_x0000_s1187" style="position:absolute" from="6956,7800" to="6957,7801" strokecolor="#d0d7e5" strokeweight="0"/>
            <v:rect id="_x0000_s1188" style="position:absolute;left:6956;top:7800;width:13;height:15" fillcolor="#d0d7e5" stroked="f"/>
            <v:line id="_x0000_s1189" style="position:absolute" from="7951,7800" to="7952,7801" strokecolor="#d0d7e5" strokeweight="0"/>
            <v:rect id="_x0000_s1190" style="position:absolute;left:7951;top:7800;width:14;height:15" fillcolor="#d0d7e5" stroked="f"/>
            <v:line id="_x0000_s1191" style="position:absolute" from="0,0" to="7965,1" strokecolor="#d0d7e5" strokeweight="0"/>
            <v:rect id="_x0000_s1192" style="position:absolute;width:7979;height:15" fillcolor="#d0d7e5" stroked="f"/>
            <v:line id="_x0000_s1193" style="position:absolute" from="7965,453" to="7966,454" strokecolor="#d0d7e5" strokeweight="0"/>
            <v:rect id="_x0000_s1194" style="position:absolute;left:7965;top:453;width:14;height:15" fillcolor="#d0d7e5" stroked="f"/>
            <v:line id="_x0000_s1195" style="position:absolute" from="7965,996" to="7966,997" strokecolor="#d0d7e5" strokeweight="0"/>
            <v:rect id="_x0000_s1196" style="position:absolute;left:7965;top:996;width:14;height:15" fillcolor="#d0d7e5" stroked="f"/>
            <v:line id="_x0000_s1197" style="position:absolute" from="7965,1267" to="7966,1268" strokecolor="#d0d7e5" strokeweight="0"/>
            <v:rect id="_x0000_s1198" style="position:absolute;left:7965;top:1267;width:14;height:15" fillcolor="#d0d7e5" stroked="f"/>
            <v:line id="_x0000_s1199" style="position:absolute" from="7965,1810" to="7966,1811" strokecolor="#d0d7e5" strokeweight="0"/>
            <v:rect id="_x0000_s1200" style="position:absolute;left:7965;top:1810;width:14;height:16" fillcolor="#d0d7e5" stroked="f"/>
            <v:line id="_x0000_s1201" style="position:absolute" from="7965,2082" to="7966,2083" strokecolor="#d0d7e5" strokeweight="0"/>
            <v:rect id="_x0000_s1202" style="position:absolute;left:7965;top:2082;width:14;height:15" fillcolor="#d0d7e5" stroked="f"/>
            <v:line id="_x0000_s1203" style="position:absolute" from="7965,2354" to="7966,2355" strokecolor="#d0d7e5" strokeweight="0"/>
            <v:rect id="_x0000_s1204" style="position:absolute;left:7965;top:2354;width:14;height:15" fillcolor="#d0d7e5" stroked="f"/>
            <v:line id="_x0000_s1205" style="position:absolute" from="7965,2625" to="7966,2626" strokecolor="#d0d7e5" strokeweight="0"/>
            <v:rect id="_x0000_s1206" style="position:absolute;left:7965;top:2625;width:14;height:15" fillcolor="#d0d7e5" stroked="f"/>
            <v:line id="_x0000_s1207" style="position:absolute" from="7965,2897" to="7966,2898" strokecolor="#d0d7e5" strokeweight="0"/>
            <v:rect id="_x0000_s1208" style="position:absolute;left:7965;top:2897;width:14;height:15" fillcolor="#d0d7e5" stroked="f"/>
            <v:line id="_x0000_s1209" style="position:absolute" from="7965,3168" to="7966,3169" strokecolor="#d0d7e5" strokeweight="0"/>
            <v:rect id="_x0000_s1210" style="position:absolute;left:7965;top:3168;width:14;height:15" fillcolor="#d0d7e5" stroked="f"/>
            <v:line id="_x0000_s1211" style="position:absolute" from="7965,3440" to="7966,3441" strokecolor="#d0d7e5" strokeweight="0"/>
            <v:rect id="_x0000_s1212" style="position:absolute;left:7965;top:3440;width:14;height:15" fillcolor="#d0d7e5" stroked="f"/>
            <v:line id="_x0000_s1213" style="position:absolute" from="7965,3711" to="7966,3712" strokecolor="#d0d7e5" strokeweight="0"/>
            <v:rect id="_x0000_s1214" style="position:absolute;left:7965;top:3711;width:14;height:16" fillcolor="#d0d7e5" stroked="f"/>
            <v:line id="_x0000_s1215" style="position:absolute" from="7965,3983" to="7966,3984" strokecolor="#d0d7e5" strokeweight="0"/>
            <v:rect id="_x0000_s1216" style="position:absolute;left:7965;top:3983;width:14;height:15" fillcolor="#d0d7e5" stroked="f"/>
            <v:line id="_x0000_s1217" style="position:absolute" from="7965,4255" to="7966,4256" strokecolor="#d0d7e5" strokeweight="0"/>
            <v:rect id="_x0000_s1218" style="position:absolute;left:7965;top:4255;width:14;height:15" fillcolor="#d0d7e5" stroked="f"/>
            <v:line id="_x0000_s1219" style="position:absolute" from="7965,4798" to="7966,4799" strokecolor="#d0d7e5" strokeweight="0"/>
            <v:rect id="_x0000_s1220" style="position:absolute;left:7965;top:4798;width:14;height:15" fillcolor="#d0d7e5" stroked="f"/>
            <v:line id="_x0000_s1221" style="position:absolute" from="7965,5341" to="7966,5342" strokecolor="#d0d7e5" strokeweight="0"/>
            <v:rect id="_x0000_s1222" style="position:absolute;left:7965;top:5341;width:14;height:15" fillcolor="#d0d7e5" stroked="f"/>
            <v:line id="_x0000_s1223" style="position:absolute" from="7965,5884" to="7966,5885" strokecolor="#d0d7e5" strokeweight="0"/>
            <v:rect id="_x0000_s1224" style="position:absolute;left:7965;top:5884;width:14;height:15" fillcolor="#d0d7e5" stroked="f"/>
            <v:line id="_x0000_s1225" style="position:absolute" from="7965,6427" to="7966,6428" strokecolor="#d0d7e5" strokeweight="0"/>
            <v:rect id="_x0000_s1226" style="position:absolute;left:7965;top:6427;width:14;height:15" fillcolor="#d0d7e5" stroked="f"/>
          </v:group>
        </w:pict>
      </w:r>
      <w:r>
        <w:rPr>
          <w:noProof/>
        </w:rPr>
      </w:r>
      <w:r w:rsidRPr="00BB1C5A">
        <w:pict>
          <v:group id="_x0000_s1227" editas="canvas" style="width:400.15pt;height:402.2pt;mso-position-horizontal-relative:char;mso-position-vertical-relative:line" coordsize="8003,8044">
            <o:lock v:ext="edit" aspectratio="t"/>
            <v:shape id="_x0000_s1228" type="#_x0000_t75" style="position:absolute;width:8003;height:8044" o:preferrelative="f">
              <v:fill o:detectmouseclick="t"/>
              <v:path o:extrusionok="t" o:connecttype="none"/>
              <o:lock v:ext="edit" text="t"/>
            </v:shape>
            <v:line id="_x0000_s1229" style="position:absolute" from="7965,6970" to="7966,6971" strokecolor="#d0d7e5" strokeweight="0"/>
            <v:rect id="_x0000_s1230" style="position:absolute;left:7965;top:6970;width:14;height:15" fillcolor="#d0d7e5" stroked="f"/>
            <v:line id="_x0000_s1231" style="position:absolute" from="7965,7513" to="7966,7514" strokecolor="#d0d7e5" strokeweight="0"/>
            <v:rect id="_x0000_s1232" style="position:absolute;left:7965;top:7513;width:14;height:16" fillcolor="#d0d7e5" stroked="f"/>
            <v:line id="_x0000_s1233" style="position:absolute" from="7965,7785" to="7966,7786" strokecolor="#d0d7e5" strokeweight="0"/>
            <v:rect id="_x0000_s1234" style="position:absolute;left:7965;top:7785;width:14;height:15" fillcolor="#d0d7e5" stroked="f"/>
            <w10:anchorlock/>
          </v:group>
        </w:pict>
      </w: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hAnsi="仿宋" w:cs="仿宋_GB2312" w:hint="eastAsia"/>
          <w:sz w:val="32"/>
          <w:szCs w:val="32"/>
        </w:rPr>
        <w:t>（二）绩效分析</w:t>
      </w: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hAnsi="仿宋" w:cs="仿宋_GB2312"/>
          <w:sz w:val="32"/>
          <w:szCs w:val="32"/>
        </w:rPr>
        <w:t>1</w:t>
      </w:r>
      <w:r w:rsidRPr="00794288">
        <w:rPr>
          <w:rFonts w:ascii="仿宋_GB2312" w:eastAsia="仿宋_GB2312" w:hAnsi="仿宋" w:cs="仿宋_GB2312" w:hint="eastAsia"/>
          <w:sz w:val="32"/>
          <w:szCs w:val="32"/>
        </w:rPr>
        <w:t>、项目决策</w:t>
      </w: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cs="仿宋_GB2312" w:hint="eastAsia"/>
          <w:sz w:val="32"/>
          <w:szCs w:val="32"/>
        </w:rPr>
        <w:t>按照国家卫健委对艾滋病防治的相关要求，以及财政专项资金文件的相关内容为依托，对项目组织实施、财务管理、以及绩效目标进行管理。</w:t>
      </w: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hAnsi="仿宋" w:cs="仿宋_GB2312"/>
          <w:sz w:val="32"/>
          <w:szCs w:val="32"/>
        </w:rPr>
        <w:t>2</w:t>
      </w:r>
      <w:r w:rsidRPr="00794288">
        <w:rPr>
          <w:rFonts w:ascii="仿宋_GB2312" w:eastAsia="仿宋_GB2312" w:hAnsi="仿宋" w:cs="仿宋_GB2312" w:hint="eastAsia"/>
          <w:sz w:val="32"/>
          <w:szCs w:val="32"/>
        </w:rPr>
        <w:t>、项目管理</w:t>
      </w:r>
    </w:p>
    <w:p w:rsidR="006E2B4A" w:rsidRDefault="006E2B4A" w:rsidP="003F5467">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该项目截止到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年实际到位</w:t>
      </w:r>
      <w:r w:rsidRPr="000627E1">
        <w:rPr>
          <w:rFonts w:ascii="仿宋_GB2312" w:eastAsia="仿宋_GB2312" w:cs="仿宋_GB2312"/>
          <w:sz w:val="32"/>
          <w:szCs w:val="32"/>
        </w:rPr>
        <w:t>340</w:t>
      </w:r>
      <w:r w:rsidRPr="000627E1">
        <w:rPr>
          <w:rFonts w:ascii="仿宋_GB2312" w:eastAsia="仿宋_GB2312" w:cs="仿宋_GB2312" w:hint="eastAsia"/>
          <w:sz w:val="32"/>
          <w:szCs w:val="32"/>
        </w:rPr>
        <w:t>万元，资金到位率</w:t>
      </w:r>
      <w:r w:rsidRPr="000627E1">
        <w:rPr>
          <w:rFonts w:ascii="仿宋_GB2312" w:eastAsia="仿宋_GB2312" w:cs="仿宋_GB2312"/>
          <w:sz w:val="32"/>
          <w:szCs w:val="32"/>
        </w:rPr>
        <w:t>100%</w:t>
      </w:r>
      <w:r w:rsidRPr="000627E1">
        <w:rPr>
          <w:rFonts w:ascii="仿宋_GB2312" w:eastAsia="仿宋_GB2312" w:cs="仿宋_GB2312" w:hint="eastAsia"/>
          <w:sz w:val="32"/>
          <w:szCs w:val="32"/>
        </w:rPr>
        <w:t>。截止到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w:t>
      </w:r>
      <w:r w:rsidRPr="000627E1">
        <w:rPr>
          <w:rFonts w:ascii="仿宋_GB2312" w:eastAsia="仿宋_GB2312" w:cs="仿宋_GB2312"/>
          <w:sz w:val="32"/>
          <w:szCs w:val="32"/>
        </w:rPr>
        <w:t>12</w:t>
      </w:r>
      <w:r w:rsidRPr="000627E1">
        <w:rPr>
          <w:rFonts w:ascii="仿宋_GB2312" w:eastAsia="仿宋_GB2312" w:cs="仿宋_GB2312" w:hint="eastAsia"/>
          <w:sz w:val="32"/>
          <w:szCs w:val="32"/>
        </w:rPr>
        <w:t>月底，该笔资金已经使用</w:t>
      </w:r>
      <w:r w:rsidRPr="000627E1">
        <w:rPr>
          <w:rFonts w:ascii="仿宋_GB2312" w:eastAsia="仿宋_GB2312" w:cs="仿宋_GB2312"/>
          <w:sz w:val="32"/>
          <w:szCs w:val="32"/>
        </w:rPr>
        <w:t>340</w:t>
      </w:r>
      <w:r w:rsidRPr="000627E1">
        <w:rPr>
          <w:rFonts w:ascii="仿宋_GB2312" w:eastAsia="仿宋_GB2312" w:cs="仿宋_GB2312" w:hint="eastAsia"/>
          <w:sz w:val="32"/>
          <w:szCs w:val="32"/>
        </w:rPr>
        <w:t>万元，完成使用</w:t>
      </w:r>
      <w:r w:rsidRPr="000627E1">
        <w:rPr>
          <w:rFonts w:ascii="仿宋_GB2312" w:eastAsia="仿宋_GB2312" w:cs="仿宋_GB2312"/>
          <w:sz w:val="32"/>
          <w:szCs w:val="32"/>
        </w:rPr>
        <w:t>100%</w:t>
      </w:r>
      <w:r w:rsidRPr="000627E1">
        <w:rPr>
          <w:rFonts w:ascii="仿宋_GB2312" w:eastAsia="仿宋_GB2312" w:cs="仿宋_GB2312" w:hint="eastAsia"/>
          <w:sz w:val="32"/>
          <w:szCs w:val="32"/>
        </w:rPr>
        <w:t>，支出依据合规，无虚列项目支出情况；无截留挤占挪用情况；无超标准开支情况</w:t>
      </w:r>
      <w:r>
        <w:rPr>
          <w:rFonts w:ascii="仿宋_GB2312" w:eastAsia="仿宋_GB2312" w:cs="仿宋_GB2312" w:hint="eastAsia"/>
          <w:sz w:val="32"/>
          <w:szCs w:val="32"/>
        </w:rPr>
        <w:t>。</w:t>
      </w:r>
      <w:r w:rsidRPr="000627E1">
        <w:rPr>
          <w:rFonts w:ascii="仿宋_GB2312" w:eastAsia="仿宋_GB2312" w:cs="仿宋_GB2312"/>
          <w:sz w:val="32"/>
          <w:szCs w:val="32"/>
        </w:rPr>
        <w:t xml:space="preserve"> </w:t>
      </w:r>
    </w:p>
    <w:p w:rsidR="006E2B4A" w:rsidRPr="00794288" w:rsidRDefault="006E2B4A" w:rsidP="003F5467">
      <w:pPr>
        <w:ind w:firstLineChars="200" w:firstLine="640"/>
        <w:rPr>
          <w:rFonts w:ascii="仿宋_GB2312" w:eastAsia="仿宋_GB2312" w:cs="仿宋_GB2312"/>
          <w:sz w:val="32"/>
          <w:szCs w:val="32"/>
        </w:rPr>
      </w:pPr>
      <w:r w:rsidRPr="00794288">
        <w:rPr>
          <w:rFonts w:ascii="仿宋_GB2312" w:eastAsia="仿宋_GB2312" w:hAnsi="仿宋" w:cs="仿宋_GB2312"/>
          <w:sz w:val="32"/>
          <w:szCs w:val="32"/>
        </w:rPr>
        <w:t>3</w:t>
      </w:r>
      <w:r w:rsidRPr="00794288">
        <w:rPr>
          <w:rFonts w:ascii="仿宋_GB2312" w:eastAsia="仿宋_GB2312" w:hAnsi="仿宋" w:cs="仿宋_GB2312" w:hint="eastAsia"/>
          <w:sz w:val="32"/>
          <w:szCs w:val="32"/>
        </w:rPr>
        <w:t>、项目绩效</w:t>
      </w:r>
    </w:p>
    <w:p w:rsidR="006E2B4A" w:rsidRDefault="006E2B4A" w:rsidP="003F5467">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1 \* GB2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⑴</w:t>
      </w:r>
      <w:r>
        <w:rPr>
          <w:rFonts w:ascii="仿宋_GB2312" w:eastAsia="仿宋_GB2312" w:cs="仿宋_GB2312"/>
          <w:sz w:val="32"/>
          <w:szCs w:val="32"/>
        </w:rPr>
        <w:fldChar w:fldCharType="end"/>
      </w:r>
      <w:r w:rsidRPr="000627E1">
        <w:rPr>
          <w:rFonts w:ascii="仿宋_GB2312" w:eastAsia="仿宋_GB2312" w:cs="仿宋_GB2312" w:hint="eastAsia"/>
          <w:sz w:val="32"/>
          <w:szCs w:val="32"/>
        </w:rPr>
        <w:t>数量指标</w:t>
      </w:r>
    </w:p>
    <w:p w:rsidR="006E2B4A" w:rsidRDefault="006E2B4A" w:rsidP="003F5467">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完成艾滋病相关试剂采购</w:t>
      </w:r>
      <w:r w:rsidRPr="000627E1">
        <w:rPr>
          <w:rFonts w:ascii="仿宋_GB2312" w:eastAsia="仿宋_GB2312" w:cs="仿宋_GB2312"/>
          <w:sz w:val="32"/>
          <w:szCs w:val="32"/>
        </w:rPr>
        <w:t>127</w:t>
      </w:r>
      <w:r w:rsidRPr="000627E1">
        <w:rPr>
          <w:rFonts w:ascii="仿宋_GB2312" w:eastAsia="仿宋_GB2312" w:cs="仿宋_GB2312" w:hint="eastAsia"/>
          <w:sz w:val="32"/>
          <w:szCs w:val="32"/>
        </w:rPr>
        <w:t>盒，</w:t>
      </w:r>
      <w:r w:rsidRPr="000627E1">
        <w:rPr>
          <w:rFonts w:ascii="仿宋_GB2312" w:eastAsia="仿宋_GB2312" w:cs="仿宋_GB2312"/>
          <w:sz w:val="32"/>
          <w:szCs w:val="32"/>
        </w:rPr>
        <w:t>48</w:t>
      </w:r>
      <w:r w:rsidRPr="000627E1">
        <w:rPr>
          <w:rFonts w:ascii="仿宋_GB2312" w:eastAsia="仿宋_GB2312" w:cs="仿宋_GB2312" w:hint="eastAsia"/>
          <w:sz w:val="32"/>
          <w:szCs w:val="32"/>
        </w:rPr>
        <w:t>人测试</w:t>
      </w:r>
      <w:r w:rsidRPr="000627E1">
        <w:rPr>
          <w:rFonts w:ascii="仿宋_GB2312" w:eastAsia="仿宋_GB2312" w:cs="仿宋_GB2312"/>
          <w:sz w:val="32"/>
          <w:szCs w:val="32"/>
        </w:rPr>
        <w:t>/</w:t>
      </w:r>
      <w:r w:rsidRPr="000627E1">
        <w:rPr>
          <w:rFonts w:ascii="仿宋_GB2312" w:eastAsia="仿宋_GB2312" w:cs="仿宋_GB2312" w:hint="eastAsia"/>
          <w:sz w:val="32"/>
          <w:szCs w:val="32"/>
        </w:rPr>
        <w:t>盒</w:t>
      </w:r>
      <w:r>
        <w:rPr>
          <w:rFonts w:ascii="仿宋_GB2312" w:eastAsia="仿宋_GB2312" w:cs="仿宋_GB2312" w:hint="eastAsia"/>
          <w:sz w:val="32"/>
          <w:szCs w:val="32"/>
        </w:rPr>
        <w:t>。</w:t>
      </w:r>
    </w:p>
    <w:p w:rsidR="006E2B4A" w:rsidRPr="000627E1" w:rsidRDefault="006E2B4A" w:rsidP="003F5467">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2 \* GB2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⑵</w:t>
      </w:r>
      <w:r>
        <w:rPr>
          <w:rFonts w:ascii="仿宋_GB2312" w:eastAsia="仿宋_GB2312" w:cs="仿宋_GB2312"/>
          <w:sz w:val="32"/>
          <w:szCs w:val="32"/>
        </w:rPr>
        <w:fldChar w:fldCharType="end"/>
      </w:r>
      <w:r w:rsidRPr="000627E1">
        <w:rPr>
          <w:rFonts w:ascii="仿宋_GB2312" w:eastAsia="仿宋_GB2312" w:cs="仿宋_GB2312" w:hint="eastAsia"/>
          <w:sz w:val="32"/>
          <w:szCs w:val="32"/>
        </w:rPr>
        <w:t>质量指标</w:t>
      </w:r>
    </w:p>
    <w:p w:rsidR="006E2B4A" w:rsidRPr="000627E1" w:rsidRDefault="006E2B4A" w:rsidP="003F5467">
      <w:pPr>
        <w:ind w:firstLineChars="200" w:firstLine="640"/>
        <w:rPr>
          <w:rFonts w:ascii="仿宋_GB2312" w:eastAsia="仿宋_GB2312"/>
          <w:sz w:val="32"/>
          <w:szCs w:val="32"/>
        </w:rPr>
      </w:pPr>
      <w:r w:rsidRPr="000627E1">
        <w:rPr>
          <w:rFonts w:ascii="仿宋_GB2312" w:eastAsia="仿宋_GB2312" w:cs="仿宋_GB2312"/>
          <w:sz w:val="32"/>
          <w:szCs w:val="32"/>
        </w:rPr>
        <w:t>17</w:t>
      </w:r>
      <w:r w:rsidRPr="000627E1">
        <w:rPr>
          <w:rFonts w:ascii="仿宋_GB2312" w:eastAsia="仿宋_GB2312" w:cs="仿宋_GB2312" w:hint="eastAsia"/>
          <w:sz w:val="32"/>
          <w:szCs w:val="32"/>
        </w:rPr>
        <w:t>县市艾滋病抗病毒治疗中心督导全覆盖，覆盖率</w:t>
      </w:r>
      <w:r w:rsidRPr="000627E1">
        <w:rPr>
          <w:rFonts w:ascii="仿宋_GB2312" w:eastAsia="仿宋_GB2312" w:cs="仿宋_GB2312"/>
          <w:sz w:val="32"/>
          <w:szCs w:val="32"/>
        </w:rPr>
        <w:t>100%</w:t>
      </w:r>
      <w:r w:rsidRPr="000627E1">
        <w:rPr>
          <w:rFonts w:ascii="仿宋_GB2312" w:eastAsia="仿宋_GB2312" w:cs="仿宋_GB2312" w:hint="eastAsia"/>
          <w:sz w:val="32"/>
          <w:szCs w:val="32"/>
        </w:rPr>
        <w:t>，</w:t>
      </w:r>
      <w:r w:rsidRPr="000627E1">
        <w:rPr>
          <w:rFonts w:ascii="仿宋_GB2312" w:eastAsia="仿宋_GB2312" w:cs="仿宋_GB2312"/>
          <w:sz w:val="32"/>
          <w:szCs w:val="32"/>
        </w:rPr>
        <w:t>17</w:t>
      </w:r>
      <w:r w:rsidRPr="000627E1">
        <w:rPr>
          <w:rFonts w:ascii="仿宋_GB2312" w:eastAsia="仿宋_GB2312" w:cs="仿宋_GB2312" w:hint="eastAsia"/>
          <w:sz w:val="32"/>
          <w:szCs w:val="32"/>
        </w:rPr>
        <w:t>县市</w:t>
      </w:r>
      <w:r w:rsidRPr="000627E1">
        <w:rPr>
          <w:rFonts w:ascii="仿宋_GB2312" w:eastAsia="仿宋_GB2312" w:cs="仿宋_GB2312"/>
          <w:sz w:val="32"/>
          <w:szCs w:val="32"/>
        </w:rPr>
        <w:t>125</w:t>
      </w:r>
      <w:r w:rsidRPr="000627E1">
        <w:rPr>
          <w:rFonts w:ascii="仿宋_GB2312" w:eastAsia="仿宋_GB2312" w:cs="仿宋_GB2312" w:hint="eastAsia"/>
          <w:sz w:val="32"/>
          <w:szCs w:val="32"/>
        </w:rPr>
        <w:t>个重点乡镇艾滋病专项督导全覆盖，抗病毒治疗覆盖</w:t>
      </w:r>
      <w:r w:rsidRPr="000627E1">
        <w:rPr>
          <w:rFonts w:ascii="仿宋_GB2312" w:eastAsia="仿宋_GB2312" w:cs="仿宋_GB2312"/>
          <w:sz w:val="32"/>
          <w:szCs w:val="32"/>
        </w:rPr>
        <w:t>17</w:t>
      </w:r>
      <w:r w:rsidRPr="000627E1">
        <w:rPr>
          <w:rFonts w:ascii="仿宋_GB2312" w:eastAsia="仿宋_GB2312" w:cs="仿宋_GB2312" w:hint="eastAsia"/>
          <w:sz w:val="32"/>
          <w:szCs w:val="32"/>
        </w:rPr>
        <w:t>个县市</w:t>
      </w:r>
      <w:r>
        <w:rPr>
          <w:rFonts w:ascii="仿宋_GB2312" w:eastAsia="仿宋_GB2312" w:cs="仿宋_GB2312" w:hint="eastAsia"/>
          <w:sz w:val="32"/>
          <w:szCs w:val="32"/>
        </w:rPr>
        <w:t>。</w:t>
      </w: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hAnsi="仿宋" w:cs="仿宋_GB2312" w:hint="eastAsia"/>
          <w:sz w:val="32"/>
          <w:szCs w:val="32"/>
        </w:rPr>
        <w:t>三、存在主要问题</w:t>
      </w:r>
    </w:p>
    <w:p w:rsidR="006E2B4A" w:rsidRPr="000627E1" w:rsidRDefault="006E2B4A" w:rsidP="003F5467">
      <w:pPr>
        <w:ind w:firstLineChars="200" w:firstLine="640"/>
        <w:rPr>
          <w:rFonts w:ascii="仿宋_GB2312" w:eastAsia="仿宋_GB2312"/>
          <w:sz w:val="32"/>
          <w:szCs w:val="32"/>
        </w:rPr>
      </w:pPr>
      <w:r w:rsidRPr="000627E1">
        <w:rPr>
          <w:rFonts w:ascii="仿宋_GB2312" w:eastAsia="仿宋_GB2312" w:cs="仿宋_GB2312"/>
          <w:sz w:val="32"/>
          <w:szCs w:val="32"/>
        </w:rPr>
        <w:t>1</w:t>
      </w:r>
      <w:r w:rsidRPr="000627E1">
        <w:rPr>
          <w:rFonts w:ascii="仿宋_GB2312" w:eastAsia="仿宋_GB2312" w:cs="仿宋_GB2312" w:hint="eastAsia"/>
          <w:sz w:val="32"/>
          <w:szCs w:val="32"/>
        </w:rPr>
        <w:t>．艾滋病感染者的管理到位率低，防艾业务指标要求不断提升，难以平衡工作的质量与数量关系</w:t>
      </w:r>
      <w:r>
        <w:rPr>
          <w:rFonts w:ascii="仿宋_GB2312" w:eastAsia="仿宋_GB2312" w:cs="仿宋_GB2312" w:hint="eastAsia"/>
          <w:sz w:val="32"/>
          <w:szCs w:val="32"/>
        </w:rPr>
        <w:t>。</w:t>
      </w:r>
    </w:p>
    <w:p w:rsidR="006E2B4A" w:rsidRPr="000627E1" w:rsidRDefault="006E2B4A" w:rsidP="003F5467">
      <w:pPr>
        <w:ind w:firstLineChars="200" w:firstLine="640"/>
        <w:rPr>
          <w:rFonts w:ascii="仿宋_GB2312" w:eastAsia="仿宋_GB2312"/>
          <w:sz w:val="32"/>
          <w:szCs w:val="32"/>
        </w:rPr>
      </w:pPr>
      <w:r w:rsidRPr="000627E1">
        <w:rPr>
          <w:rFonts w:ascii="仿宋_GB2312" w:eastAsia="仿宋_GB2312" w:cs="仿宋_GB2312"/>
          <w:sz w:val="32"/>
          <w:szCs w:val="32"/>
        </w:rPr>
        <w:t>2</w:t>
      </w:r>
      <w:r w:rsidRPr="000627E1">
        <w:rPr>
          <w:rFonts w:ascii="仿宋_GB2312" w:eastAsia="仿宋_GB2312" w:cs="仿宋_GB2312" w:hint="eastAsia"/>
          <w:sz w:val="32"/>
          <w:szCs w:val="32"/>
        </w:rPr>
        <w:t>．宣传教育模式有待更新，防歧视环境氛围有待加强</w:t>
      </w:r>
      <w:r>
        <w:rPr>
          <w:rFonts w:ascii="仿宋_GB2312" w:eastAsia="仿宋_GB2312" w:cs="仿宋_GB2312" w:hint="eastAsia"/>
          <w:sz w:val="32"/>
          <w:szCs w:val="32"/>
        </w:rPr>
        <w:t>，</w:t>
      </w:r>
    </w:p>
    <w:p w:rsidR="006E2B4A" w:rsidRPr="000627E1" w:rsidRDefault="006E2B4A" w:rsidP="003F5467">
      <w:pPr>
        <w:rPr>
          <w:rFonts w:ascii="仿宋_GB2312" w:eastAsia="仿宋_GB2312"/>
          <w:sz w:val="32"/>
          <w:szCs w:val="32"/>
        </w:rPr>
      </w:pPr>
      <w:r w:rsidRPr="000627E1">
        <w:rPr>
          <w:rFonts w:ascii="仿宋_GB2312" w:eastAsia="仿宋_GB2312" w:cs="仿宋_GB2312" w:hint="eastAsia"/>
          <w:sz w:val="32"/>
          <w:szCs w:val="32"/>
        </w:rPr>
        <w:t>大面积无死角</w:t>
      </w:r>
      <w:r>
        <w:rPr>
          <w:rFonts w:ascii="仿宋_GB2312" w:eastAsia="仿宋_GB2312" w:cs="仿宋_GB2312" w:hint="eastAsia"/>
          <w:sz w:val="32"/>
          <w:szCs w:val="32"/>
        </w:rPr>
        <w:t>地</w:t>
      </w:r>
      <w:r w:rsidRPr="000627E1">
        <w:rPr>
          <w:rFonts w:ascii="仿宋_GB2312" w:eastAsia="仿宋_GB2312" w:cs="仿宋_GB2312" w:hint="eastAsia"/>
          <w:sz w:val="32"/>
          <w:szCs w:val="32"/>
        </w:rPr>
        <w:t>开展了防艾宣传教育工作，但个别单位和个人对艾滋病防治工作的长期性和艰巨性认识还不够，对此项工作认识还不到位，对艾滋病感染者的关怀、救助存在不同意见，防歧视工作有待加强。</w:t>
      </w:r>
    </w:p>
    <w:p w:rsidR="006E2B4A" w:rsidRPr="00794288" w:rsidRDefault="006E2B4A" w:rsidP="003F5467">
      <w:pPr>
        <w:spacing w:line="580" w:lineRule="exact"/>
        <w:ind w:firstLineChars="200" w:firstLine="640"/>
        <w:rPr>
          <w:rFonts w:ascii="仿宋_GB2312" w:eastAsia="仿宋_GB2312" w:hAnsi="仿宋" w:cs="仿宋_GB2312"/>
          <w:sz w:val="32"/>
          <w:szCs w:val="32"/>
        </w:rPr>
      </w:pPr>
      <w:r w:rsidRPr="00794288">
        <w:rPr>
          <w:rFonts w:ascii="仿宋_GB2312" w:eastAsia="仿宋_GB2312" w:hAnsi="仿宋" w:cs="仿宋_GB2312" w:hint="eastAsia"/>
          <w:sz w:val="32"/>
          <w:szCs w:val="32"/>
        </w:rPr>
        <w:t>四、相关措施建议</w:t>
      </w:r>
    </w:p>
    <w:p w:rsidR="006E2B4A" w:rsidRPr="000627E1" w:rsidRDefault="006E2B4A" w:rsidP="003F5467">
      <w:pPr>
        <w:ind w:firstLineChars="200" w:firstLine="640"/>
        <w:rPr>
          <w:rFonts w:ascii="仿宋_GB2312" w:eastAsia="仿宋_GB2312"/>
          <w:sz w:val="32"/>
          <w:szCs w:val="32"/>
        </w:rPr>
      </w:pPr>
      <w:r w:rsidRPr="000627E1">
        <w:rPr>
          <w:rFonts w:ascii="仿宋_GB2312" w:eastAsia="仿宋_GB2312" w:cs="仿宋_GB2312"/>
          <w:sz w:val="32"/>
          <w:szCs w:val="32"/>
        </w:rPr>
        <w:t>1</w:t>
      </w:r>
      <w:r w:rsidRPr="000627E1">
        <w:rPr>
          <w:rFonts w:ascii="仿宋_GB2312" w:eastAsia="仿宋_GB2312" w:cs="仿宋_GB2312" w:hint="eastAsia"/>
          <w:sz w:val="32"/>
          <w:szCs w:val="32"/>
        </w:rPr>
        <w:t>．继续探索并深入开展更为有效的艾滋病综合防治试点模式。</w:t>
      </w:r>
    </w:p>
    <w:p w:rsidR="006E2B4A" w:rsidRDefault="006E2B4A" w:rsidP="003F5467">
      <w:pPr>
        <w:ind w:firstLineChars="200" w:firstLine="640"/>
        <w:rPr>
          <w:rFonts w:ascii="仿宋_GB2312" w:eastAsia="仿宋_GB2312"/>
          <w:sz w:val="32"/>
          <w:szCs w:val="32"/>
        </w:rPr>
      </w:pPr>
      <w:r w:rsidRPr="000627E1">
        <w:rPr>
          <w:rFonts w:ascii="仿宋_GB2312" w:eastAsia="仿宋_GB2312" w:cs="仿宋_GB2312"/>
          <w:sz w:val="32"/>
          <w:szCs w:val="32"/>
        </w:rPr>
        <w:t>2</w:t>
      </w:r>
      <w:r w:rsidRPr="000627E1">
        <w:rPr>
          <w:rFonts w:ascii="仿宋_GB2312" w:eastAsia="仿宋_GB2312" w:cs="仿宋_GB2312" w:hint="eastAsia"/>
          <w:sz w:val="32"/>
          <w:szCs w:val="32"/>
        </w:rPr>
        <w:t>．加强协调工作，最大限度</w:t>
      </w:r>
      <w:r>
        <w:rPr>
          <w:rFonts w:ascii="仿宋_GB2312" w:eastAsia="仿宋_GB2312" w:cs="仿宋_GB2312" w:hint="eastAsia"/>
          <w:sz w:val="32"/>
          <w:szCs w:val="32"/>
        </w:rPr>
        <w:t>地</w:t>
      </w:r>
      <w:r w:rsidRPr="000627E1">
        <w:rPr>
          <w:rFonts w:ascii="仿宋_GB2312" w:eastAsia="仿宋_GB2312" w:cs="仿宋_GB2312" w:hint="eastAsia"/>
          <w:sz w:val="32"/>
          <w:szCs w:val="32"/>
        </w:rPr>
        <w:t>达成共识，有效开展艾滋病综合防治工作。重点协调民政、妇联、工会、团县委、红十字会等部门落实关怀救助工作。</w:t>
      </w:r>
    </w:p>
    <w:p w:rsidR="006E2B4A" w:rsidRPr="003F5467" w:rsidRDefault="006E2B4A" w:rsidP="003F5467"/>
    <w:p w:rsidR="006E2B4A" w:rsidRDefault="006E2B4A" w:rsidP="007C525B">
      <w:pPr>
        <w:rPr>
          <w:rFonts w:ascii="仿宋_GB2312" w:eastAsia="仿宋_GB2312"/>
          <w:sz w:val="32"/>
          <w:szCs w:val="32"/>
        </w:rPr>
      </w:pPr>
    </w:p>
    <w:p w:rsidR="006E2B4A" w:rsidRPr="000627E1" w:rsidRDefault="006E2B4A" w:rsidP="00681A23">
      <w:pPr>
        <w:jc w:val="center"/>
        <w:rPr>
          <w:rFonts w:ascii="仿宋_GB2312" w:eastAsia="仿宋_GB2312"/>
          <w:sz w:val="32"/>
          <w:szCs w:val="32"/>
        </w:rPr>
      </w:pPr>
      <w:r w:rsidRPr="000627E1">
        <w:rPr>
          <w:rFonts w:ascii="仿宋_GB2312" w:eastAsia="仿宋_GB2312" w:cs="仿宋_GB2312"/>
          <w:sz w:val="32"/>
          <w:szCs w:val="32"/>
        </w:rPr>
        <w:t>2018</w:t>
      </w:r>
      <w:r w:rsidRPr="000627E1">
        <w:rPr>
          <w:rFonts w:ascii="仿宋_GB2312" w:eastAsia="仿宋_GB2312" w:cs="仿宋_GB2312" w:hint="eastAsia"/>
          <w:sz w:val="32"/>
          <w:szCs w:val="32"/>
        </w:rPr>
        <w:t>年重大公共卫生项目</w:t>
      </w:r>
      <w:r w:rsidRPr="000627E1">
        <w:rPr>
          <w:rFonts w:ascii="仿宋_GB2312" w:eastAsia="仿宋_GB2312" w:cs="仿宋_GB2312"/>
          <w:sz w:val="32"/>
          <w:szCs w:val="32"/>
        </w:rPr>
        <w:t>-</w:t>
      </w:r>
      <w:r w:rsidRPr="000627E1">
        <w:rPr>
          <w:rFonts w:ascii="仿宋_GB2312" w:eastAsia="仿宋_GB2312" w:cs="仿宋_GB2312" w:hint="eastAsia"/>
          <w:sz w:val="32"/>
          <w:szCs w:val="32"/>
        </w:rPr>
        <w:t>艾滋病综合防治项目支出绩效自评报告（二）</w:t>
      </w:r>
    </w:p>
    <w:p w:rsidR="006E2B4A" w:rsidRPr="00CE49DA" w:rsidRDefault="006E2B4A" w:rsidP="00681A23">
      <w:pPr>
        <w:spacing w:line="580" w:lineRule="exact"/>
        <w:ind w:firstLineChars="200" w:firstLine="640"/>
        <w:rPr>
          <w:rFonts w:ascii="仿宋_GB2312" w:eastAsia="仿宋_GB2312" w:hAnsi="仿宋_GB2312" w:cs="仿宋_GB2312"/>
          <w:sz w:val="32"/>
          <w:szCs w:val="32"/>
        </w:rPr>
      </w:pPr>
    </w:p>
    <w:p w:rsidR="006E2B4A" w:rsidRPr="005D4C38" w:rsidRDefault="006E2B4A" w:rsidP="00681A23">
      <w:pPr>
        <w:spacing w:line="580" w:lineRule="exact"/>
        <w:ind w:firstLineChars="200" w:firstLine="640"/>
        <w:rPr>
          <w:rFonts w:ascii="仿宋_GB2312" w:eastAsia="仿宋_GB2312" w:hAnsi="仿宋" w:cs="仿宋_GB2312"/>
          <w:sz w:val="32"/>
          <w:szCs w:val="32"/>
        </w:rPr>
      </w:pPr>
      <w:r w:rsidRPr="00BC5361">
        <w:rPr>
          <w:rFonts w:ascii="仿宋" w:eastAsia="仿宋" w:hAnsi="仿宋" w:cs="仿宋_GB2312" w:hint="eastAsia"/>
          <w:sz w:val="32"/>
          <w:szCs w:val="32"/>
        </w:rPr>
        <w:t>一、</w:t>
      </w:r>
      <w:r w:rsidRPr="005D4C38">
        <w:rPr>
          <w:rFonts w:ascii="仿宋_GB2312" w:eastAsia="仿宋_GB2312" w:hAnsi="仿宋" w:cs="仿宋_GB2312" w:hint="eastAsia"/>
          <w:sz w:val="32"/>
          <w:szCs w:val="32"/>
        </w:rPr>
        <w:t>评价工作开展及项目情况</w:t>
      </w:r>
    </w:p>
    <w:p w:rsidR="006E2B4A" w:rsidRPr="00D83852" w:rsidRDefault="006E2B4A" w:rsidP="00681A23">
      <w:pPr>
        <w:ind w:firstLineChars="200" w:firstLine="640"/>
        <w:rPr>
          <w:rFonts w:ascii="仿宋_GB2312" w:eastAsia="仿宋_GB2312"/>
          <w:sz w:val="32"/>
          <w:szCs w:val="32"/>
        </w:rPr>
      </w:pPr>
      <w:r w:rsidRPr="00D83852">
        <w:rPr>
          <w:rFonts w:ascii="仿宋_GB2312" w:eastAsia="仿宋_GB2312" w:cs="仿宋_GB2312" w:hint="eastAsia"/>
          <w:sz w:val="32"/>
          <w:szCs w:val="32"/>
        </w:rPr>
        <w:t>我院组织成员在全州</w:t>
      </w:r>
      <w:r w:rsidRPr="00D83852">
        <w:rPr>
          <w:rFonts w:ascii="仿宋_GB2312" w:eastAsia="仿宋_GB2312" w:cs="仿宋_GB2312"/>
          <w:sz w:val="32"/>
          <w:szCs w:val="32"/>
        </w:rPr>
        <w:t>17</w:t>
      </w:r>
      <w:r w:rsidRPr="00D83852">
        <w:rPr>
          <w:rFonts w:ascii="仿宋_GB2312" w:eastAsia="仿宋_GB2312" w:cs="仿宋_GB2312" w:hint="eastAsia"/>
          <w:sz w:val="32"/>
          <w:szCs w:val="32"/>
        </w:rPr>
        <w:t>个县（市）深入开展预防艾滋病、梅毒和乙肝传播工作，出台了投入机制、人员保障、机构建设、宣传教育、行为干预、监测检测、关怀救助等一系列措施，防治艾滋病工作逐步走向法制化、规范化、科学化管理。</w:t>
      </w:r>
    </w:p>
    <w:p w:rsidR="006E2B4A" w:rsidRPr="005D4C38" w:rsidRDefault="006E2B4A" w:rsidP="00681A23">
      <w:pPr>
        <w:spacing w:line="580" w:lineRule="exact"/>
        <w:ind w:firstLineChars="200" w:firstLine="640"/>
        <w:rPr>
          <w:rFonts w:ascii="仿宋_GB2312" w:eastAsia="仿宋_GB2312" w:hAnsi="仿宋" w:cs="仿宋_GB2312"/>
          <w:sz w:val="32"/>
          <w:szCs w:val="32"/>
        </w:rPr>
      </w:pPr>
      <w:r w:rsidRPr="00BC5361">
        <w:rPr>
          <w:rFonts w:ascii="仿宋" w:eastAsia="仿宋" w:hAnsi="仿宋" w:cs="仿宋_GB2312" w:hint="eastAsia"/>
          <w:sz w:val="32"/>
          <w:szCs w:val="32"/>
        </w:rPr>
        <w:t>二、</w:t>
      </w:r>
      <w:r w:rsidRPr="005D4C38">
        <w:rPr>
          <w:rFonts w:ascii="仿宋_GB2312" w:eastAsia="仿宋_GB2312" w:hAnsi="仿宋" w:cs="仿宋_GB2312" w:hint="eastAsia"/>
          <w:sz w:val="32"/>
          <w:szCs w:val="32"/>
        </w:rPr>
        <w:t>评价结论及绩效分析</w:t>
      </w:r>
    </w:p>
    <w:p w:rsidR="006E2B4A" w:rsidRPr="005D4C38" w:rsidRDefault="006E2B4A" w:rsidP="00681A23">
      <w:pPr>
        <w:spacing w:line="580" w:lineRule="exact"/>
        <w:ind w:firstLineChars="200" w:firstLine="640"/>
        <w:rPr>
          <w:rFonts w:ascii="仿宋_GB2312" w:eastAsia="仿宋_GB2312" w:hAnsi="仿宋" w:cs="仿宋_GB2312"/>
          <w:sz w:val="32"/>
          <w:szCs w:val="32"/>
        </w:rPr>
      </w:pPr>
      <w:r w:rsidRPr="005D4C38">
        <w:rPr>
          <w:rFonts w:ascii="仿宋_GB2312" w:eastAsia="仿宋_GB2312" w:hAnsi="仿宋" w:cs="仿宋_GB2312" w:hint="eastAsia"/>
          <w:sz w:val="32"/>
          <w:szCs w:val="32"/>
        </w:rPr>
        <w:t>（一）评价结论</w:t>
      </w:r>
    </w:p>
    <w:p w:rsidR="006E2B4A" w:rsidRDefault="006E2B4A" w:rsidP="00681A23">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项目</w:t>
      </w:r>
      <w:r>
        <w:rPr>
          <w:rFonts w:ascii="仿宋_GB2312" w:eastAsia="仿宋_GB2312" w:cs="仿宋_GB2312" w:hint="eastAsia"/>
          <w:sz w:val="32"/>
          <w:szCs w:val="32"/>
        </w:rPr>
        <w:t>内容与具体实施内容相符、</w:t>
      </w:r>
      <w:r w:rsidRPr="000627E1">
        <w:rPr>
          <w:rFonts w:ascii="仿宋_GB2312" w:eastAsia="仿宋_GB2312" w:cs="仿宋_GB2312" w:hint="eastAsia"/>
          <w:sz w:val="32"/>
          <w:szCs w:val="32"/>
        </w:rPr>
        <w:t>目标合理可行</w:t>
      </w:r>
      <w:r>
        <w:rPr>
          <w:rFonts w:ascii="仿宋_GB2312" w:eastAsia="仿宋_GB2312" w:cs="仿宋_GB2312" w:hint="eastAsia"/>
          <w:sz w:val="32"/>
          <w:szCs w:val="32"/>
        </w:rPr>
        <w:t>。</w:t>
      </w:r>
      <w:r w:rsidRPr="000627E1">
        <w:rPr>
          <w:rFonts w:ascii="仿宋_GB2312" w:eastAsia="仿宋_GB2312" w:cs="仿宋_GB2312" w:hint="eastAsia"/>
          <w:sz w:val="32"/>
          <w:szCs w:val="32"/>
        </w:rPr>
        <w:t>按照国家</w:t>
      </w:r>
      <w:r w:rsidRPr="00D83852">
        <w:rPr>
          <w:rFonts w:ascii="仿宋_GB2312" w:eastAsia="仿宋_GB2312" w:cs="仿宋_GB2312" w:hint="eastAsia"/>
          <w:sz w:val="32"/>
          <w:szCs w:val="32"/>
        </w:rPr>
        <w:t>卫</w:t>
      </w:r>
      <w:r>
        <w:rPr>
          <w:rFonts w:ascii="仿宋_GB2312" w:eastAsia="仿宋_GB2312" w:cs="仿宋_GB2312" w:hint="eastAsia"/>
          <w:sz w:val="32"/>
          <w:szCs w:val="32"/>
        </w:rPr>
        <w:t>健</w:t>
      </w:r>
      <w:r w:rsidRPr="00D83852">
        <w:rPr>
          <w:rFonts w:ascii="仿宋_GB2312" w:eastAsia="仿宋_GB2312" w:cs="仿宋_GB2312" w:hint="eastAsia"/>
          <w:sz w:val="32"/>
          <w:szCs w:val="32"/>
        </w:rPr>
        <w:t>委</w:t>
      </w:r>
      <w:r w:rsidRPr="000627E1">
        <w:rPr>
          <w:rFonts w:ascii="仿宋_GB2312" w:eastAsia="仿宋_GB2312" w:cs="仿宋_GB2312" w:hint="eastAsia"/>
          <w:sz w:val="32"/>
          <w:szCs w:val="32"/>
        </w:rPr>
        <w:t>对艾滋病防治的相关要求作为参考标准并设置相应的绩效目标值，实际开展工作时按照有关的绩效目标值进行</w:t>
      </w:r>
      <w:r>
        <w:rPr>
          <w:rFonts w:ascii="仿宋_GB2312" w:eastAsia="仿宋_GB2312" w:cs="仿宋_GB2312" w:hint="eastAsia"/>
          <w:sz w:val="32"/>
          <w:szCs w:val="32"/>
        </w:rPr>
        <w:t>。自评表如下：</w:t>
      </w:r>
    </w:p>
    <w:p w:rsidR="006E2B4A" w:rsidRPr="005D4C38" w:rsidRDefault="006E2B4A" w:rsidP="00681A23">
      <w:pPr>
        <w:ind w:leftChars="304" w:left="638"/>
        <w:rPr>
          <w:rFonts w:ascii="仿宋_GB2312" w:eastAsia="仿宋_GB2312" w:cs="仿宋_GB2312"/>
          <w:sz w:val="32"/>
          <w:szCs w:val="32"/>
        </w:rPr>
      </w:pPr>
      <w:r>
        <w:rPr>
          <w:noProof/>
        </w:rPr>
        <w:pict>
          <v:group id="_x0000_s1235" style="position:absolute;left:0;text-align:left;margin-left:32.1pt;margin-top:-6.05pt;width:398.95pt;height:393.55pt;z-index:251659264" coordsize="7979,7871">
            <v:rect id="_x0000_s1236" style="position:absolute;left:152;top:498;width:663;height:624;mso-wrap-style:none" filled="f" stroked="f">
              <v:textbox style="mso-fit-shape-to-text:t" inset="0,0,0,0">
                <w:txbxContent>
                  <w:p w:rsidR="006E2B4A" w:rsidRDefault="006E2B4A" w:rsidP="00681A23">
                    <w:r>
                      <w:rPr>
                        <w:rFonts w:ascii="仿宋_GB2312" w:eastAsia="仿宋_GB2312" w:cs="仿宋_GB2312" w:hint="eastAsia"/>
                        <w:b/>
                        <w:bCs/>
                        <w:color w:val="000000"/>
                        <w:sz w:val="22"/>
                        <w:szCs w:val="22"/>
                      </w:rPr>
                      <w:t>一级指</w:t>
                    </w:r>
                  </w:p>
                </w:txbxContent>
              </v:textbox>
            </v:rect>
            <v:rect id="_x0000_s1237" style="position:absolute;left:387;top:785;width:221;height:312;mso-wrap-style:none" filled="f" stroked="f">
              <v:textbox style="mso-fit-shape-to-text:t" inset="0,0,0,0">
                <w:txbxContent>
                  <w:p w:rsidR="006E2B4A" w:rsidRDefault="006E2B4A" w:rsidP="00681A23">
                    <w:r>
                      <w:rPr>
                        <w:rFonts w:ascii="仿宋_GB2312" w:eastAsia="仿宋_GB2312" w:cs="仿宋_GB2312" w:hint="eastAsia"/>
                        <w:b/>
                        <w:bCs/>
                        <w:color w:val="000000"/>
                        <w:sz w:val="22"/>
                        <w:szCs w:val="22"/>
                      </w:rPr>
                      <w:t>标</w:t>
                    </w:r>
                  </w:p>
                </w:txbxContent>
              </v:textbox>
            </v:rect>
            <v:rect id="_x0000_s1238" style="position:absolute;left:1590;top:634;width:884;height:624;mso-wrap-style:none" filled="f" stroked="f">
              <v:textbox style="mso-fit-shape-to-text:t" inset="0,0,0,0">
                <w:txbxContent>
                  <w:p w:rsidR="006E2B4A" w:rsidRDefault="006E2B4A" w:rsidP="00681A23">
                    <w:r>
                      <w:rPr>
                        <w:rFonts w:ascii="仿宋_GB2312" w:eastAsia="仿宋_GB2312" w:cs="仿宋_GB2312" w:hint="eastAsia"/>
                        <w:b/>
                        <w:bCs/>
                        <w:color w:val="000000"/>
                        <w:sz w:val="22"/>
                        <w:szCs w:val="22"/>
                      </w:rPr>
                      <w:t>二级指标</w:t>
                    </w:r>
                  </w:p>
                </w:txbxContent>
              </v:textbox>
            </v:rect>
            <v:rect id="_x0000_s1239" style="position:absolute;left:3664;top:634;width:884;height:624;mso-wrap-style:none" filled="f" stroked="f">
              <v:textbox style="mso-fit-shape-to-text:t" inset="0,0,0,0">
                <w:txbxContent>
                  <w:p w:rsidR="006E2B4A" w:rsidRDefault="006E2B4A" w:rsidP="00681A23">
                    <w:r>
                      <w:rPr>
                        <w:rFonts w:ascii="仿宋_GB2312" w:eastAsia="仿宋_GB2312" w:cs="仿宋_GB2312" w:hint="eastAsia"/>
                        <w:b/>
                        <w:bCs/>
                        <w:color w:val="000000"/>
                        <w:sz w:val="22"/>
                        <w:szCs w:val="22"/>
                      </w:rPr>
                      <w:t>三级指标</w:t>
                    </w:r>
                  </w:p>
                </w:txbxContent>
              </v:textbox>
            </v:rect>
            <v:rect id="_x0000_s1240" style="position:absolute;left:5324;top:634;width:442;height:624;mso-wrap-style:none" filled="f" stroked="f">
              <v:textbox style="mso-fit-shape-to-text:t" inset="0,0,0,0">
                <w:txbxContent>
                  <w:p w:rsidR="006E2B4A" w:rsidRDefault="006E2B4A" w:rsidP="00681A23">
                    <w:r>
                      <w:rPr>
                        <w:rFonts w:ascii="仿宋_GB2312" w:eastAsia="仿宋_GB2312" w:cs="仿宋_GB2312" w:hint="eastAsia"/>
                        <w:b/>
                        <w:bCs/>
                        <w:color w:val="000000"/>
                        <w:sz w:val="22"/>
                        <w:szCs w:val="22"/>
                      </w:rPr>
                      <w:t>分值</w:t>
                    </w:r>
                  </w:p>
                </w:txbxContent>
              </v:textbox>
            </v:rect>
            <v:rect id="_x0000_s1241" style="position:absolute;left:6223;top:634;width:442;height:624;mso-wrap-style:none" filled="f" stroked="f">
              <v:textbox style="mso-fit-shape-to-text:t" inset="0,0,0,0">
                <w:txbxContent>
                  <w:p w:rsidR="006E2B4A" w:rsidRDefault="006E2B4A" w:rsidP="00681A23">
                    <w:r>
                      <w:rPr>
                        <w:rFonts w:ascii="仿宋_GB2312" w:eastAsia="仿宋_GB2312" w:cs="仿宋_GB2312" w:hint="eastAsia"/>
                        <w:b/>
                        <w:bCs/>
                        <w:color w:val="000000"/>
                        <w:sz w:val="22"/>
                        <w:szCs w:val="22"/>
                      </w:rPr>
                      <w:t>得分</w:t>
                    </w:r>
                  </w:p>
                </w:txbxContent>
              </v:textbox>
            </v:rect>
            <v:rect id="_x0000_s1242" style="position:absolute;left:7218;top:634;width:442;height:624;mso-wrap-style:none" filled="f" stroked="f">
              <v:textbox style="mso-fit-shape-to-text:t" inset="0,0,0,0">
                <w:txbxContent>
                  <w:p w:rsidR="006E2B4A" w:rsidRDefault="006E2B4A" w:rsidP="00681A23">
                    <w:r>
                      <w:rPr>
                        <w:rFonts w:ascii="仿宋_GB2312" w:eastAsia="仿宋_GB2312" w:cs="仿宋_GB2312" w:hint="eastAsia"/>
                        <w:b/>
                        <w:bCs/>
                        <w:color w:val="000000"/>
                        <w:sz w:val="22"/>
                        <w:szCs w:val="22"/>
                      </w:rPr>
                      <w:t>备注</w:t>
                    </w:r>
                  </w:p>
                </w:txbxContent>
              </v:textbox>
            </v:rect>
            <v:rect id="_x0000_s1243" style="position:absolute;left:3194;top:1041;width:187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必要性（政策依据</w:t>
                    </w:r>
                    <w:r>
                      <w:rPr>
                        <w:rFonts w:ascii="仿宋_GB2312" w:eastAsia="仿宋_GB2312" w:cs="仿宋_GB2312"/>
                        <w:color w:val="000000"/>
                        <w:sz w:val="22"/>
                        <w:szCs w:val="22"/>
                      </w:rPr>
                      <w:t>)</w:t>
                    </w:r>
                  </w:p>
                </w:txbxContent>
              </v:textbox>
            </v:rect>
            <v:rect id="_x0000_s1244" style="position:absolute;left:5504;top:1041;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5</w:t>
                    </w:r>
                  </w:p>
                </w:txbxContent>
              </v:textbox>
            </v:rect>
            <v:rect id="_x0000_s1245" style="position:absolute;left:6402;top:1041;width:111;height:312;mso-wrap-style:none" filled="f" stroked="f">
              <v:textbox style="mso-fit-shape-to-text:t" inset="0,0,0,0">
                <w:txbxContent>
                  <w:p w:rsidR="006E2B4A" w:rsidRDefault="006E2B4A" w:rsidP="00681A23">
                    <w:r>
                      <w:rPr>
                        <w:rFonts w:ascii="宋体" w:cs="宋体"/>
                        <w:color w:val="000000"/>
                        <w:sz w:val="22"/>
                        <w:szCs w:val="22"/>
                      </w:rPr>
                      <w:t>5</w:t>
                    </w:r>
                  </w:p>
                </w:txbxContent>
              </v:textbox>
            </v:rect>
            <v:rect id="_x0000_s1246" style="position:absolute;left:3360;top:1313;width:15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可行性（政策完</w:t>
                    </w:r>
                  </w:p>
                </w:txbxContent>
              </v:textbox>
            </v:rect>
            <v:rect id="_x0000_s1247" style="position:absolute;left:3913;top:1599;width:4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善）</w:t>
                    </w:r>
                  </w:p>
                </w:txbxContent>
              </v:textbox>
            </v:rect>
            <v:rect id="_x0000_s1248" style="position:absolute;left:5504;top:1448;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5</w:t>
                    </w:r>
                  </w:p>
                </w:txbxContent>
              </v:textbox>
            </v:rect>
            <v:rect id="_x0000_s1249" style="position:absolute;left:6402;top:1448;width:111;height:312;mso-wrap-style:none" filled="f" stroked="f">
              <v:textbox style="mso-fit-shape-to-text:t" inset="0,0,0,0">
                <w:txbxContent>
                  <w:p w:rsidR="006E2B4A" w:rsidRDefault="006E2B4A" w:rsidP="00681A23">
                    <w:r>
                      <w:rPr>
                        <w:rFonts w:ascii="宋体" w:cs="宋体"/>
                        <w:color w:val="000000"/>
                        <w:sz w:val="22"/>
                        <w:szCs w:val="22"/>
                      </w:rPr>
                      <w:t>5</w:t>
                    </w:r>
                  </w:p>
                </w:txbxContent>
              </v:textbox>
            </v:rect>
            <v:rect id="_x0000_s1250" style="position:absolute;left:3803;top:1856;width:66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明确性</w:t>
                    </w:r>
                  </w:p>
                </w:txbxContent>
              </v:textbox>
            </v:rect>
            <v:rect id="_x0000_s1251" style="position:absolute;left:5504;top:1856;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5</w:t>
                    </w:r>
                  </w:p>
                </w:txbxContent>
              </v:textbox>
            </v:rect>
            <v:rect id="_x0000_s1252" style="position:absolute;left:6402;top:1856;width:111;height:312;mso-wrap-style:none" filled="f" stroked="f">
              <v:textbox style="mso-fit-shape-to-text:t" inset="0,0,0,0">
                <w:txbxContent>
                  <w:p w:rsidR="006E2B4A" w:rsidRDefault="006E2B4A" w:rsidP="00681A23">
                    <w:r>
                      <w:rPr>
                        <w:rFonts w:ascii="宋体" w:cs="宋体"/>
                        <w:color w:val="000000"/>
                        <w:sz w:val="22"/>
                        <w:szCs w:val="22"/>
                      </w:rPr>
                      <w:t>5</w:t>
                    </w:r>
                  </w:p>
                </w:txbxContent>
              </v:textbox>
            </v:rect>
            <v:rect id="_x0000_s1253" style="position:absolute;left:3803;top:2127;width:66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合理性</w:t>
                    </w:r>
                  </w:p>
                </w:txbxContent>
              </v:textbox>
            </v:rect>
            <v:rect id="_x0000_s1254" style="position:absolute;left:5504;top:2127;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5</w:t>
                    </w:r>
                  </w:p>
                </w:txbxContent>
              </v:textbox>
            </v:rect>
            <v:rect id="_x0000_s1255" style="position:absolute;left:6402;top:2127;width:111;height:312;mso-wrap-style:none" filled="f" stroked="f">
              <v:textbox style="mso-fit-shape-to-text:t" inset="0,0,0,0">
                <w:txbxContent>
                  <w:p w:rsidR="006E2B4A" w:rsidRDefault="006E2B4A" w:rsidP="00681A23">
                    <w:r>
                      <w:rPr>
                        <w:rFonts w:ascii="宋体" w:cs="宋体"/>
                        <w:color w:val="000000"/>
                        <w:sz w:val="22"/>
                        <w:szCs w:val="22"/>
                      </w:rPr>
                      <w:t>5</w:t>
                    </w:r>
                  </w:p>
                </w:txbxContent>
              </v:textbox>
            </v:rect>
            <v:rect id="_x0000_s1256" style="position:absolute;left:3692;top:2399;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资金分配</w:t>
                    </w:r>
                  </w:p>
                </w:txbxContent>
              </v:textbox>
            </v:rect>
            <v:rect id="_x0000_s1257" style="position:absolute;left:5504;top:2399;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3</w:t>
                    </w:r>
                  </w:p>
                </w:txbxContent>
              </v:textbox>
            </v:rect>
            <v:rect id="_x0000_s1258" style="position:absolute;left:6402;top:2399;width:111;height:312;mso-wrap-style:none" filled="f" stroked="f">
              <v:textbox style="mso-fit-shape-to-text:t" inset="0,0,0,0">
                <w:txbxContent>
                  <w:p w:rsidR="006E2B4A" w:rsidRDefault="006E2B4A" w:rsidP="00681A23">
                    <w:r>
                      <w:rPr>
                        <w:rFonts w:ascii="宋体" w:cs="宋体"/>
                        <w:color w:val="000000"/>
                        <w:sz w:val="22"/>
                        <w:szCs w:val="22"/>
                      </w:rPr>
                      <w:t>3</w:t>
                    </w:r>
                  </w:p>
                </w:txbxContent>
              </v:textbox>
            </v:rect>
            <v:rect id="_x0000_s1259" style="position:absolute;left:3692;top:2670;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资金使用</w:t>
                    </w:r>
                  </w:p>
                </w:txbxContent>
              </v:textbox>
            </v:rect>
            <v:rect id="_x0000_s1260" style="position:absolute;left:5504;top:2670;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4</w:t>
                    </w:r>
                  </w:p>
                </w:txbxContent>
              </v:textbox>
            </v:rect>
            <v:rect id="_x0000_s1261" style="position:absolute;left:6402;top:2670;width:111;height:312;mso-wrap-style:none" filled="f" stroked="f">
              <v:textbox style="mso-fit-shape-to-text:t" inset="0,0,0,0">
                <w:txbxContent>
                  <w:p w:rsidR="006E2B4A" w:rsidRDefault="006E2B4A" w:rsidP="00681A23">
                    <w:r>
                      <w:rPr>
                        <w:rFonts w:ascii="宋体" w:cs="宋体"/>
                        <w:color w:val="000000"/>
                        <w:sz w:val="22"/>
                        <w:szCs w:val="22"/>
                      </w:rPr>
                      <w:t>4</w:t>
                    </w:r>
                  </w:p>
                </w:txbxContent>
              </v:textbox>
            </v:rect>
            <v:rect id="_x0000_s1262" style="position:absolute;left:1231;top:2942;width:1706;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项目执行（</w:t>
                    </w:r>
                    <w:r>
                      <w:rPr>
                        <w:rFonts w:ascii="仿宋_GB2312" w:eastAsia="仿宋_GB2312" w:cs="仿宋_GB2312"/>
                        <w:color w:val="000000"/>
                        <w:sz w:val="22"/>
                        <w:szCs w:val="22"/>
                      </w:rPr>
                      <w:t>3</w:t>
                    </w:r>
                    <w:r>
                      <w:rPr>
                        <w:rFonts w:ascii="仿宋_GB2312" w:eastAsia="仿宋_GB2312" w:cs="仿宋_GB2312" w:hint="eastAsia"/>
                        <w:color w:val="000000"/>
                        <w:sz w:val="22"/>
                        <w:szCs w:val="22"/>
                      </w:rPr>
                      <w:t>分）</w:t>
                    </w:r>
                  </w:p>
                </w:txbxContent>
              </v:textbox>
            </v:rect>
            <v:rect id="_x0000_s1263" style="position:absolute;left:3692;top:2942;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执行规范</w:t>
                    </w:r>
                  </w:p>
                </w:txbxContent>
              </v:textbox>
            </v:rect>
            <v:rect id="_x0000_s1264" style="position:absolute;left:5504;top:2942;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3</w:t>
                    </w:r>
                  </w:p>
                </w:txbxContent>
              </v:textbox>
            </v:rect>
            <v:rect id="_x0000_s1265" style="position:absolute;left:6402;top:2942;width:111;height:312;mso-wrap-style:none" filled="f" stroked="f">
              <v:textbox style="mso-fit-shape-to-text:t" inset="0,0,0,0">
                <w:txbxContent>
                  <w:p w:rsidR="006E2B4A" w:rsidRDefault="006E2B4A" w:rsidP="00681A23">
                    <w:r>
                      <w:rPr>
                        <w:rFonts w:ascii="宋体" w:cs="宋体"/>
                        <w:color w:val="000000"/>
                        <w:sz w:val="22"/>
                        <w:szCs w:val="22"/>
                      </w:rPr>
                      <w:t>3</w:t>
                    </w:r>
                  </w:p>
                </w:txbxContent>
              </v:textbox>
            </v:rect>
            <v:rect id="_x0000_s1266" style="position:absolute;left:3692;top:3214;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完成数量</w:t>
                    </w:r>
                  </w:p>
                </w:txbxContent>
              </v:textbox>
            </v:rect>
            <v:rect id="_x0000_s1267" style="position:absolute;left:5504;top:3214;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5</w:t>
                    </w:r>
                  </w:p>
                </w:txbxContent>
              </v:textbox>
            </v:rect>
            <v:rect id="_x0000_s1268" style="position:absolute;left:6402;top:3214;width:111;height:312;mso-wrap-style:none" filled="f" stroked="f">
              <v:textbox style="mso-fit-shape-to-text:t" inset="0,0,0,0">
                <w:txbxContent>
                  <w:p w:rsidR="006E2B4A" w:rsidRDefault="006E2B4A" w:rsidP="00681A23">
                    <w:r>
                      <w:rPr>
                        <w:rFonts w:ascii="宋体" w:cs="宋体"/>
                        <w:color w:val="000000"/>
                        <w:sz w:val="22"/>
                        <w:szCs w:val="22"/>
                      </w:rPr>
                      <w:t>5</w:t>
                    </w:r>
                  </w:p>
                </w:txbxContent>
              </v:textbox>
            </v:rect>
            <v:rect id="_x0000_s1269" style="position:absolute;left:3692;top:3485;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完成质量</w:t>
                    </w:r>
                  </w:p>
                </w:txbxContent>
              </v:textbox>
            </v:rect>
            <v:rect id="_x0000_s1270" style="position:absolute;left:5504;top:3485;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5</w:t>
                    </w:r>
                  </w:p>
                </w:txbxContent>
              </v:textbox>
            </v:rect>
            <v:rect id="_x0000_s1271" style="position:absolute;left:6402;top:3485;width:106;height:312;mso-wrap-style:none" filled="f" stroked="f">
              <v:textbox style="mso-fit-shape-to-text:t" inset="0,0,0,0">
                <w:txbxContent>
                  <w:p w:rsidR="006E2B4A" w:rsidRDefault="006E2B4A" w:rsidP="00681A23">
                    <w:r>
                      <w:rPr>
                        <w:rFonts w:ascii="宋体" w:cs="宋体"/>
                        <w:color w:val="000000"/>
                      </w:rPr>
                      <w:t>4</w:t>
                    </w:r>
                  </w:p>
                </w:txbxContent>
              </v:textbox>
            </v:rect>
            <v:rect id="_x0000_s1272" style="position:absolute;left:3692;top:3757;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完成时效</w:t>
                    </w:r>
                  </w:p>
                </w:txbxContent>
              </v:textbox>
            </v:rect>
            <v:rect id="_x0000_s1273" style="position:absolute;left:5504;top:3757;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5</w:t>
                    </w:r>
                  </w:p>
                </w:txbxContent>
              </v:textbox>
            </v:rect>
            <v:rect id="_x0000_s1274" style="position:absolute;left:6402;top:3757;width:111;height:312;mso-wrap-style:none" filled="f" stroked="f">
              <v:textbox style="mso-fit-shape-to-text:t" inset="0,0,0,0">
                <w:txbxContent>
                  <w:p w:rsidR="006E2B4A" w:rsidRDefault="006E2B4A" w:rsidP="00681A23">
                    <w:r>
                      <w:rPr>
                        <w:rFonts w:ascii="宋体" w:cs="宋体"/>
                        <w:color w:val="000000"/>
                        <w:sz w:val="22"/>
                        <w:szCs w:val="22"/>
                      </w:rPr>
                      <w:t>5</w:t>
                    </w:r>
                  </w:p>
                </w:txbxContent>
              </v:textbox>
            </v:rect>
            <v:rect id="_x0000_s1275" style="position:absolute;left:3692;top:4028;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完成成本</w:t>
                    </w:r>
                  </w:p>
                </w:txbxContent>
              </v:textbox>
            </v:rect>
            <v:rect id="_x0000_s1276" style="position:absolute;left:5504;top:4028;width:11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5</w:t>
                    </w:r>
                  </w:p>
                </w:txbxContent>
              </v:textbox>
            </v:rect>
            <v:rect id="_x0000_s1277" style="position:absolute;left:6402;top:4028;width:111;height:312;mso-wrap-style:none" filled="f" stroked="f">
              <v:textbox style="mso-fit-shape-to-text:t" inset="0,0,0,0">
                <w:txbxContent>
                  <w:p w:rsidR="006E2B4A" w:rsidRDefault="006E2B4A" w:rsidP="00681A23">
                    <w:r>
                      <w:rPr>
                        <w:rFonts w:ascii="宋体" w:cs="宋体"/>
                        <w:color w:val="000000"/>
                        <w:sz w:val="22"/>
                        <w:szCs w:val="22"/>
                      </w:rPr>
                      <w:t>5</w:t>
                    </w:r>
                  </w:p>
                </w:txbxContent>
              </v:textbox>
            </v:rect>
            <v:rect id="_x0000_s1278" style="position:absolute;left:3360;top:4300;width:15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经济效益（可选</w:t>
                    </w:r>
                  </w:p>
                </w:txbxContent>
              </v:textbox>
            </v:rect>
            <v:rect id="_x0000_s1279" style="position:absolute;left:3913;top:4587;width:4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w:t>
                    </w:r>
                  </w:p>
                </w:txbxContent>
              </v:textbox>
            </v:rect>
            <v:rect id="_x0000_s1280" style="position:absolute;left:3360;top:4843;width:15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社会效益（可选</w:t>
                    </w:r>
                  </w:p>
                </w:txbxContent>
              </v:textbox>
            </v:rect>
            <v:rect id="_x0000_s1281" style="position:absolute;left:3913;top:5130;width:4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w:t>
                    </w:r>
                  </w:p>
                </w:txbxContent>
              </v:textbox>
            </v:rect>
            <v:rect id="_x0000_s1282" style="position:absolute;left:6347;top:4979;width:211;height:312;mso-wrap-style:none" filled="f" stroked="f">
              <v:textbox style="mso-fit-shape-to-text:t" inset="0,0,0,0">
                <w:txbxContent>
                  <w:p w:rsidR="006E2B4A" w:rsidRDefault="006E2B4A" w:rsidP="00681A23">
                    <w:r>
                      <w:rPr>
                        <w:rFonts w:ascii="宋体" w:cs="宋体"/>
                        <w:color w:val="000000"/>
                      </w:rPr>
                      <w:t>36</w:t>
                    </w:r>
                  </w:p>
                </w:txbxContent>
              </v:textbox>
            </v:rect>
            <v:rect id="_x0000_s1283" style="position:absolute;left:3360;top:5386;width:15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生态效益（可选</w:t>
                    </w:r>
                  </w:p>
                </w:txbxContent>
              </v:textbox>
            </v:rect>
            <v:rect id="_x0000_s1284" style="position:absolute;left:3913;top:5673;width:4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w:t>
                    </w:r>
                  </w:p>
                </w:txbxContent>
              </v:textbox>
            </v:rect>
            <v:rect id="_x0000_s1285" style="position:absolute;left:3250;top:5929;width:176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可持续效益（可选</w:t>
                    </w:r>
                  </w:p>
                </w:txbxContent>
              </v:textbox>
            </v:rect>
            <v:rect id="_x0000_s1286" style="position:absolute;left:3913;top:6216;width:4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w:t>
                    </w:r>
                  </w:p>
                </w:txbxContent>
              </v:textbox>
            </v:rect>
            <v:rect id="_x0000_s1287" style="position:absolute;left:3360;top:6472;width:15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公平效率（可选</w:t>
                    </w:r>
                  </w:p>
                </w:txbxContent>
              </v:textbox>
            </v:rect>
            <v:rect id="_x0000_s1288" style="position:absolute;left:3913;top:6759;width:4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w:t>
                    </w:r>
                  </w:p>
                </w:txbxContent>
              </v:textbox>
            </v:rect>
            <v:rect id="_x0000_s1289" style="position:absolute;left:3360;top:7016;width:15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使用效率（可选</w:t>
                    </w:r>
                  </w:p>
                </w:txbxContent>
              </v:textbox>
            </v:rect>
            <v:rect id="_x0000_s1290" style="position:absolute;left:3913;top:7302;width:4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w:t>
                    </w:r>
                  </w:p>
                </w:txbxContent>
              </v:textbox>
            </v:rect>
            <v:rect id="_x0000_s1291" style="position:absolute;left:3360;top:7559;width:154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服务对象满意度</w:t>
                    </w:r>
                  </w:p>
                </w:txbxContent>
              </v:textbox>
            </v:rect>
            <v:rect id="_x0000_s1292" style="position:absolute;left:5448;top:7559;width:22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10</w:t>
                    </w:r>
                  </w:p>
                </w:txbxContent>
              </v:textbox>
            </v:rect>
            <v:rect id="_x0000_s1293" style="position:absolute;left:6347;top:7559;width:106;height:312;mso-wrap-style:none" filled="f" stroked="f">
              <v:textbox style="mso-fit-shape-to-text:t" inset="0,0,0,0">
                <w:txbxContent>
                  <w:p w:rsidR="006E2B4A" w:rsidRDefault="006E2B4A" w:rsidP="00681A23">
                    <w:r>
                      <w:rPr>
                        <w:rFonts w:ascii="宋体" w:cs="宋体"/>
                        <w:color w:val="000000"/>
                      </w:rPr>
                      <w:t>7</w:t>
                    </w:r>
                  </w:p>
                </w:txbxContent>
              </v:textbox>
            </v:rect>
            <v:rect id="_x0000_s1294" style="position:absolute;left:55;top:5100;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项目绩效</w:t>
                    </w:r>
                  </w:p>
                </w:txbxContent>
              </v:textbox>
            </v:rect>
            <v:rect id="_x0000_s1295" style="position:absolute;left:55;top:5386;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（特性指</w:t>
                    </w:r>
                  </w:p>
                </w:txbxContent>
              </v:textbox>
            </v:rect>
            <v:rect id="_x0000_s1296" style="position:absolute;left:55;top:5658;width:99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标</w:t>
                    </w:r>
                    <w:r>
                      <w:rPr>
                        <w:rFonts w:ascii="仿宋_GB2312" w:eastAsia="仿宋_GB2312" w:cs="仿宋_GB2312"/>
                        <w:color w:val="000000"/>
                        <w:sz w:val="22"/>
                        <w:szCs w:val="22"/>
                      </w:rPr>
                      <w:t>70</w:t>
                    </w:r>
                    <w:r>
                      <w:rPr>
                        <w:rFonts w:ascii="仿宋_GB2312" w:eastAsia="仿宋_GB2312" w:cs="仿宋_GB2312" w:hint="eastAsia"/>
                        <w:color w:val="000000"/>
                        <w:sz w:val="22"/>
                        <w:szCs w:val="22"/>
                      </w:rPr>
                      <w:t>分）</w:t>
                    </w:r>
                  </w:p>
                </w:txbxContent>
              </v:textbox>
            </v:rect>
            <v:rect id="_x0000_s1297" style="position:absolute;left:1175;top:3606;width:1816;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项目完成（</w:t>
                    </w:r>
                    <w:r>
                      <w:rPr>
                        <w:rFonts w:ascii="仿宋_GB2312" w:eastAsia="仿宋_GB2312" w:cs="仿宋_GB2312"/>
                        <w:color w:val="000000"/>
                        <w:sz w:val="22"/>
                        <w:szCs w:val="22"/>
                      </w:rPr>
                      <w:t>20</w:t>
                    </w:r>
                    <w:r>
                      <w:rPr>
                        <w:rFonts w:ascii="仿宋_GB2312" w:eastAsia="仿宋_GB2312" w:cs="仿宋_GB2312" w:hint="eastAsia"/>
                        <w:color w:val="000000"/>
                        <w:sz w:val="22"/>
                        <w:szCs w:val="22"/>
                      </w:rPr>
                      <w:t>分）</w:t>
                    </w:r>
                  </w:p>
                </w:txbxContent>
              </v:textbox>
            </v:rect>
            <v:rect id="_x0000_s1298" style="position:absolute;left:1175;top:5914;width:1816;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项目效益（</w:t>
                    </w:r>
                    <w:r>
                      <w:rPr>
                        <w:rFonts w:ascii="仿宋_GB2312" w:eastAsia="仿宋_GB2312" w:cs="仿宋_GB2312"/>
                        <w:color w:val="000000"/>
                        <w:sz w:val="22"/>
                        <w:szCs w:val="22"/>
                      </w:rPr>
                      <w:t>50</w:t>
                    </w:r>
                    <w:r>
                      <w:rPr>
                        <w:rFonts w:ascii="仿宋_GB2312" w:eastAsia="仿宋_GB2312" w:cs="仿宋_GB2312" w:hint="eastAsia"/>
                        <w:color w:val="000000"/>
                        <w:sz w:val="22"/>
                        <w:szCs w:val="22"/>
                      </w:rPr>
                      <w:t>分）</w:t>
                    </w:r>
                  </w:p>
                </w:txbxContent>
              </v:textbox>
            </v:rect>
            <v:rect id="_x0000_s1299" style="position:absolute;left:5448;top:5778;width:221;height:312;mso-wrap-style:none" filled="f" stroked="f">
              <v:textbox style="mso-fit-shape-to-text:t" inset="0,0,0,0">
                <w:txbxContent>
                  <w:p w:rsidR="006E2B4A" w:rsidRDefault="006E2B4A" w:rsidP="00681A23">
                    <w:r>
                      <w:rPr>
                        <w:rFonts w:ascii="仿宋_GB2312" w:eastAsia="仿宋_GB2312" w:cs="仿宋_GB2312"/>
                        <w:color w:val="000000"/>
                        <w:sz w:val="22"/>
                        <w:szCs w:val="22"/>
                      </w:rPr>
                      <w:t>40</w:t>
                    </w:r>
                  </w:p>
                </w:txbxContent>
              </v:textbox>
            </v:rect>
            <v:rect id="_x0000_s1300" style="position:absolute;left:1162;top:75;width:4321;height:312;mso-wrap-style:none" filled="f" stroked="f">
              <v:textbox style="mso-fit-shape-to-text:t" inset="0,0,0,0">
                <w:txbxContent>
                  <w:p w:rsidR="006E2B4A" w:rsidRPr="00FA71EC" w:rsidRDefault="006E2B4A" w:rsidP="00681A23">
                    <w:pPr>
                      <w:rPr>
                        <w:rFonts w:ascii="仿宋_GB2312" w:eastAsia="仿宋_GB2312"/>
                        <w:sz w:val="24"/>
                        <w:szCs w:val="24"/>
                      </w:rPr>
                    </w:pPr>
                    <w:r w:rsidRPr="00FA71EC">
                      <w:rPr>
                        <w:rFonts w:ascii="仿宋_GB2312" w:eastAsia="仿宋_GB2312" w:cs="仿宋_GB2312" w:hint="eastAsia"/>
                        <w:sz w:val="24"/>
                        <w:szCs w:val="24"/>
                      </w:rPr>
                      <w:t>艾滋病综合防治</w:t>
                    </w:r>
                    <w:r w:rsidRPr="00FA71EC">
                      <w:rPr>
                        <w:rFonts w:ascii="仿宋_GB2312" w:eastAsia="仿宋_GB2312" w:cs="方正小标宋简体" w:hint="eastAsia"/>
                        <w:color w:val="000000"/>
                        <w:sz w:val="24"/>
                        <w:szCs w:val="24"/>
                      </w:rPr>
                      <w:t>项目支出绩效评价得分表</w:t>
                    </w:r>
                  </w:p>
                </w:txbxContent>
              </v:textbox>
            </v:rect>
            <v:rect id="_x0000_s1301" style="position:absolute;left:55;top:1433;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项目决策</w:t>
                    </w:r>
                  </w:p>
                </w:txbxContent>
              </v:textbox>
            </v:rect>
            <v:rect id="_x0000_s1302" style="position:absolute;left:55;top:1720;width:936;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w:t>
                    </w:r>
                    <w:r>
                      <w:rPr>
                        <w:rFonts w:ascii="仿宋_GB2312" w:eastAsia="仿宋_GB2312" w:cs="仿宋_GB2312"/>
                        <w:color w:val="000000"/>
                        <w:sz w:val="22"/>
                        <w:szCs w:val="22"/>
                      </w:rPr>
                      <w:t>20</w:t>
                    </w:r>
                    <w:r>
                      <w:rPr>
                        <w:rFonts w:ascii="仿宋_GB2312" w:eastAsia="仿宋_GB2312" w:cs="仿宋_GB2312" w:hint="eastAsia"/>
                        <w:color w:val="000000"/>
                        <w:sz w:val="22"/>
                        <w:szCs w:val="22"/>
                      </w:rPr>
                      <w:t>分）</w:t>
                    </w:r>
                  </w:p>
                </w:txbxContent>
              </v:textbox>
            </v:rect>
            <v:rect id="_x0000_s1303" style="position:absolute;left:1175;top:1298;width:1816;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科学决策（</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304" style="position:absolute;left:1175;top:1976;width:1816;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绩效目标（</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305" style="position:absolute;left:55;top:2520;width:881;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项目管理</w:t>
                    </w:r>
                  </w:p>
                </w:txbxContent>
              </v:textbox>
            </v:rect>
            <v:rect id="_x0000_s1306" style="position:absolute;left:55;top:2806;width:936;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307" style="position:absolute;left:1231;top:2520;width:1706;height:312;mso-wrap-style:none" filled="f" stroked="f">
              <v:textbox style="mso-fit-shape-to-text:t" inset="0,0,0,0">
                <w:txbxContent>
                  <w:p w:rsidR="006E2B4A" w:rsidRDefault="006E2B4A" w:rsidP="00681A23">
                    <w:r>
                      <w:rPr>
                        <w:rFonts w:ascii="仿宋_GB2312" w:eastAsia="仿宋_GB2312" w:cs="仿宋_GB2312" w:hint="eastAsia"/>
                        <w:color w:val="000000"/>
                        <w:sz w:val="22"/>
                        <w:szCs w:val="22"/>
                      </w:rPr>
                      <w:t>资金管理（</w:t>
                    </w:r>
                    <w:r>
                      <w:rPr>
                        <w:rFonts w:ascii="仿宋_GB2312" w:eastAsia="仿宋_GB2312" w:cs="仿宋_GB2312"/>
                        <w:color w:val="000000"/>
                        <w:sz w:val="22"/>
                        <w:szCs w:val="22"/>
                      </w:rPr>
                      <w:t>7</w:t>
                    </w:r>
                    <w:r>
                      <w:rPr>
                        <w:rFonts w:ascii="仿宋_GB2312" w:eastAsia="仿宋_GB2312" w:cs="仿宋_GB2312" w:hint="eastAsia"/>
                        <w:color w:val="000000"/>
                        <w:sz w:val="22"/>
                        <w:szCs w:val="22"/>
                      </w:rPr>
                      <w:t>分）</w:t>
                    </w:r>
                  </w:p>
                </w:txbxContent>
              </v:textbox>
            </v:rect>
            <v:line id="_x0000_s1308" style="position:absolute" from="0,0" to="0,453" strokecolor="#d0d7e5" strokeweight="0"/>
            <v:rect id="_x0000_s1309" style="position:absolute;width:14;height:453" fillcolor="#d0d7e5" stroked="f"/>
            <v:line id="_x0000_s1310" style="position:absolute" from="996,0" to="996,15" strokecolor="#d0d7e5" strokeweight="0"/>
            <v:rect id="_x0000_s1311" style="position:absolute;left:996;width:13;height:15" fillcolor="#d0d7e5" stroked="f"/>
            <v:line id="_x0000_s1312" style="position:absolute" from="3111,0" to="3111,15" strokecolor="#d0d7e5" strokeweight="0"/>
            <v:rect id="_x0000_s1313" style="position:absolute;left:3111;width:14;height:15" fillcolor="#d0d7e5" stroked="f"/>
            <v:line id="_x0000_s1314" style="position:absolute" from="5144,0" to="5144,15" strokecolor="#d0d7e5" strokeweight="0"/>
            <v:rect id="_x0000_s1315" style="position:absolute;left:5144;width:14;height:15" fillcolor="#d0d7e5" stroked="f"/>
            <v:line id="_x0000_s1316" style="position:absolute" from="5960,0" to="5960,15" strokecolor="#d0d7e5" strokeweight="0"/>
            <v:rect id="_x0000_s1317" style="position:absolute;left:5960;width:14;height:15" fillcolor="#d0d7e5" stroked="f"/>
            <v:line id="_x0000_s1318" style="position:absolute" from="6956,0" to="6956,15" strokecolor="#d0d7e5" strokeweight="0"/>
            <v:rect id="_x0000_s1319" style="position:absolute;left:6956;width:13;height:15" fillcolor="#d0d7e5" stroked="f"/>
            <v:line id="_x0000_s1320" style="position:absolute" from="14,453" to="7965,453" strokeweight="0"/>
            <v:rect id="_x0000_s1321" style="position:absolute;left:14;top:453;width:7951;height:15" fillcolor="black" stroked="f"/>
            <v:line id="_x0000_s1322" style="position:absolute" from="7951,0" to="7951,453" strokecolor="#d0d7e5" strokeweight="0"/>
            <v:rect id="_x0000_s1323" style="position:absolute;left:7951;width:14;height:453" fillcolor="#d0d7e5" stroked="f"/>
            <v:line id="_x0000_s1324" style="position:absolute" from="14,996" to="7965,996" strokeweight="0"/>
            <v:rect id="_x0000_s1325" style="position:absolute;left:14;top:996;width:7951;height:15" fillcolor="black" stroked="f"/>
            <v:line id="_x0000_s1326" style="position:absolute" from="3125,1267" to="7965,1267" strokeweight="0"/>
            <v:rect id="_x0000_s1327" style="position:absolute;left:3125;top:1267;width:4840;height:15" fillcolor="black" stroked="f"/>
            <v:line id="_x0000_s1328" style="position:absolute" from="1009,1810" to="7965,1810" strokeweight="0"/>
            <v:rect id="_x0000_s1329" style="position:absolute;left:1009;top:1810;width:6956;height:16" fillcolor="black" stroked="f"/>
            <v:line id="_x0000_s1330" style="position:absolute" from="3125,2082" to="7965,2082" strokeweight="0"/>
            <v:rect id="_x0000_s1331" style="position:absolute;left:3125;top:2082;width:4840;height:15" fillcolor="black" stroked="f"/>
            <v:line id="_x0000_s1332" style="position:absolute" from="14,2354" to="7965,2354" strokeweight="0"/>
            <v:rect id="_x0000_s1333" style="position:absolute;left:14;top:2354;width:7951;height:15" fillcolor="black" stroked="f"/>
            <v:line id="_x0000_s1334" style="position:absolute" from="3125,2625" to="7965,2625" strokeweight="0"/>
            <v:rect id="_x0000_s1335" style="position:absolute;left:3125;top:2625;width:4840;height:15" fillcolor="black" stroked="f"/>
            <v:line id="_x0000_s1336" style="position:absolute" from="1009,2897" to="7965,2897" strokeweight="0"/>
            <v:rect id="_x0000_s1337" style="position:absolute;left:1009;top:2897;width:6956;height:15" fillcolor="black" stroked="f"/>
            <v:line id="_x0000_s1338" style="position:absolute" from="14,3168" to="7965,3168" strokeweight="0"/>
            <v:rect id="_x0000_s1339" style="position:absolute;left:14;top:3168;width:7951;height:15" fillcolor="black" stroked="f"/>
            <v:line id="_x0000_s1340" style="position:absolute" from="3125,3440" to="7965,3440" strokeweight="0"/>
            <v:rect id="_x0000_s1341" style="position:absolute;left:3125;top:3440;width:4840;height:15" fillcolor="black" stroked="f"/>
            <v:line id="_x0000_s1342" style="position:absolute" from="3125,3711" to="7965,3711" strokeweight="0"/>
            <v:rect id="_x0000_s1343" style="position:absolute;left:3125;top:3711;width:4840;height:16" fillcolor="black" stroked="f"/>
            <v:line id="_x0000_s1344" style="position:absolute" from="3125,3983" to="7965,3983" strokeweight="0"/>
            <v:rect id="_x0000_s1345" style="position:absolute;left:3125;top:3983;width:4840;height:15" fillcolor="black" stroked="f"/>
            <v:line id="_x0000_s1346" style="position:absolute" from="1009,4255" to="7965,4255" strokeweight="0"/>
            <v:rect id="_x0000_s1347" style="position:absolute;left:1009;top:4255;width:6956;height:15" fillcolor="black" stroked="f"/>
            <v:line id="_x0000_s1348" style="position:absolute" from="3125,4798" to="5158,4798" strokeweight="0"/>
            <v:rect id="_x0000_s1349" style="position:absolute;left:3125;top:4798;width:2033;height:15" fillcolor="black" stroked="f"/>
            <v:line id="_x0000_s1350" style="position:absolute" from="5974,4798" to="7965,4798" strokeweight="0"/>
            <v:rect id="_x0000_s1351" style="position:absolute;left:5974;top:4798;width:1991;height:15" fillcolor="black" stroked="f"/>
            <v:line id="_x0000_s1352" style="position:absolute" from="3125,5341" to="5158,5341" strokeweight="0"/>
            <v:rect id="_x0000_s1353" style="position:absolute;left:3125;top:5341;width:2033;height:15" fillcolor="black" stroked="f"/>
            <v:line id="_x0000_s1354" style="position:absolute" from="5974,5341" to="7965,5341" strokeweight="0"/>
            <v:rect id="_x0000_s1355" style="position:absolute;left:5974;top:5341;width:1991;height:15" fillcolor="black" stroked="f"/>
            <v:line id="_x0000_s1356" style="position:absolute" from="3125,5884" to="5158,5884" strokeweight="0"/>
            <v:rect id="_x0000_s1357" style="position:absolute;left:3125;top:5884;width:2033;height:15" fillcolor="black" stroked="f"/>
            <v:line id="_x0000_s1358" style="position:absolute" from="5974,5884" to="7965,5884" strokeweight="0"/>
            <v:rect id="_x0000_s1359" style="position:absolute;left:5974;top:5884;width:1991;height:15" fillcolor="black" stroked="f"/>
            <v:line id="_x0000_s1360" style="position:absolute" from="3125,6427" to="5158,6427" strokeweight="0"/>
            <v:rect id="_x0000_s1361" style="position:absolute;left:3125;top:6427;width:2033;height:15" fillcolor="black" stroked="f"/>
            <v:line id="_x0000_s1362" style="position:absolute" from="5974,6427" to="7965,6427" strokeweight="0"/>
            <v:rect id="_x0000_s1363" style="position:absolute;left:5974;top:6427;width:1991;height:15" fillcolor="black" stroked="f"/>
            <v:line id="_x0000_s1364" style="position:absolute" from="3125,6970" to="5158,6970" strokeweight="0"/>
            <v:rect id="_x0000_s1365" style="position:absolute;left:3125;top:6970;width:2033;height:15" fillcolor="black" stroked="f"/>
            <v:line id="_x0000_s1366" style="position:absolute" from="5974,6970" to="7965,6970" strokeweight="0"/>
            <v:rect id="_x0000_s1367" style="position:absolute;left:5974;top:6970;width:1991;height:15" fillcolor="black" stroked="f"/>
            <v:line id="_x0000_s1368" style="position:absolute" from="3125,7513" to="7965,7513" strokeweight="0"/>
            <v:rect id="_x0000_s1369" style="position:absolute;left:3125;top:7513;width:4840;height:16" fillcolor="black" stroked="f"/>
            <v:line id="_x0000_s1370" style="position:absolute" from="0,453" to="0,7800" strokeweight="0"/>
            <v:rect id="_x0000_s1371" style="position:absolute;top:453;width:14;height:7347" fillcolor="black" stroked="f"/>
            <v:line id="_x0000_s1372" style="position:absolute" from="996,468" to="996,7800" strokeweight="0"/>
            <v:rect id="_x0000_s1373" style="position:absolute;left:996;top:468;width:13;height:7332" fillcolor="black" stroked="f"/>
            <v:line id="_x0000_s1374" style="position:absolute" from="3111,468" to="3111,7800" strokeweight="0"/>
            <v:rect id="_x0000_s1375" style="position:absolute;left:3111;top:468;width:14;height:7332" fillcolor="black" stroked="f"/>
            <v:line id="_x0000_s1376" style="position:absolute" from="5144,468" to="5144,7800" strokeweight="0"/>
            <v:rect id="_x0000_s1377" style="position:absolute;left:5144;top:468;width:14;height:7332" fillcolor="black" stroked="f"/>
            <v:line id="_x0000_s1378" style="position:absolute" from="5960,468" to="5960,7800" strokeweight="0"/>
            <v:rect id="_x0000_s1379" style="position:absolute;left:5960;top:468;width:14;height:7332" fillcolor="black" stroked="f"/>
            <v:line id="_x0000_s1380" style="position:absolute" from="6956,468" to="6956,7800" strokeweight="0"/>
            <v:rect id="_x0000_s1381" style="position:absolute;left:6956;top:468;width:13;height:7332" fillcolor="black" stroked="f"/>
            <v:line id="_x0000_s1382" style="position:absolute" from="14,7785" to="7965,7785" strokeweight="0"/>
            <v:rect id="_x0000_s1383" style="position:absolute;left:14;top:7785;width:7951;height:15" fillcolor="black" stroked="f"/>
            <v:line id="_x0000_s1384" style="position:absolute" from="7951,468" to="7951,7800" strokeweight="0"/>
            <v:rect id="_x0000_s1385" style="position:absolute;left:7951;top:468;width:14;height:7332" fillcolor="black" stroked="f"/>
            <v:line id="_x0000_s1386" style="position:absolute" from="0,7800" to="1,7801" strokecolor="#d0d7e5" strokeweight="0"/>
            <v:rect id="_x0000_s1387" style="position:absolute;top:7800;width:14;height:15" fillcolor="#d0d7e5" stroked="f"/>
            <v:line id="_x0000_s1388" style="position:absolute" from="996,7800" to="997,7801" strokecolor="#d0d7e5" strokeweight="0"/>
            <v:rect id="_x0000_s1389" style="position:absolute;left:996;top:7800;width:13;height:15" fillcolor="#d0d7e5" stroked="f"/>
            <v:line id="_x0000_s1390" style="position:absolute" from="3111,7800" to="3112,7801" strokecolor="#d0d7e5" strokeweight="0"/>
            <v:rect id="_x0000_s1391" style="position:absolute;left:3111;top:7800;width:14;height:15" fillcolor="#d0d7e5" stroked="f"/>
            <v:line id="_x0000_s1392" style="position:absolute" from="5144,7800" to="5145,7801" strokecolor="#d0d7e5" strokeweight="0"/>
            <v:rect id="_x0000_s1393" style="position:absolute;left:5144;top:7800;width:14;height:15" fillcolor="#d0d7e5" stroked="f"/>
            <v:line id="_x0000_s1394" style="position:absolute" from="5960,7800" to="5961,7801" strokecolor="#d0d7e5" strokeweight="0"/>
            <v:rect id="_x0000_s1395" style="position:absolute;left:5960;top:7800;width:14;height:15" fillcolor="#d0d7e5" stroked="f"/>
            <v:line id="_x0000_s1396" style="position:absolute" from="6956,7800" to="6957,7801" strokecolor="#d0d7e5" strokeweight="0"/>
            <v:rect id="_x0000_s1397" style="position:absolute;left:6956;top:7800;width:13;height:15" fillcolor="#d0d7e5" stroked="f"/>
            <v:line id="_x0000_s1398" style="position:absolute" from="7951,7800" to="7952,7801" strokecolor="#d0d7e5" strokeweight="0"/>
            <v:rect id="_x0000_s1399" style="position:absolute;left:7951;top:7800;width:14;height:15" fillcolor="#d0d7e5" stroked="f"/>
            <v:line id="_x0000_s1400" style="position:absolute" from="0,0" to="7965,1" strokecolor="#d0d7e5" strokeweight="0"/>
            <v:rect id="_x0000_s1401" style="position:absolute;width:7979;height:15" fillcolor="#d0d7e5" stroked="f"/>
            <v:line id="_x0000_s1402" style="position:absolute" from="7965,453" to="7966,454" strokecolor="#d0d7e5" strokeweight="0"/>
            <v:rect id="_x0000_s1403" style="position:absolute;left:7965;top:453;width:14;height:15" fillcolor="#d0d7e5" stroked="f"/>
            <v:line id="_x0000_s1404" style="position:absolute" from="7965,996" to="7966,997" strokecolor="#d0d7e5" strokeweight="0"/>
            <v:rect id="_x0000_s1405" style="position:absolute;left:7965;top:996;width:14;height:15" fillcolor="#d0d7e5" stroked="f"/>
            <v:line id="_x0000_s1406" style="position:absolute" from="7965,1267" to="7966,1268" strokecolor="#d0d7e5" strokeweight="0"/>
            <v:rect id="_x0000_s1407" style="position:absolute;left:7965;top:1267;width:14;height:15" fillcolor="#d0d7e5" stroked="f"/>
            <v:line id="_x0000_s1408" style="position:absolute" from="7965,1810" to="7966,1811" strokecolor="#d0d7e5" strokeweight="0"/>
            <v:rect id="_x0000_s1409" style="position:absolute;left:7965;top:1810;width:14;height:16" fillcolor="#d0d7e5" stroked="f"/>
            <v:line id="_x0000_s1410" style="position:absolute" from="7965,2082" to="7966,2083" strokecolor="#d0d7e5" strokeweight="0"/>
            <v:rect id="_x0000_s1411" style="position:absolute;left:7965;top:2082;width:14;height:15" fillcolor="#d0d7e5" stroked="f"/>
            <v:line id="_x0000_s1412" style="position:absolute" from="7965,2354" to="7966,2355" strokecolor="#d0d7e5" strokeweight="0"/>
            <v:rect id="_x0000_s1413" style="position:absolute;left:7965;top:2354;width:14;height:15" fillcolor="#d0d7e5" stroked="f"/>
            <v:line id="_x0000_s1414" style="position:absolute" from="7965,2625" to="7966,2626" strokecolor="#d0d7e5" strokeweight="0"/>
            <v:rect id="_x0000_s1415" style="position:absolute;left:7965;top:2625;width:14;height:15" fillcolor="#d0d7e5" stroked="f"/>
            <v:line id="_x0000_s1416" style="position:absolute" from="7965,2897" to="7966,2898" strokecolor="#d0d7e5" strokeweight="0"/>
            <v:rect id="_x0000_s1417" style="position:absolute;left:7965;top:2897;width:14;height:15" fillcolor="#d0d7e5" stroked="f"/>
            <v:line id="_x0000_s1418" style="position:absolute" from="7965,3168" to="7966,3169" strokecolor="#d0d7e5" strokeweight="0"/>
            <v:rect id="_x0000_s1419" style="position:absolute;left:7965;top:3168;width:14;height:15" fillcolor="#d0d7e5" stroked="f"/>
            <v:line id="_x0000_s1420" style="position:absolute" from="7965,3440" to="7966,3441" strokecolor="#d0d7e5" strokeweight="0"/>
            <v:rect id="_x0000_s1421" style="position:absolute;left:7965;top:3440;width:14;height:15" fillcolor="#d0d7e5" stroked="f"/>
            <v:line id="_x0000_s1422" style="position:absolute" from="7965,3711" to="7966,3712" strokecolor="#d0d7e5" strokeweight="0"/>
            <v:rect id="_x0000_s1423" style="position:absolute;left:7965;top:3711;width:14;height:16" fillcolor="#d0d7e5" stroked="f"/>
            <v:line id="_x0000_s1424" style="position:absolute" from="7965,3983" to="7966,3984" strokecolor="#d0d7e5" strokeweight="0"/>
            <v:rect id="_x0000_s1425" style="position:absolute;left:7965;top:3983;width:14;height:15" fillcolor="#d0d7e5" stroked="f"/>
            <v:line id="_x0000_s1426" style="position:absolute" from="7965,4255" to="7966,4256" strokecolor="#d0d7e5" strokeweight="0"/>
            <v:rect id="_x0000_s1427" style="position:absolute;left:7965;top:4255;width:14;height:15" fillcolor="#d0d7e5" stroked="f"/>
            <v:line id="_x0000_s1428" style="position:absolute" from="7965,4798" to="7966,4799" strokecolor="#d0d7e5" strokeweight="0"/>
            <v:rect id="_x0000_s1429" style="position:absolute;left:7965;top:4798;width:14;height:15" fillcolor="#d0d7e5" stroked="f"/>
            <v:line id="_x0000_s1430" style="position:absolute" from="7965,5341" to="7966,5342" strokecolor="#d0d7e5" strokeweight="0"/>
            <v:rect id="_x0000_s1431" style="position:absolute;left:7965;top:5341;width:14;height:15" fillcolor="#d0d7e5" stroked="f"/>
            <v:line id="_x0000_s1432" style="position:absolute" from="7965,5884" to="7966,5885" strokecolor="#d0d7e5" strokeweight="0"/>
            <v:rect id="_x0000_s1433" style="position:absolute;left:7965;top:5884;width:14;height:15" fillcolor="#d0d7e5" stroked="f"/>
            <v:line id="_x0000_s1434" style="position:absolute" from="7965,6427" to="7966,6428" strokecolor="#d0d7e5" strokeweight="0"/>
            <v:rect id="_x0000_s1435" style="position:absolute;left:7965;top:6427;width:14;height:15" fillcolor="#d0d7e5" stroked="f"/>
          </v:group>
        </w:pict>
      </w:r>
      <w:r>
        <w:rPr>
          <w:noProof/>
        </w:rPr>
      </w:r>
      <w:r w:rsidRPr="00BC24B3">
        <w:rPr>
          <w:rFonts w:ascii="仿宋_GB2312" w:eastAsia="仿宋_GB2312" w:cs="仿宋_GB2312"/>
          <w:sz w:val="32"/>
          <w:szCs w:val="32"/>
        </w:rPr>
        <w:pict>
          <v:group id="_x0000_s1436" editas="canvas" style="width:398.95pt;height:402.2pt;mso-position-horizontal-relative:char;mso-position-vertical-relative:line" coordsize="7979,8044">
            <o:lock v:ext="edit" aspectratio="t"/>
            <v:shape id="_x0000_s1437" type="#_x0000_t75" style="position:absolute;width:7979;height:8044" o:preferrelative="f">
              <v:fill o:detectmouseclick="t"/>
              <v:path o:extrusionok="t" o:connecttype="none"/>
              <o:lock v:ext="edit" text="t"/>
            </v:shape>
            <v:line id="_x0000_s1438" style="position:absolute" from="7965,6970" to="7966,6971" strokecolor="#d0d7e5" strokeweight="0"/>
            <v:rect id="_x0000_s1439" style="position:absolute;left:7965;top:6970;width:14;height:15" fillcolor="#d0d7e5" stroked="f"/>
            <v:line id="_x0000_s1440" style="position:absolute" from="7965,7513" to="7966,7514" strokecolor="#d0d7e5" strokeweight="0"/>
            <v:rect id="_x0000_s1441" style="position:absolute;left:7965;top:7513;width:14;height:16" fillcolor="#d0d7e5" stroked="f"/>
            <v:line id="_x0000_s1442" style="position:absolute" from="7965,7785" to="7966,7786" strokecolor="#d0d7e5" strokeweight="0"/>
            <v:rect id="_x0000_s1443" style="position:absolute;left:7965;top:7785;width:14;height:15" fillcolor="#d0d7e5" stroked="f"/>
            <w10:anchorlock/>
          </v:group>
        </w:pict>
      </w:r>
      <w:r w:rsidRPr="005D4C38">
        <w:rPr>
          <w:rFonts w:ascii="仿宋_GB2312" w:eastAsia="仿宋_GB2312" w:hAnsi="仿宋" w:cs="仿宋_GB2312" w:hint="eastAsia"/>
          <w:sz w:val="32"/>
          <w:szCs w:val="32"/>
        </w:rPr>
        <w:t>（二）绩效分析</w:t>
      </w:r>
    </w:p>
    <w:p w:rsidR="006E2B4A" w:rsidRPr="005D4C38" w:rsidRDefault="006E2B4A" w:rsidP="00681A23">
      <w:pPr>
        <w:spacing w:line="580" w:lineRule="exact"/>
        <w:ind w:firstLineChars="200" w:firstLine="640"/>
        <w:rPr>
          <w:rFonts w:ascii="仿宋_GB2312" w:eastAsia="仿宋_GB2312" w:hAnsi="仿宋" w:cs="仿宋_GB2312"/>
          <w:sz w:val="32"/>
          <w:szCs w:val="32"/>
        </w:rPr>
      </w:pPr>
      <w:r w:rsidRPr="005D4C38">
        <w:rPr>
          <w:rFonts w:ascii="仿宋_GB2312" w:eastAsia="仿宋_GB2312" w:hAnsi="仿宋" w:cs="仿宋_GB2312"/>
          <w:sz w:val="32"/>
          <w:szCs w:val="32"/>
        </w:rPr>
        <w:t>1</w:t>
      </w:r>
      <w:r w:rsidRPr="005D4C38">
        <w:rPr>
          <w:rFonts w:ascii="仿宋_GB2312" w:eastAsia="仿宋_GB2312" w:hAnsi="仿宋" w:cs="仿宋_GB2312" w:hint="eastAsia"/>
          <w:sz w:val="32"/>
          <w:szCs w:val="32"/>
        </w:rPr>
        <w:t>、项目决策</w:t>
      </w:r>
    </w:p>
    <w:p w:rsidR="006E2B4A" w:rsidRPr="005D4C38" w:rsidRDefault="006E2B4A" w:rsidP="00681A23">
      <w:pPr>
        <w:spacing w:line="580" w:lineRule="exact"/>
        <w:ind w:firstLineChars="200" w:firstLine="640"/>
        <w:rPr>
          <w:rFonts w:ascii="仿宋_GB2312" w:eastAsia="仿宋_GB2312" w:hAnsi="仿宋" w:cs="仿宋_GB2312"/>
          <w:sz w:val="32"/>
          <w:szCs w:val="32"/>
        </w:rPr>
      </w:pPr>
      <w:r w:rsidRPr="005D4C38">
        <w:rPr>
          <w:rFonts w:ascii="仿宋_GB2312" w:eastAsia="仿宋_GB2312" w:cs="仿宋_GB2312" w:hint="eastAsia"/>
          <w:sz w:val="32"/>
          <w:szCs w:val="32"/>
        </w:rPr>
        <w:t>通过该次项目实施，最大限度发现、治疗感染者，最大限度减少新发感染，坚决遏制母婴传播，有效控制性传播，持续减少注射吸毒传播，进一步降低艾滋病人死亡率，逐步提高感染者生存质量，不断减少社会歧视</w:t>
      </w:r>
      <w:r w:rsidRPr="005D4C38">
        <w:rPr>
          <w:rFonts w:ascii="仿宋_GB2312" w:eastAsia="仿宋_GB2312" w:hAnsi="仿宋" w:cs="仿宋_GB2312" w:hint="eastAsia"/>
          <w:sz w:val="32"/>
          <w:szCs w:val="32"/>
        </w:rPr>
        <w:t>。</w:t>
      </w:r>
    </w:p>
    <w:p w:rsidR="006E2B4A" w:rsidRPr="005D4C38" w:rsidRDefault="006E2B4A" w:rsidP="00681A23">
      <w:pPr>
        <w:spacing w:line="580" w:lineRule="exact"/>
        <w:ind w:firstLineChars="200" w:firstLine="640"/>
        <w:rPr>
          <w:rFonts w:ascii="仿宋_GB2312" w:eastAsia="仿宋_GB2312" w:hAnsi="仿宋" w:cs="仿宋_GB2312"/>
          <w:sz w:val="32"/>
          <w:szCs w:val="32"/>
        </w:rPr>
      </w:pPr>
      <w:r w:rsidRPr="005D4C38">
        <w:rPr>
          <w:rFonts w:ascii="仿宋_GB2312" w:eastAsia="仿宋_GB2312" w:hAnsi="仿宋" w:cs="仿宋_GB2312"/>
          <w:sz w:val="32"/>
          <w:szCs w:val="32"/>
        </w:rPr>
        <w:t>2</w:t>
      </w:r>
      <w:r w:rsidRPr="005D4C38">
        <w:rPr>
          <w:rFonts w:ascii="仿宋_GB2312" w:eastAsia="仿宋_GB2312" w:hAnsi="仿宋" w:cs="仿宋_GB2312" w:hint="eastAsia"/>
          <w:sz w:val="32"/>
          <w:szCs w:val="32"/>
        </w:rPr>
        <w:t>、项目管理</w:t>
      </w:r>
    </w:p>
    <w:p w:rsidR="006E2B4A" w:rsidRPr="000627E1" w:rsidRDefault="006E2B4A" w:rsidP="00681A23">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该项目截止到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年实际到位</w:t>
      </w:r>
      <w:r w:rsidRPr="000627E1">
        <w:rPr>
          <w:rFonts w:ascii="仿宋_GB2312" w:eastAsia="仿宋_GB2312" w:cs="仿宋_GB2312"/>
          <w:sz w:val="32"/>
          <w:szCs w:val="32"/>
        </w:rPr>
        <w:t>395</w:t>
      </w:r>
      <w:r w:rsidRPr="000627E1">
        <w:rPr>
          <w:rFonts w:ascii="仿宋_GB2312" w:eastAsia="仿宋_GB2312" w:cs="仿宋_GB2312" w:hint="eastAsia"/>
          <w:sz w:val="32"/>
          <w:szCs w:val="32"/>
        </w:rPr>
        <w:t>万元，资金到位率</w:t>
      </w:r>
      <w:r w:rsidRPr="000627E1">
        <w:rPr>
          <w:rFonts w:ascii="仿宋_GB2312" w:eastAsia="仿宋_GB2312" w:cs="仿宋_GB2312"/>
          <w:sz w:val="32"/>
          <w:szCs w:val="32"/>
        </w:rPr>
        <w:t>100%</w:t>
      </w:r>
      <w:r w:rsidRPr="000627E1">
        <w:rPr>
          <w:rFonts w:ascii="仿宋_GB2312" w:eastAsia="仿宋_GB2312" w:cs="仿宋_GB2312" w:hint="eastAsia"/>
          <w:sz w:val="32"/>
          <w:szCs w:val="32"/>
        </w:rPr>
        <w:t>。截止到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w:t>
      </w:r>
      <w:r w:rsidRPr="000627E1">
        <w:rPr>
          <w:rFonts w:ascii="仿宋_GB2312" w:eastAsia="仿宋_GB2312" w:cs="仿宋_GB2312"/>
          <w:sz w:val="32"/>
          <w:szCs w:val="32"/>
        </w:rPr>
        <w:t>12</w:t>
      </w:r>
      <w:r w:rsidRPr="000627E1">
        <w:rPr>
          <w:rFonts w:ascii="仿宋_GB2312" w:eastAsia="仿宋_GB2312" w:cs="仿宋_GB2312" w:hint="eastAsia"/>
          <w:sz w:val="32"/>
          <w:szCs w:val="32"/>
        </w:rPr>
        <w:t>月底，该笔资金已经使用</w:t>
      </w:r>
      <w:r w:rsidRPr="000627E1">
        <w:rPr>
          <w:rFonts w:ascii="仿宋_GB2312" w:eastAsia="仿宋_GB2312" w:cs="仿宋_GB2312"/>
          <w:sz w:val="32"/>
          <w:szCs w:val="32"/>
        </w:rPr>
        <w:t>145.07</w:t>
      </w:r>
      <w:r w:rsidRPr="000627E1">
        <w:rPr>
          <w:rFonts w:ascii="仿宋_GB2312" w:eastAsia="仿宋_GB2312" w:cs="仿宋_GB2312" w:hint="eastAsia"/>
          <w:sz w:val="32"/>
          <w:szCs w:val="32"/>
        </w:rPr>
        <w:t>万元，完成使用</w:t>
      </w:r>
      <w:r w:rsidRPr="000627E1">
        <w:rPr>
          <w:rFonts w:ascii="仿宋_GB2312" w:eastAsia="仿宋_GB2312" w:cs="仿宋_GB2312"/>
          <w:sz w:val="32"/>
          <w:szCs w:val="32"/>
        </w:rPr>
        <w:t>36.73%</w:t>
      </w:r>
      <w:r w:rsidRPr="000627E1">
        <w:rPr>
          <w:rFonts w:ascii="仿宋_GB2312" w:eastAsia="仿宋_GB2312" w:cs="仿宋_GB2312" w:hint="eastAsia"/>
          <w:sz w:val="32"/>
          <w:szCs w:val="32"/>
        </w:rPr>
        <w:t>，支出依据合规，无虚列项目支出情况；无截留挤占挪用情况；无超标准开支情况</w:t>
      </w:r>
      <w:r>
        <w:rPr>
          <w:rFonts w:ascii="仿宋_GB2312" w:eastAsia="仿宋_GB2312" w:cs="仿宋_GB2312" w:hint="eastAsia"/>
          <w:sz w:val="32"/>
          <w:szCs w:val="32"/>
        </w:rPr>
        <w:t>。</w:t>
      </w:r>
      <w:r w:rsidRPr="000627E1">
        <w:rPr>
          <w:rFonts w:ascii="仿宋_GB2312" w:eastAsia="仿宋_GB2312" w:cs="仿宋_GB2312"/>
          <w:sz w:val="32"/>
          <w:szCs w:val="32"/>
        </w:rPr>
        <w:t xml:space="preserve"> </w:t>
      </w:r>
    </w:p>
    <w:p w:rsidR="006E2B4A" w:rsidRPr="000627E1" w:rsidRDefault="006E2B4A" w:rsidP="00681A23">
      <w:pPr>
        <w:ind w:firstLineChars="200" w:firstLine="640"/>
        <w:rPr>
          <w:rFonts w:ascii="仿宋_GB2312" w:eastAsia="仿宋_GB2312"/>
          <w:sz w:val="32"/>
          <w:szCs w:val="32"/>
        </w:rPr>
      </w:pPr>
      <w:r>
        <w:rPr>
          <w:rFonts w:ascii="仿宋_GB2312" w:eastAsia="仿宋_GB2312" w:cs="仿宋_GB2312"/>
          <w:sz w:val="32"/>
          <w:szCs w:val="32"/>
        </w:rPr>
        <w:t>3</w:t>
      </w:r>
      <w:r w:rsidRPr="000627E1">
        <w:rPr>
          <w:rFonts w:ascii="仿宋_GB2312" w:eastAsia="仿宋_GB2312" w:cs="仿宋_GB2312" w:hint="eastAsia"/>
          <w:sz w:val="32"/>
          <w:szCs w:val="32"/>
        </w:rPr>
        <w:t>、项目绩效情况</w:t>
      </w:r>
      <w:r w:rsidRPr="000627E1">
        <w:rPr>
          <w:rFonts w:ascii="仿宋_GB2312" w:eastAsia="仿宋_GB2312"/>
          <w:sz w:val="32"/>
          <w:szCs w:val="32"/>
        </w:rPr>
        <w:tab/>
      </w:r>
    </w:p>
    <w:p w:rsidR="006E2B4A" w:rsidRPr="000627E1" w:rsidRDefault="006E2B4A" w:rsidP="00681A23">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1 \* GB2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⑴</w:t>
      </w:r>
      <w:r>
        <w:rPr>
          <w:rFonts w:ascii="仿宋_GB2312" w:eastAsia="仿宋_GB2312" w:cs="仿宋_GB2312"/>
          <w:sz w:val="32"/>
          <w:szCs w:val="32"/>
        </w:rPr>
        <w:fldChar w:fldCharType="end"/>
      </w:r>
      <w:r w:rsidRPr="000627E1">
        <w:rPr>
          <w:rFonts w:ascii="仿宋_GB2312" w:eastAsia="仿宋_GB2312" w:cs="仿宋_GB2312" w:hint="eastAsia"/>
          <w:sz w:val="32"/>
          <w:szCs w:val="32"/>
        </w:rPr>
        <w:t>数量指标</w:t>
      </w:r>
    </w:p>
    <w:p w:rsidR="006E2B4A" w:rsidRPr="000627E1" w:rsidRDefault="006E2B4A" w:rsidP="00681A23">
      <w:pPr>
        <w:ind w:firstLineChars="200" w:firstLine="640"/>
        <w:rPr>
          <w:rFonts w:ascii="仿宋_GB2312" w:eastAsia="仿宋_GB2312"/>
          <w:sz w:val="32"/>
          <w:szCs w:val="32"/>
        </w:rPr>
      </w:pPr>
      <w:r w:rsidRPr="000627E1">
        <w:rPr>
          <w:rFonts w:ascii="仿宋_GB2312" w:eastAsia="仿宋_GB2312" w:cs="仿宋_GB2312" w:hint="eastAsia"/>
          <w:sz w:val="32"/>
          <w:szCs w:val="32"/>
        </w:rPr>
        <w:t>艾滋病感染者</w:t>
      </w:r>
      <w:r w:rsidRPr="000627E1">
        <w:rPr>
          <w:rFonts w:ascii="仿宋_GB2312" w:eastAsia="仿宋_GB2312" w:cs="仿宋_GB2312"/>
          <w:sz w:val="32"/>
          <w:szCs w:val="32"/>
        </w:rPr>
        <w:t>/</w:t>
      </w:r>
      <w:r w:rsidRPr="000627E1">
        <w:rPr>
          <w:rFonts w:ascii="仿宋_GB2312" w:eastAsia="仿宋_GB2312" w:cs="仿宋_GB2312" w:hint="eastAsia"/>
          <w:sz w:val="32"/>
          <w:szCs w:val="32"/>
        </w:rPr>
        <w:t>病人随访检测比例达</w:t>
      </w:r>
      <w:r w:rsidRPr="000627E1">
        <w:rPr>
          <w:rFonts w:ascii="仿宋_GB2312" w:eastAsia="仿宋_GB2312" w:cs="仿宋_GB2312"/>
          <w:sz w:val="32"/>
          <w:szCs w:val="32"/>
        </w:rPr>
        <w:t>86%</w:t>
      </w:r>
      <w:r w:rsidRPr="000627E1">
        <w:rPr>
          <w:rFonts w:ascii="仿宋_GB2312" w:eastAsia="仿宋_GB2312" w:cs="仿宋_GB2312" w:hint="eastAsia"/>
          <w:sz w:val="32"/>
          <w:szCs w:val="32"/>
        </w:rPr>
        <w:t>；艾滋病抗病毒治疗人数达</w:t>
      </w:r>
      <w:r w:rsidRPr="000627E1">
        <w:rPr>
          <w:rFonts w:ascii="仿宋_GB2312" w:eastAsia="仿宋_GB2312" w:cs="仿宋_GB2312"/>
          <w:sz w:val="32"/>
          <w:szCs w:val="32"/>
        </w:rPr>
        <w:t>3.41</w:t>
      </w:r>
      <w:r w:rsidRPr="000627E1">
        <w:rPr>
          <w:rFonts w:ascii="仿宋_GB2312" w:eastAsia="仿宋_GB2312" w:cs="仿宋_GB2312" w:hint="eastAsia"/>
          <w:sz w:val="32"/>
          <w:szCs w:val="32"/>
        </w:rPr>
        <w:t>万人；艾滋病咨询检测人数达</w:t>
      </w:r>
      <w:r w:rsidRPr="000627E1">
        <w:rPr>
          <w:rFonts w:ascii="仿宋_GB2312" w:eastAsia="仿宋_GB2312" w:cs="仿宋_GB2312"/>
          <w:sz w:val="32"/>
          <w:szCs w:val="32"/>
        </w:rPr>
        <w:t>116.86</w:t>
      </w:r>
      <w:r w:rsidRPr="000627E1">
        <w:rPr>
          <w:rFonts w:ascii="仿宋_GB2312" w:eastAsia="仿宋_GB2312" w:cs="仿宋_GB2312" w:hint="eastAsia"/>
          <w:sz w:val="32"/>
          <w:szCs w:val="32"/>
        </w:rPr>
        <w:t>万人。</w:t>
      </w:r>
    </w:p>
    <w:p w:rsidR="006E2B4A" w:rsidRPr="000627E1" w:rsidRDefault="006E2B4A" w:rsidP="00681A23">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2 \* GB2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⑵</w:t>
      </w:r>
      <w:r>
        <w:rPr>
          <w:rFonts w:ascii="仿宋_GB2312" w:eastAsia="仿宋_GB2312" w:cs="仿宋_GB2312"/>
          <w:sz w:val="32"/>
          <w:szCs w:val="32"/>
        </w:rPr>
        <w:fldChar w:fldCharType="end"/>
      </w:r>
      <w:r w:rsidRPr="000627E1">
        <w:rPr>
          <w:rFonts w:ascii="仿宋_GB2312" w:eastAsia="仿宋_GB2312" w:cs="仿宋_GB2312" w:hint="eastAsia"/>
          <w:sz w:val="32"/>
          <w:szCs w:val="32"/>
        </w:rPr>
        <w:t>．质量指标</w:t>
      </w:r>
    </w:p>
    <w:p w:rsidR="006E2B4A" w:rsidRPr="000627E1" w:rsidRDefault="006E2B4A" w:rsidP="00681A23">
      <w:pPr>
        <w:ind w:firstLineChars="200" w:firstLine="640"/>
        <w:rPr>
          <w:rFonts w:ascii="仿宋_GB2312" w:eastAsia="仿宋_GB2312"/>
          <w:sz w:val="32"/>
          <w:szCs w:val="32"/>
        </w:rPr>
      </w:pPr>
      <w:r>
        <w:rPr>
          <w:rFonts w:ascii="仿宋_GB2312" w:eastAsia="仿宋_GB2312" w:cs="仿宋_GB2312" w:hint="eastAsia"/>
          <w:sz w:val="32"/>
          <w:szCs w:val="32"/>
        </w:rPr>
        <w:t>通过项目开展</w:t>
      </w:r>
      <w:r w:rsidRPr="000627E1">
        <w:rPr>
          <w:rFonts w:ascii="仿宋_GB2312" w:eastAsia="仿宋_GB2312" w:cs="仿宋_GB2312"/>
          <w:sz w:val="32"/>
          <w:szCs w:val="32"/>
        </w:rPr>
        <w:t>17</w:t>
      </w:r>
      <w:r w:rsidRPr="000627E1">
        <w:rPr>
          <w:rFonts w:ascii="仿宋_GB2312" w:eastAsia="仿宋_GB2312" w:cs="仿宋_GB2312" w:hint="eastAsia"/>
          <w:sz w:val="32"/>
          <w:szCs w:val="32"/>
        </w:rPr>
        <w:t>县市艾滋病抗病毒治疗中心督导全覆盖，覆盖率</w:t>
      </w:r>
      <w:r w:rsidRPr="000627E1">
        <w:rPr>
          <w:rFonts w:ascii="仿宋_GB2312" w:eastAsia="仿宋_GB2312" w:cs="仿宋_GB2312"/>
          <w:sz w:val="32"/>
          <w:szCs w:val="32"/>
        </w:rPr>
        <w:t>100%</w:t>
      </w:r>
      <w:r w:rsidRPr="000627E1">
        <w:rPr>
          <w:rFonts w:ascii="仿宋_GB2312" w:eastAsia="仿宋_GB2312" w:cs="仿宋_GB2312" w:hint="eastAsia"/>
          <w:sz w:val="32"/>
          <w:szCs w:val="32"/>
        </w:rPr>
        <w:t>，</w:t>
      </w:r>
      <w:r w:rsidRPr="000627E1">
        <w:rPr>
          <w:rFonts w:ascii="仿宋_GB2312" w:eastAsia="仿宋_GB2312" w:cs="仿宋_GB2312"/>
          <w:sz w:val="32"/>
          <w:szCs w:val="32"/>
        </w:rPr>
        <w:t>17</w:t>
      </w:r>
      <w:r w:rsidRPr="000627E1">
        <w:rPr>
          <w:rFonts w:ascii="仿宋_GB2312" w:eastAsia="仿宋_GB2312" w:cs="仿宋_GB2312" w:hint="eastAsia"/>
          <w:sz w:val="32"/>
          <w:szCs w:val="32"/>
        </w:rPr>
        <w:t>县市</w:t>
      </w:r>
      <w:r w:rsidRPr="000627E1">
        <w:rPr>
          <w:rFonts w:ascii="仿宋_GB2312" w:eastAsia="仿宋_GB2312" w:cs="仿宋_GB2312"/>
          <w:sz w:val="32"/>
          <w:szCs w:val="32"/>
        </w:rPr>
        <w:t>125</w:t>
      </w:r>
      <w:r w:rsidRPr="000627E1">
        <w:rPr>
          <w:rFonts w:ascii="仿宋_GB2312" w:eastAsia="仿宋_GB2312" w:cs="仿宋_GB2312" w:hint="eastAsia"/>
          <w:sz w:val="32"/>
          <w:szCs w:val="32"/>
        </w:rPr>
        <w:t>个重点乡镇艾滋病专项督导全覆盖，抗病毒治疗覆盖率达</w:t>
      </w:r>
      <w:r w:rsidRPr="000627E1">
        <w:rPr>
          <w:rFonts w:ascii="仿宋_GB2312" w:eastAsia="仿宋_GB2312" w:cs="仿宋_GB2312"/>
          <w:sz w:val="32"/>
          <w:szCs w:val="32"/>
        </w:rPr>
        <w:t>88.41%</w:t>
      </w:r>
      <w:r w:rsidRPr="000627E1">
        <w:rPr>
          <w:rFonts w:ascii="仿宋_GB2312" w:eastAsia="仿宋_GB2312" w:cs="仿宋_GB2312" w:hint="eastAsia"/>
          <w:sz w:val="32"/>
          <w:szCs w:val="32"/>
        </w:rPr>
        <w:t>，抗病毒治疗有效率达</w:t>
      </w:r>
      <w:r w:rsidRPr="000627E1">
        <w:rPr>
          <w:rFonts w:ascii="仿宋_GB2312" w:eastAsia="仿宋_GB2312" w:cs="仿宋_GB2312"/>
          <w:sz w:val="32"/>
          <w:szCs w:val="32"/>
        </w:rPr>
        <w:t>82.74%</w:t>
      </w:r>
      <w:r w:rsidRPr="000627E1">
        <w:rPr>
          <w:rFonts w:ascii="仿宋_GB2312" w:eastAsia="仿宋_GB2312" w:cs="仿宋_GB2312" w:hint="eastAsia"/>
          <w:sz w:val="32"/>
          <w:szCs w:val="32"/>
        </w:rPr>
        <w:t>，艾滋病相关知识人员培训覆盖率达</w:t>
      </w:r>
      <w:r w:rsidRPr="000627E1">
        <w:rPr>
          <w:rFonts w:ascii="仿宋_GB2312" w:eastAsia="仿宋_GB2312" w:cs="仿宋_GB2312"/>
          <w:sz w:val="32"/>
          <w:szCs w:val="32"/>
        </w:rPr>
        <w:t>96%</w:t>
      </w:r>
      <w:r>
        <w:rPr>
          <w:rFonts w:ascii="仿宋_GB2312" w:eastAsia="仿宋_GB2312" w:cs="仿宋_GB2312" w:hint="eastAsia"/>
          <w:sz w:val="32"/>
          <w:szCs w:val="32"/>
        </w:rPr>
        <w:t>。</w:t>
      </w:r>
    </w:p>
    <w:p w:rsidR="006E2B4A" w:rsidRPr="000627E1" w:rsidRDefault="006E2B4A" w:rsidP="00681A23">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3 \* GB2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⑶</w:t>
      </w:r>
      <w:r>
        <w:rPr>
          <w:rFonts w:ascii="仿宋_GB2312" w:eastAsia="仿宋_GB2312" w:cs="仿宋_GB2312"/>
          <w:sz w:val="32"/>
          <w:szCs w:val="32"/>
        </w:rPr>
        <w:fldChar w:fldCharType="end"/>
      </w:r>
      <w:r w:rsidRPr="000627E1">
        <w:rPr>
          <w:rFonts w:ascii="仿宋_GB2312" w:eastAsia="仿宋_GB2312" w:cs="仿宋_GB2312" w:hint="eastAsia"/>
          <w:sz w:val="32"/>
          <w:szCs w:val="32"/>
        </w:rPr>
        <w:t>．满意度指标：项目群众满意度达</w:t>
      </w:r>
      <w:r>
        <w:rPr>
          <w:rFonts w:ascii="仿宋_GB2312" w:eastAsia="仿宋_GB2312" w:cs="仿宋_GB2312"/>
          <w:sz w:val="32"/>
          <w:szCs w:val="32"/>
        </w:rPr>
        <w:t>7</w:t>
      </w:r>
      <w:r w:rsidRPr="000627E1">
        <w:rPr>
          <w:rFonts w:ascii="仿宋_GB2312" w:eastAsia="仿宋_GB2312" w:cs="仿宋_GB2312"/>
          <w:sz w:val="32"/>
          <w:szCs w:val="32"/>
        </w:rPr>
        <w:t>0%</w:t>
      </w:r>
      <w:r>
        <w:rPr>
          <w:rFonts w:ascii="仿宋_GB2312" w:eastAsia="仿宋_GB2312" w:cs="仿宋_GB2312" w:hint="eastAsia"/>
          <w:sz w:val="32"/>
          <w:szCs w:val="32"/>
        </w:rPr>
        <w:t>。</w:t>
      </w:r>
    </w:p>
    <w:p w:rsidR="006E2B4A" w:rsidRPr="005D4C38" w:rsidRDefault="006E2B4A" w:rsidP="00681A23">
      <w:pPr>
        <w:spacing w:line="580" w:lineRule="exact"/>
        <w:ind w:firstLineChars="200" w:firstLine="640"/>
        <w:rPr>
          <w:rFonts w:ascii="仿宋_GB2312" w:eastAsia="仿宋_GB2312" w:hAnsi="仿宋" w:cs="仿宋_GB2312"/>
          <w:sz w:val="32"/>
          <w:szCs w:val="32"/>
        </w:rPr>
      </w:pPr>
      <w:r w:rsidRPr="005D4C38">
        <w:rPr>
          <w:rFonts w:ascii="仿宋_GB2312" w:eastAsia="仿宋_GB2312" w:hAnsi="仿宋" w:cs="仿宋_GB2312" w:hint="eastAsia"/>
          <w:sz w:val="32"/>
          <w:szCs w:val="32"/>
        </w:rPr>
        <w:t>三、存在主要问题</w:t>
      </w:r>
    </w:p>
    <w:p w:rsidR="006E2B4A" w:rsidRPr="000627E1" w:rsidRDefault="006E2B4A" w:rsidP="00681A23">
      <w:pPr>
        <w:ind w:firstLineChars="200" w:firstLine="640"/>
        <w:rPr>
          <w:rFonts w:ascii="仿宋_GB2312" w:eastAsia="仿宋_GB2312"/>
          <w:sz w:val="32"/>
          <w:szCs w:val="32"/>
        </w:rPr>
      </w:pPr>
      <w:r w:rsidRPr="000627E1">
        <w:rPr>
          <w:rFonts w:ascii="仿宋_GB2312" w:eastAsia="仿宋_GB2312" w:cs="仿宋_GB2312"/>
          <w:sz w:val="32"/>
          <w:szCs w:val="32"/>
        </w:rPr>
        <w:t>1</w:t>
      </w:r>
      <w:r w:rsidRPr="000627E1">
        <w:rPr>
          <w:rFonts w:ascii="仿宋_GB2312" w:eastAsia="仿宋_GB2312" w:cs="仿宋_GB2312" w:hint="eastAsia"/>
          <w:sz w:val="32"/>
          <w:szCs w:val="32"/>
        </w:rPr>
        <w:t>．艾滋病感染者的管理到位率低，防艾业务指标要求不断提升，难以平衡工作的质量与数量关系</w:t>
      </w:r>
      <w:r>
        <w:rPr>
          <w:rFonts w:ascii="仿宋_GB2312" w:eastAsia="仿宋_GB2312" w:cs="仿宋_GB2312" w:hint="eastAsia"/>
          <w:sz w:val="32"/>
          <w:szCs w:val="32"/>
        </w:rPr>
        <w:t>。</w:t>
      </w:r>
    </w:p>
    <w:p w:rsidR="006E2B4A" w:rsidRPr="000627E1" w:rsidRDefault="006E2B4A" w:rsidP="00681A23">
      <w:pPr>
        <w:ind w:firstLineChars="200" w:firstLine="640"/>
        <w:rPr>
          <w:rFonts w:ascii="仿宋_GB2312" w:eastAsia="仿宋_GB2312"/>
          <w:sz w:val="32"/>
          <w:szCs w:val="32"/>
        </w:rPr>
      </w:pPr>
      <w:r w:rsidRPr="000627E1">
        <w:rPr>
          <w:rFonts w:ascii="仿宋_GB2312" w:eastAsia="仿宋_GB2312" w:cs="仿宋_GB2312"/>
          <w:sz w:val="32"/>
          <w:szCs w:val="32"/>
        </w:rPr>
        <w:t>2</w:t>
      </w:r>
      <w:r w:rsidRPr="000627E1">
        <w:rPr>
          <w:rFonts w:ascii="仿宋_GB2312" w:eastAsia="仿宋_GB2312" w:cs="仿宋_GB2312" w:hint="eastAsia"/>
          <w:sz w:val="32"/>
          <w:szCs w:val="32"/>
        </w:rPr>
        <w:t>．宣传教育模式有待更新，防歧视环境氛围有待加强</w:t>
      </w:r>
      <w:r>
        <w:rPr>
          <w:rFonts w:ascii="仿宋_GB2312" w:eastAsia="仿宋_GB2312" w:cs="仿宋_GB2312" w:hint="eastAsia"/>
          <w:sz w:val="32"/>
          <w:szCs w:val="32"/>
        </w:rPr>
        <w:t>，</w:t>
      </w:r>
    </w:p>
    <w:p w:rsidR="006E2B4A" w:rsidRPr="00CD3921" w:rsidRDefault="006E2B4A" w:rsidP="00681A23">
      <w:pPr>
        <w:rPr>
          <w:rFonts w:ascii="仿宋_GB2312" w:eastAsia="仿宋_GB2312"/>
          <w:sz w:val="32"/>
          <w:szCs w:val="32"/>
        </w:rPr>
      </w:pPr>
      <w:r w:rsidRPr="000627E1">
        <w:rPr>
          <w:rFonts w:ascii="仿宋_GB2312" w:eastAsia="仿宋_GB2312" w:cs="仿宋_GB2312" w:hint="eastAsia"/>
          <w:sz w:val="32"/>
          <w:szCs w:val="32"/>
        </w:rPr>
        <w:t>大面积无死角</w:t>
      </w:r>
      <w:r>
        <w:rPr>
          <w:rFonts w:ascii="仿宋_GB2312" w:eastAsia="仿宋_GB2312" w:cs="仿宋_GB2312" w:hint="eastAsia"/>
          <w:sz w:val="32"/>
          <w:szCs w:val="32"/>
        </w:rPr>
        <w:t>地</w:t>
      </w:r>
      <w:r w:rsidRPr="000627E1">
        <w:rPr>
          <w:rFonts w:ascii="仿宋_GB2312" w:eastAsia="仿宋_GB2312" w:cs="仿宋_GB2312" w:hint="eastAsia"/>
          <w:sz w:val="32"/>
          <w:szCs w:val="32"/>
        </w:rPr>
        <w:t>开展了防艾宣传教育工作，但个别单位和个人对艾滋病防治工作的长期性和艰巨性认识还不够，对此项工作认识还不到位，对艾滋病感染者的关怀、救助存在不同意见，防歧视工作有待加强。</w:t>
      </w:r>
    </w:p>
    <w:p w:rsidR="006E2B4A" w:rsidRPr="005D4C38" w:rsidRDefault="006E2B4A" w:rsidP="00681A23">
      <w:pPr>
        <w:spacing w:line="580" w:lineRule="exact"/>
        <w:ind w:firstLineChars="200" w:firstLine="640"/>
        <w:rPr>
          <w:rFonts w:ascii="仿宋_GB2312" w:eastAsia="仿宋_GB2312" w:hAnsi="仿宋" w:cs="仿宋_GB2312"/>
          <w:sz w:val="32"/>
          <w:szCs w:val="32"/>
        </w:rPr>
      </w:pPr>
      <w:r w:rsidRPr="005D4C38">
        <w:rPr>
          <w:rFonts w:ascii="仿宋_GB2312" w:eastAsia="仿宋_GB2312" w:hAnsi="仿宋" w:cs="仿宋_GB2312" w:hint="eastAsia"/>
          <w:sz w:val="32"/>
          <w:szCs w:val="32"/>
        </w:rPr>
        <w:t>四、相关措施建议</w:t>
      </w:r>
    </w:p>
    <w:p w:rsidR="006E2B4A" w:rsidRPr="000627E1" w:rsidRDefault="006E2B4A" w:rsidP="00681A23">
      <w:pPr>
        <w:ind w:firstLineChars="200" w:firstLine="640"/>
        <w:rPr>
          <w:rFonts w:ascii="仿宋_GB2312" w:eastAsia="仿宋_GB2312"/>
          <w:sz w:val="32"/>
          <w:szCs w:val="32"/>
        </w:rPr>
      </w:pPr>
      <w:r w:rsidRPr="000627E1">
        <w:rPr>
          <w:rFonts w:ascii="仿宋_GB2312" w:eastAsia="仿宋_GB2312" w:cs="仿宋_GB2312"/>
          <w:sz w:val="32"/>
          <w:szCs w:val="32"/>
        </w:rPr>
        <w:t>1</w:t>
      </w:r>
      <w:r w:rsidRPr="000627E1">
        <w:rPr>
          <w:rFonts w:ascii="仿宋_GB2312" w:eastAsia="仿宋_GB2312" w:cs="仿宋_GB2312" w:hint="eastAsia"/>
          <w:sz w:val="32"/>
          <w:szCs w:val="32"/>
        </w:rPr>
        <w:t>．继续探索并深入开展更为有效的艾滋病综合防治试点模式。</w:t>
      </w:r>
    </w:p>
    <w:p w:rsidR="006E2B4A" w:rsidRDefault="006E2B4A" w:rsidP="00681A23">
      <w:pPr>
        <w:ind w:firstLineChars="200" w:firstLine="640"/>
        <w:rPr>
          <w:rFonts w:ascii="仿宋_GB2312" w:eastAsia="仿宋_GB2312" w:cs="仿宋_GB2312"/>
          <w:sz w:val="32"/>
          <w:szCs w:val="32"/>
        </w:rPr>
      </w:pPr>
      <w:r w:rsidRPr="000627E1">
        <w:rPr>
          <w:rFonts w:ascii="仿宋_GB2312" w:eastAsia="仿宋_GB2312" w:cs="仿宋_GB2312"/>
          <w:sz w:val="32"/>
          <w:szCs w:val="32"/>
        </w:rPr>
        <w:t>2</w:t>
      </w:r>
      <w:r w:rsidRPr="000627E1">
        <w:rPr>
          <w:rFonts w:ascii="仿宋_GB2312" w:eastAsia="仿宋_GB2312" w:cs="仿宋_GB2312" w:hint="eastAsia"/>
          <w:sz w:val="32"/>
          <w:szCs w:val="32"/>
        </w:rPr>
        <w:t>．加强协调工作，最大限度</w:t>
      </w:r>
      <w:r>
        <w:rPr>
          <w:rFonts w:ascii="仿宋_GB2312" w:eastAsia="仿宋_GB2312" w:cs="仿宋_GB2312" w:hint="eastAsia"/>
          <w:sz w:val="32"/>
          <w:szCs w:val="32"/>
        </w:rPr>
        <w:t>地</w:t>
      </w:r>
      <w:r w:rsidRPr="000627E1">
        <w:rPr>
          <w:rFonts w:ascii="仿宋_GB2312" w:eastAsia="仿宋_GB2312" w:cs="仿宋_GB2312" w:hint="eastAsia"/>
          <w:sz w:val="32"/>
          <w:szCs w:val="32"/>
        </w:rPr>
        <w:t>达成共识，有效开展艾滋病综合防治工作。重点协调民政、妇联、工会、团县委、红十字会等部门落实关怀救助工作。</w:t>
      </w:r>
    </w:p>
    <w:p w:rsidR="006E2B4A" w:rsidRDefault="006E2B4A" w:rsidP="00681A23">
      <w:pPr>
        <w:ind w:firstLineChars="200" w:firstLine="640"/>
        <w:rPr>
          <w:rFonts w:ascii="仿宋_GB2312" w:eastAsia="仿宋_GB2312"/>
          <w:sz w:val="32"/>
          <w:szCs w:val="32"/>
        </w:rPr>
      </w:pPr>
    </w:p>
    <w:p w:rsidR="006E2B4A" w:rsidRPr="000627E1" w:rsidRDefault="006E2B4A" w:rsidP="00F762DE">
      <w:pPr>
        <w:jc w:val="center"/>
        <w:rPr>
          <w:rFonts w:ascii="仿宋_GB2312" w:eastAsia="仿宋_GB2312"/>
          <w:sz w:val="32"/>
          <w:szCs w:val="32"/>
        </w:rPr>
      </w:pPr>
      <w:r w:rsidRPr="000627E1">
        <w:rPr>
          <w:rFonts w:ascii="仿宋_GB2312" w:eastAsia="仿宋_GB2312" w:cs="仿宋_GB2312"/>
          <w:sz w:val="32"/>
          <w:szCs w:val="32"/>
        </w:rPr>
        <w:t>2018</w:t>
      </w:r>
      <w:r w:rsidRPr="000627E1">
        <w:rPr>
          <w:rFonts w:ascii="仿宋_GB2312" w:eastAsia="仿宋_GB2312" w:cs="仿宋_GB2312" w:hint="eastAsia"/>
          <w:sz w:val="32"/>
          <w:szCs w:val="32"/>
        </w:rPr>
        <w:t>年重大公共卫生项目</w:t>
      </w:r>
      <w:r w:rsidRPr="000627E1">
        <w:rPr>
          <w:rFonts w:ascii="仿宋_GB2312" w:eastAsia="仿宋_GB2312" w:cs="仿宋_GB2312"/>
          <w:sz w:val="32"/>
          <w:szCs w:val="32"/>
        </w:rPr>
        <w:t>-</w:t>
      </w:r>
      <w:r w:rsidRPr="000627E1">
        <w:rPr>
          <w:rFonts w:ascii="仿宋_GB2312" w:eastAsia="仿宋_GB2312" w:cs="仿宋_GB2312" w:hint="eastAsia"/>
          <w:sz w:val="32"/>
          <w:szCs w:val="32"/>
        </w:rPr>
        <w:t>全科医生转岗培训项目支出绩效自评报告（三）</w:t>
      </w:r>
    </w:p>
    <w:p w:rsidR="006E2B4A" w:rsidRPr="00BA4183" w:rsidRDefault="006E2B4A" w:rsidP="00F762DE">
      <w:pPr>
        <w:spacing w:line="580" w:lineRule="exact"/>
        <w:ind w:firstLineChars="200" w:firstLine="640"/>
        <w:rPr>
          <w:rFonts w:ascii="仿宋_GB2312" w:eastAsia="仿宋_GB2312" w:hAnsi="仿宋" w:cs="仿宋_GB2312"/>
          <w:sz w:val="32"/>
          <w:szCs w:val="32"/>
        </w:rPr>
      </w:pPr>
      <w:r w:rsidRPr="00BA4183">
        <w:rPr>
          <w:rFonts w:ascii="仿宋_GB2312" w:eastAsia="仿宋_GB2312" w:hAnsi="仿宋" w:cs="仿宋_GB2312" w:hint="eastAsia"/>
          <w:sz w:val="32"/>
          <w:szCs w:val="32"/>
        </w:rPr>
        <w:t>一、评价工作开展及项目情况</w:t>
      </w:r>
    </w:p>
    <w:p w:rsidR="006E2B4A" w:rsidRPr="000627E1" w:rsidRDefault="006E2B4A" w:rsidP="00F762DE">
      <w:pPr>
        <w:ind w:firstLineChars="200" w:firstLine="640"/>
        <w:rPr>
          <w:rFonts w:ascii="仿宋_GB2312" w:eastAsia="仿宋_GB2312"/>
          <w:sz w:val="32"/>
          <w:szCs w:val="32"/>
        </w:rPr>
      </w:pPr>
      <w:r w:rsidRPr="000627E1">
        <w:rPr>
          <w:rFonts w:ascii="仿宋_GB2312" w:eastAsia="仿宋_GB2312" w:cs="仿宋_GB2312" w:hint="eastAsia"/>
          <w:sz w:val="32"/>
          <w:szCs w:val="32"/>
        </w:rPr>
        <w:t>根据全科医生工作实际所需要的知识和能力，结合参训人员来源、知识结构及工作经历，按照</w:t>
      </w:r>
      <w:r w:rsidRPr="00D83852">
        <w:rPr>
          <w:rFonts w:ascii="仿宋_GB2312" w:eastAsia="仿宋_GB2312" w:cs="仿宋_GB2312" w:hint="eastAsia"/>
          <w:sz w:val="32"/>
          <w:szCs w:val="32"/>
        </w:rPr>
        <w:t>卫健委</w:t>
      </w:r>
      <w:r w:rsidRPr="000627E1">
        <w:rPr>
          <w:rFonts w:ascii="仿宋_GB2312" w:eastAsia="仿宋_GB2312" w:cs="仿宋_GB2312" w:hint="eastAsia"/>
          <w:sz w:val="32"/>
          <w:szCs w:val="32"/>
        </w:rPr>
        <w:t>《基层医疗卫生机构全科医生转岗培训大纲（试行）》，采用学时制与学分制相结合、集中培训与分散自学相结合的方式安排培训。培训内容包括理论培训、临床培训及基层实践培训三部分。</w:t>
      </w:r>
    </w:p>
    <w:p w:rsidR="006E2B4A" w:rsidRPr="001D72AD" w:rsidRDefault="006E2B4A" w:rsidP="00F762DE">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hint="eastAsia"/>
          <w:sz w:val="32"/>
          <w:szCs w:val="32"/>
        </w:rPr>
        <w:t>二、评价结论及绩效分析</w:t>
      </w:r>
    </w:p>
    <w:p w:rsidR="006E2B4A" w:rsidRPr="001D72AD" w:rsidRDefault="006E2B4A" w:rsidP="00F762DE">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hint="eastAsia"/>
          <w:sz w:val="32"/>
          <w:szCs w:val="32"/>
        </w:rPr>
        <w:t>（一）评价结论</w:t>
      </w:r>
    </w:p>
    <w:p w:rsidR="006E2B4A" w:rsidRDefault="006E2B4A" w:rsidP="00F762DE">
      <w:pPr>
        <w:ind w:firstLineChars="200" w:firstLine="640"/>
        <w:rPr>
          <w:rFonts w:ascii="仿宋_GB2312" w:eastAsia="仿宋_GB2312" w:cs="仿宋_GB2312"/>
          <w:sz w:val="32"/>
          <w:szCs w:val="32"/>
        </w:rPr>
      </w:pPr>
      <w:r w:rsidRPr="001D72AD">
        <w:rPr>
          <w:rFonts w:ascii="仿宋_GB2312" w:eastAsia="仿宋_GB2312" w:cs="仿宋_GB2312" w:hint="eastAsia"/>
          <w:sz w:val="32"/>
          <w:szCs w:val="32"/>
        </w:rPr>
        <w:t>严格按照文件精神，规范化使</w:t>
      </w:r>
      <w:r w:rsidRPr="000627E1">
        <w:rPr>
          <w:rFonts w:ascii="仿宋_GB2312" w:eastAsia="仿宋_GB2312" w:cs="仿宋_GB2312" w:hint="eastAsia"/>
          <w:sz w:val="32"/>
          <w:szCs w:val="32"/>
        </w:rPr>
        <w:t>用和管理资金、健全费用支出制度，执行严格，会计核算规范，无超预算情况。</w:t>
      </w:r>
      <w:r>
        <w:rPr>
          <w:rFonts w:ascii="仿宋_GB2312" w:eastAsia="仿宋_GB2312" w:cs="仿宋_GB2312" w:hint="eastAsia"/>
          <w:sz w:val="32"/>
          <w:szCs w:val="32"/>
        </w:rPr>
        <w:t>自评表如下：</w:t>
      </w:r>
    </w:p>
    <w:p w:rsidR="006E2B4A" w:rsidRPr="001D72AD" w:rsidRDefault="006E2B4A" w:rsidP="00F762DE">
      <w:pPr>
        <w:ind w:left="420" w:hangingChars="200" w:hanging="420"/>
        <w:rPr>
          <w:rFonts w:ascii="仿宋_GB2312" w:eastAsia="仿宋_GB2312"/>
          <w:szCs w:val="24"/>
        </w:rPr>
      </w:pPr>
      <w:r>
        <w:rPr>
          <w:noProof/>
        </w:rPr>
      </w:r>
      <w:r w:rsidRPr="00BB1C5A">
        <w:pict>
          <v:group id="_x0000_s1444" editas="canvas" style="width:398.95pt;height:402.2pt;mso-position-horizontal-relative:char;mso-position-vertical-relative:line" coordsize="7979,8044">
            <o:lock v:ext="edit" aspectratio="t"/>
            <v:shape id="_x0000_s1445" type="#_x0000_t75" style="position:absolute;width:7979;height:8044" o:preferrelative="f">
              <v:fill o:detectmouseclick="t"/>
              <v:path o:extrusionok="t" o:connecttype="none"/>
              <o:lock v:ext="edit" text="t"/>
            </v:shape>
            <v:group id="_x0000_s1446" style="position:absolute;width:7979;height:7871" coordsize="7979,7871">
              <v:rect id="_x0000_s1447" style="position:absolute;left:152;top:498;width:633;height:624;mso-wrap-style:none" filled="f" stroked="f">
                <v:textbox style="mso-fit-shape-to-text:t" inset="0,0,0,0">
                  <w:txbxContent>
                    <w:p w:rsidR="006E2B4A" w:rsidRDefault="006E2B4A" w:rsidP="00F762DE">
                      <w:r>
                        <w:rPr>
                          <w:rFonts w:ascii="仿宋_GB2312" w:eastAsia="仿宋_GB2312" w:cs="仿宋_GB2312" w:hint="eastAsia"/>
                          <w:b/>
                          <w:bCs/>
                          <w:color w:val="000000"/>
                        </w:rPr>
                        <w:t>一级指</w:t>
                      </w:r>
                    </w:p>
                  </w:txbxContent>
                </v:textbox>
              </v:rect>
              <v:rect id="_x0000_s1448" style="position:absolute;left:387;top:785;width:211;height:312;mso-wrap-style:none" filled="f" stroked="f">
                <v:textbox style="mso-fit-shape-to-text:t" inset="0,0,0,0">
                  <w:txbxContent>
                    <w:p w:rsidR="006E2B4A" w:rsidRDefault="006E2B4A" w:rsidP="00F762DE">
                      <w:r>
                        <w:rPr>
                          <w:rFonts w:ascii="仿宋_GB2312" w:eastAsia="仿宋_GB2312" w:cs="仿宋_GB2312" w:hint="eastAsia"/>
                          <w:b/>
                          <w:bCs/>
                          <w:color w:val="000000"/>
                        </w:rPr>
                        <w:t>标</w:t>
                      </w:r>
                    </w:p>
                  </w:txbxContent>
                </v:textbox>
              </v:rect>
              <v:rect id="_x0000_s1449" style="position:absolute;left:1590;top:634;width:844;height:624;mso-wrap-style:none" filled="f" stroked="f">
                <v:textbox style="mso-fit-shape-to-text:t" inset="0,0,0,0">
                  <w:txbxContent>
                    <w:p w:rsidR="006E2B4A" w:rsidRDefault="006E2B4A" w:rsidP="00F762DE">
                      <w:r>
                        <w:rPr>
                          <w:rFonts w:ascii="仿宋_GB2312" w:eastAsia="仿宋_GB2312" w:cs="仿宋_GB2312" w:hint="eastAsia"/>
                          <w:b/>
                          <w:bCs/>
                          <w:color w:val="000000"/>
                        </w:rPr>
                        <w:t>二级指标</w:t>
                      </w:r>
                    </w:p>
                  </w:txbxContent>
                </v:textbox>
              </v:rect>
              <v:rect id="_x0000_s1450" style="position:absolute;left:3664;top:634;width:844;height:624;mso-wrap-style:none" filled="f" stroked="f">
                <v:textbox style="mso-fit-shape-to-text:t" inset="0,0,0,0">
                  <w:txbxContent>
                    <w:p w:rsidR="006E2B4A" w:rsidRDefault="006E2B4A" w:rsidP="00F762DE">
                      <w:r>
                        <w:rPr>
                          <w:rFonts w:ascii="仿宋_GB2312" w:eastAsia="仿宋_GB2312" w:cs="仿宋_GB2312" w:hint="eastAsia"/>
                          <w:b/>
                          <w:bCs/>
                          <w:color w:val="000000"/>
                        </w:rPr>
                        <w:t>三级指标</w:t>
                      </w:r>
                    </w:p>
                  </w:txbxContent>
                </v:textbox>
              </v:rect>
              <v:rect id="_x0000_s1451" style="position:absolute;left:5324;top:634;width:422;height:624;mso-wrap-style:none" filled="f" stroked="f">
                <v:textbox style="mso-fit-shape-to-text:t" inset="0,0,0,0">
                  <w:txbxContent>
                    <w:p w:rsidR="006E2B4A" w:rsidRDefault="006E2B4A" w:rsidP="00F762DE">
                      <w:r>
                        <w:rPr>
                          <w:rFonts w:ascii="仿宋_GB2312" w:eastAsia="仿宋_GB2312" w:cs="仿宋_GB2312" w:hint="eastAsia"/>
                          <w:b/>
                          <w:bCs/>
                          <w:color w:val="000000"/>
                        </w:rPr>
                        <w:t>分值</w:t>
                      </w:r>
                    </w:p>
                  </w:txbxContent>
                </v:textbox>
              </v:rect>
              <v:rect id="_x0000_s1452" style="position:absolute;left:6223;top:634;width:422;height:624;mso-wrap-style:none" filled="f" stroked="f">
                <v:textbox style="mso-fit-shape-to-text:t" inset="0,0,0,0">
                  <w:txbxContent>
                    <w:p w:rsidR="006E2B4A" w:rsidRDefault="006E2B4A" w:rsidP="00F762DE">
                      <w:r>
                        <w:rPr>
                          <w:rFonts w:ascii="仿宋_GB2312" w:eastAsia="仿宋_GB2312" w:cs="仿宋_GB2312" w:hint="eastAsia"/>
                          <w:b/>
                          <w:bCs/>
                          <w:color w:val="000000"/>
                        </w:rPr>
                        <w:t>得分</w:t>
                      </w:r>
                    </w:p>
                  </w:txbxContent>
                </v:textbox>
              </v:rect>
              <v:rect id="_x0000_s1453" style="position:absolute;left:7218;top:634;width:422;height:624;mso-wrap-style:none" filled="f" stroked="f">
                <v:textbox style="mso-fit-shape-to-text:t" inset="0,0,0,0">
                  <w:txbxContent>
                    <w:p w:rsidR="006E2B4A" w:rsidRDefault="006E2B4A" w:rsidP="00F762DE">
                      <w:r>
                        <w:rPr>
                          <w:rFonts w:ascii="仿宋_GB2312" w:eastAsia="仿宋_GB2312" w:cs="仿宋_GB2312" w:hint="eastAsia"/>
                          <w:b/>
                          <w:bCs/>
                          <w:color w:val="000000"/>
                        </w:rPr>
                        <w:t>备注</w:t>
                      </w:r>
                    </w:p>
                  </w:txbxContent>
                </v:textbox>
              </v:rect>
              <v:rect id="_x0000_s1454" style="position:absolute;left:3194;top:1041;width:1786;height:312;mso-wrap-style:none" filled="f" stroked="f">
                <v:textbox style="mso-fit-shape-to-text:t" inset="0,0,0,0">
                  <w:txbxContent>
                    <w:p w:rsidR="006E2B4A" w:rsidRDefault="006E2B4A" w:rsidP="00F762DE">
                      <w:r>
                        <w:rPr>
                          <w:rFonts w:ascii="仿宋_GB2312" w:eastAsia="仿宋_GB2312" w:cs="仿宋_GB2312" w:hint="eastAsia"/>
                          <w:color w:val="000000"/>
                        </w:rPr>
                        <w:t>必要性（政策依据</w:t>
                      </w:r>
                      <w:r>
                        <w:rPr>
                          <w:rFonts w:ascii="仿宋_GB2312" w:eastAsia="仿宋_GB2312" w:cs="仿宋_GB2312"/>
                          <w:color w:val="000000"/>
                        </w:rPr>
                        <w:t>)</w:t>
                      </w:r>
                    </w:p>
                  </w:txbxContent>
                </v:textbox>
              </v:rect>
              <v:rect id="_x0000_s1455" style="position:absolute;left:5504;top:1041;width:106;height:312;mso-wrap-style:none" filled="f" stroked="f">
                <v:textbox style="mso-fit-shape-to-text:t" inset="0,0,0,0">
                  <w:txbxContent>
                    <w:p w:rsidR="006E2B4A" w:rsidRDefault="006E2B4A" w:rsidP="00F762DE">
                      <w:r>
                        <w:rPr>
                          <w:rFonts w:ascii="仿宋_GB2312" w:eastAsia="仿宋_GB2312" w:cs="仿宋_GB2312"/>
                          <w:color w:val="000000"/>
                        </w:rPr>
                        <w:t>5</w:t>
                      </w:r>
                    </w:p>
                  </w:txbxContent>
                </v:textbox>
              </v:rect>
              <v:rect id="_x0000_s1456" style="position:absolute;left:6402;top:1041;width:106;height:312;mso-wrap-style:none" filled="f" stroked="f">
                <v:textbox style="mso-fit-shape-to-text:t" inset="0,0,0,0">
                  <w:txbxContent>
                    <w:p w:rsidR="006E2B4A" w:rsidRDefault="006E2B4A" w:rsidP="00F762DE">
                      <w:r>
                        <w:rPr>
                          <w:rFonts w:ascii="宋体" w:cs="宋体"/>
                          <w:color w:val="000000"/>
                        </w:rPr>
                        <w:t>5</w:t>
                      </w:r>
                    </w:p>
                  </w:txbxContent>
                </v:textbox>
              </v:rect>
              <v:rect id="_x0000_s1457" style="position:absolute;left:3360;top:1313;width:1471;height:312;mso-wrap-style:none" filled="f" stroked="f">
                <v:textbox style="mso-fit-shape-to-text:t" inset="0,0,0,0">
                  <w:txbxContent>
                    <w:p w:rsidR="006E2B4A" w:rsidRDefault="006E2B4A" w:rsidP="00F762DE">
                      <w:r>
                        <w:rPr>
                          <w:rFonts w:ascii="仿宋_GB2312" w:eastAsia="仿宋_GB2312" w:cs="仿宋_GB2312" w:hint="eastAsia"/>
                          <w:color w:val="000000"/>
                        </w:rPr>
                        <w:t>可行性（政策完</w:t>
                      </w:r>
                    </w:p>
                  </w:txbxContent>
                </v:textbox>
              </v:rect>
              <v:rect id="_x0000_s1458" style="position:absolute;left:3913;top:1599;width:421;height:312;mso-wrap-style:none" filled="f" stroked="f">
                <v:textbox style="mso-fit-shape-to-text:t" inset="0,0,0,0">
                  <w:txbxContent>
                    <w:p w:rsidR="006E2B4A" w:rsidRDefault="006E2B4A" w:rsidP="00F762DE">
                      <w:r>
                        <w:rPr>
                          <w:rFonts w:ascii="仿宋_GB2312" w:eastAsia="仿宋_GB2312" w:cs="仿宋_GB2312" w:hint="eastAsia"/>
                          <w:color w:val="000000"/>
                        </w:rPr>
                        <w:t>善）</w:t>
                      </w:r>
                    </w:p>
                  </w:txbxContent>
                </v:textbox>
              </v:rect>
              <v:rect id="_x0000_s1459" style="position:absolute;left:5504;top:1448;width:106;height:312;mso-wrap-style:none" filled="f" stroked="f">
                <v:textbox style="mso-fit-shape-to-text:t" inset="0,0,0,0">
                  <w:txbxContent>
                    <w:p w:rsidR="006E2B4A" w:rsidRDefault="006E2B4A" w:rsidP="00F762DE">
                      <w:r>
                        <w:rPr>
                          <w:rFonts w:ascii="仿宋_GB2312" w:eastAsia="仿宋_GB2312" w:cs="仿宋_GB2312"/>
                          <w:color w:val="000000"/>
                        </w:rPr>
                        <w:t>5</w:t>
                      </w:r>
                    </w:p>
                  </w:txbxContent>
                </v:textbox>
              </v:rect>
              <v:rect id="_x0000_s1460" style="position:absolute;left:6402;top:1448;width:106;height:312;mso-wrap-style:none" filled="f" stroked="f">
                <v:textbox style="mso-fit-shape-to-text:t" inset="0,0,0,0">
                  <w:txbxContent>
                    <w:p w:rsidR="006E2B4A" w:rsidRDefault="006E2B4A" w:rsidP="00F762DE">
                      <w:r>
                        <w:rPr>
                          <w:rFonts w:ascii="宋体" w:cs="宋体"/>
                          <w:color w:val="000000"/>
                        </w:rPr>
                        <w:t>5</w:t>
                      </w:r>
                    </w:p>
                  </w:txbxContent>
                </v:textbox>
              </v:rect>
              <v:rect id="_x0000_s1461" style="position:absolute;left:3803;top:1856;width:631;height:312;mso-wrap-style:none" filled="f" stroked="f">
                <v:textbox style="mso-fit-shape-to-text:t" inset="0,0,0,0">
                  <w:txbxContent>
                    <w:p w:rsidR="006E2B4A" w:rsidRDefault="006E2B4A" w:rsidP="00F762DE">
                      <w:r>
                        <w:rPr>
                          <w:rFonts w:ascii="仿宋_GB2312" w:eastAsia="仿宋_GB2312" w:cs="仿宋_GB2312" w:hint="eastAsia"/>
                          <w:color w:val="000000"/>
                        </w:rPr>
                        <w:t>明确性</w:t>
                      </w:r>
                    </w:p>
                  </w:txbxContent>
                </v:textbox>
              </v:rect>
              <v:rect id="_x0000_s1462" style="position:absolute;left:5504;top:1856;width:106;height:312;mso-wrap-style:none" filled="f" stroked="f">
                <v:textbox style="mso-fit-shape-to-text:t" inset="0,0,0,0">
                  <w:txbxContent>
                    <w:p w:rsidR="006E2B4A" w:rsidRDefault="006E2B4A" w:rsidP="00F762DE">
                      <w:r>
                        <w:rPr>
                          <w:rFonts w:ascii="仿宋_GB2312" w:eastAsia="仿宋_GB2312" w:cs="仿宋_GB2312"/>
                          <w:color w:val="000000"/>
                        </w:rPr>
                        <w:t>5</w:t>
                      </w:r>
                    </w:p>
                  </w:txbxContent>
                </v:textbox>
              </v:rect>
              <v:rect id="_x0000_s1463" style="position:absolute;left:6402;top:1856;width:106;height:312;mso-wrap-style:none" filled="f" stroked="f">
                <v:textbox style="mso-fit-shape-to-text:t" inset="0,0,0,0">
                  <w:txbxContent>
                    <w:p w:rsidR="006E2B4A" w:rsidRDefault="006E2B4A" w:rsidP="00F762DE">
                      <w:r>
                        <w:rPr>
                          <w:rFonts w:ascii="宋体" w:cs="宋体"/>
                          <w:color w:val="000000"/>
                        </w:rPr>
                        <w:t>5</w:t>
                      </w:r>
                    </w:p>
                  </w:txbxContent>
                </v:textbox>
              </v:rect>
              <v:rect id="_x0000_s1464" style="position:absolute;left:3803;top:2127;width:631;height:312;mso-wrap-style:none" filled="f" stroked="f">
                <v:textbox style="mso-fit-shape-to-text:t" inset="0,0,0,0">
                  <w:txbxContent>
                    <w:p w:rsidR="006E2B4A" w:rsidRDefault="006E2B4A" w:rsidP="00F762DE">
                      <w:r>
                        <w:rPr>
                          <w:rFonts w:ascii="仿宋_GB2312" w:eastAsia="仿宋_GB2312" w:cs="仿宋_GB2312" w:hint="eastAsia"/>
                          <w:color w:val="000000"/>
                        </w:rPr>
                        <w:t>合理性</w:t>
                      </w:r>
                    </w:p>
                  </w:txbxContent>
                </v:textbox>
              </v:rect>
              <v:rect id="_x0000_s1465" style="position:absolute;left:5504;top:2127;width:106;height:312;mso-wrap-style:none" filled="f" stroked="f">
                <v:textbox style="mso-fit-shape-to-text:t" inset="0,0,0,0">
                  <w:txbxContent>
                    <w:p w:rsidR="006E2B4A" w:rsidRDefault="006E2B4A" w:rsidP="00F762DE">
                      <w:r>
                        <w:rPr>
                          <w:rFonts w:ascii="仿宋_GB2312" w:eastAsia="仿宋_GB2312" w:cs="仿宋_GB2312"/>
                          <w:color w:val="000000"/>
                        </w:rPr>
                        <w:t>5</w:t>
                      </w:r>
                    </w:p>
                  </w:txbxContent>
                </v:textbox>
              </v:rect>
              <v:rect id="_x0000_s1466" style="position:absolute;left:6402;top:2127;width:106;height:312;mso-wrap-style:none" filled="f" stroked="f">
                <v:textbox style="mso-fit-shape-to-text:t" inset="0,0,0,0">
                  <w:txbxContent>
                    <w:p w:rsidR="006E2B4A" w:rsidRDefault="006E2B4A" w:rsidP="00F762DE">
                      <w:r>
                        <w:rPr>
                          <w:rFonts w:ascii="宋体" w:cs="宋体"/>
                          <w:color w:val="000000"/>
                        </w:rPr>
                        <w:t>5</w:t>
                      </w:r>
                    </w:p>
                  </w:txbxContent>
                </v:textbox>
              </v:rect>
              <v:rect id="_x0000_s1467" style="position:absolute;left:3692;top:2399;width:841;height:312;mso-wrap-style:none" filled="f" stroked="f">
                <v:textbox style="mso-fit-shape-to-text:t" inset="0,0,0,0">
                  <w:txbxContent>
                    <w:p w:rsidR="006E2B4A" w:rsidRDefault="006E2B4A" w:rsidP="00F762DE">
                      <w:r>
                        <w:rPr>
                          <w:rFonts w:ascii="仿宋_GB2312" w:eastAsia="仿宋_GB2312" w:cs="仿宋_GB2312" w:hint="eastAsia"/>
                          <w:color w:val="000000"/>
                        </w:rPr>
                        <w:t>资金分配</w:t>
                      </w:r>
                    </w:p>
                  </w:txbxContent>
                </v:textbox>
              </v:rect>
              <v:rect id="_x0000_s1468" style="position:absolute;left:5504;top:2399;width:106;height:312;mso-wrap-style:none" filled="f" stroked="f">
                <v:textbox style="mso-fit-shape-to-text:t" inset="0,0,0,0">
                  <w:txbxContent>
                    <w:p w:rsidR="006E2B4A" w:rsidRDefault="006E2B4A" w:rsidP="00F762DE">
                      <w:r>
                        <w:rPr>
                          <w:rFonts w:ascii="仿宋_GB2312" w:eastAsia="仿宋_GB2312" w:cs="仿宋_GB2312"/>
                          <w:color w:val="000000"/>
                        </w:rPr>
                        <w:t>3</w:t>
                      </w:r>
                    </w:p>
                  </w:txbxContent>
                </v:textbox>
              </v:rect>
              <v:rect id="_x0000_s1469" style="position:absolute;left:6402;top:2399;width:106;height:312;mso-wrap-style:none" filled="f" stroked="f">
                <v:textbox style="mso-fit-shape-to-text:t" inset="0,0,0,0">
                  <w:txbxContent>
                    <w:p w:rsidR="006E2B4A" w:rsidRDefault="006E2B4A" w:rsidP="00F762DE">
                      <w:r>
                        <w:rPr>
                          <w:rFonts w:ascii="宋体" w:cs="宋体"/>
                          <w:color w:val="000000"/>
                        </w:rPr>
                        <w:t>3</w:t>
                      </w:r>
                    </w:p>
                  </w:txbxContent>
                </v:textbox>
              </v:rect>
              <v:rect id="_x0000_s1470" style="position:absolute;left:3692;top:2670;width:841;height:312;mso-wrap-style:none" filled="f" stroked="f">
                <v:textbox style="mso-fit-shape-to-text:t" inset="0,0,0,0">
                  <w:txbxContent>
                    <w:p w:rsidR="006E2B4A" w:rsidRDefault="006E2B4A" w:rsidP="00F762DE">
                      <w:r>
                        <w:rPr>
                          <w:rFonts w:ascii="仿宋_GB2312" w:eastAsia="仿宋_GB2312" w:cs="仿宋_GB2312" w:hint="eastAsia"/>
                          <w:color w:val="000000"/>
                        </w:rPr>
                        <w:t>资金使用</w:t>
                      </w:r>
                    </w:p>
                  </w:txbxContent>
                </v:textbox>
              </v:rect>
              <v:rect id="_x0000_s1471" style="position:absolute;left:5504;top:2670;width:106;height:312;mso-wrap-style:none" filled="f" stroked="f">
                <v:textbox style="mso-fit-shape-to-text:t" inset="0,0,0,0">
                  <w:txbxContent>
                    <w:p w:rsidR="006E2B4A" w:rsidRDefault="006E2B4A" w:rsidP="00F762DE">
                      <w:r>
                        <w:rPr>
                          <w:rFonts w:ascii="仿宋_GB2312" w:eastAsia="仿宋_GB2312" w:cs="仿宋_GB2312"/>
                          <w:color w:val="000000"/>
                        </w:rPr>
                        <w:t>4</w:t>
                      </w:r>
                    </w:p>
                  </w:txbxContent>
                </v:textbox>
              </v:rect>
              <v:rect id="_x0000_s1472" style="position:absolute;left:6402;top:2670;width:106;height:312;mso-wrap-style:none" filled="f" stroked="f">
                <v:textbox style="mso-fit-shape-to-text:t" inset="0,0,0,0">
                  <w:txbxContent>
                    <w:p w:rsidR="006E2B4A" w:rsidRDefault="006E2B4A" w:rsidP="00F762DE">
                      <w:r>
                        <w:rPr>
                          <w:rFonts w:ascii="宋体" w:cs="宋体"/>
                          <w:color w:val="000000"/>
                        </w:rPr>
                        <w:t>4</w:t>
                      </w:r>
                    </w:p>
                  </w:txbxContent>
                </v:textbox>
              </v:rect>
              <v:rect id="_x0000_s1473" style="position:absolute;left:1231;top:2942;width:1628;height:312;mso-wrap-style:none" filled="f" stroked="f">
                <v:textbox style="mso-fit-shape-to-text:t" inset="0,0,0,0">
                  <w:txbxContent>
                    <w:p w:rsidR="006E2B4A" w:rsidRDefault="006E2B4A" w:rsidP="00F762DE">
                      <w:r>
                        <w:rPr>
                          <w:rFonts w:ascii="仿宋_GB2312" w:eastAsia="仿宋_GB2312" w:cs="仿宋_GB2312" w:hint="eastAsia"/>
                          <w:color w:val="000000"/>
                        </w:rPr>
                        <w:t>项目执行（</w:t>
                      </w:r>
                      <w:r>
                        <w:rPr>
                          <w:rFonts w:ascii="仿宋_GB2312" w:eastAsia="仿宋_GB2312" w:cs="仿宋_GB2312"/>
                          <w:color w:val="000000"/>
                        </w:rPr>
                        <w:t>3</w:t>
                      </w:r>
                      <w:r>
                        <w:rPr>
                          <w:rFonts w:ascii="仿宋_GB2312" w:eastAsia="仿宋_GB2312" w:cs="仿宋_GB2312" w:hint="eastAsia"/>
                          <w:color w:val="000000"/>
                        </w:rPr>
                        <w:t>分）</w:t>
                      </w:r>
                    </w:p>
                  </w:txbxContent>
                </v:textbox>
              </v:rect>
              <v:rect id="_x0000_s1474" style="position:absolute;left:3692;top:2942;width:841;height:312;mso-wrap-style:none" filled="f" stroked="f">
                <v:textbox style="mso-fit-shape-to-text:t" inset="0,0,0,0">
                  <w:txbxContent>
                    <w:p w:rsidR="006E2B4A" w:rsidRDefault="006E2B4A" w:rsidP="00F762DE">
                      <w:r>
                        <w:rPr>
                          <w:rFonts w:ascii="仿宋_GB2312" w:eastAsia="仿宋_GB2312" w:cs="仿宋_GB2312" w:hint="eastAsia"/>
                          <w:color w:val="000000"/>
                        </w:rPr>
                        <w:t>执行规范</w:t>
                      </w:r>
                    </w:p>
                  </w:txbxContent>
                </v:textbox>
              </v:rect>
              <v:rect id="_x0000_s1475" style="position:absolute;left:5504;top:2942;width:106;height:312;mso-wrap-style:none" filled="f" stroked="f">
                <v:textbox style="mso-fit-shape-to-text:t" inset="0,0,0,0">
                  <w:txbxContent>
                    <w:p w:rsidR="006E2B4A" w:rsidRDefault="006E2B4A" w:rsidP="00F762DE">
                      <w:r>
                        <w:rPr>
                          <w:rFonts w:ascii="仿宋_GB2312" w:eastAsia="仿宋_GB2312" w:cs="仿宋_GB2312"/>
                          <w:color w:val="000000"/>
                        </w:rPr>
                        <w:t>3</w:t>
                      </w:r>
                    </w:p>
                  </w:txbxContent>
                </v:textbox>
              </v:rect>
              <v:rect id="_x0000_s1476" style="position:absolute;left:6402;top:2942;width:106;height:312;mso-wrap-style:none" filled="f" stroked="f">
                <v:textbox style="mso-fit-shape-to-text:t" inset="0,0,0,0">
                  <w:txbxContent>
                    <w:p w:rsidR="006E2B4A" w:rsidRDefault="006E2B4A" w:rsidP="00F762DE">
                      <w:r>
                        <w:rPr>
                          <w:rFonts w:ascii="宋体" w:cs="宋体"/>
                          <w:color w:val="000000"/>
                        </w:rPr>
                        <w:t>3</w:t>
                      </w:r>
                    </w:p>
                  </w:txbxContent>
                </v:textbox>
              </v:rect>
              <v:rect id="_x0000_s1477" style="position:absolute;left:3692;top:3214;width:841;height:312;mso-wrap-style:none" filled="f" stroked="f">
                <v:textbox style="mso-fit-shape-to-text:t" inset="0,0,0,0">
                  <w:txbxContent>
                    <w:p w:rsidR="006E2B4A" w:rsidRDefault="006E2B4A" w:rsidP="00F762DE">
                      <w:r>
                        <w:rPr>
                          <w:rFonts w:ascii="仿宋_GB2312" w:eastAsia="仿宋_GB2312" w:cs="仿宋_GB2312" w:hint="eastAsia"/>
                          <w:color w:val="000000"/>
                        </w:rPr>
                        <w:t>完成数量</w:t>
                      </w:r>
                    </w:p>
                  </w:txbxContent>
                </v:textbox>
              </v:rect>
              <v:rect id="_x0000_s1478" style="position:absolute;left:5504;top:3214;width:106;height:312;mso-wrap-style:none" filled="f" stroked="f">
                <v:textbox style="mso-fit-shape-to-text:t" inset="0,0,0,0">
                  <w:txbxContent>
                    <w:p w:rsidR="006E2B4A" w:rsidRDefault="006E2B4A" w:rsidP="00F762DE">
                      <w:r>
                        <w:rPr>
                          <w:rFonts w:ascii="仿宋_GB2312" w:eastAsia="仿宋_GB2312" w:cs="仿宋_GB2312"/>
                          <w:color w:val="000000"/>
                        </w:rPr>
                        <w:t>5</w:t>
                      </w:r>
                    </w:p>
                  </w:txbxContent>
                </v:textbox>
              </v:rect>
              <v:rect id="_x0000_s1479" style="position:absolute;left:6402;top:3214;width:106;height:312;mso-wrap-style:none" filled="f" stroked="f">
                <v:textbox style="mso-fit-shape-to-text:t" inset="0,0,0,0">
                  <w:txbxContent>
                    <w:p w:rsidR="006E2B4A" w:rsidRDefault="006E2B4A" w:rsidP="00F762DE">
                      <w:r>
                        <w:rPr>
                          <w:rFonts w:ascii="宋体" w:cs="宋体"/>
                          <w:color w:val="000000"/>
                        </w:rPr>
                        <w:t>5</w:t>
                      </w:r>
                    </w:p>
                  </w:txbxContent>
                </v:textbox>
              </v:rect>
              <v:rect id="_x0000_s1480" style="position:absolute;left:3692;top:3485;width:841;height:312;mso-wrap-style:none" filled="f" stroked="f">
                <v:textbox style="mso-fit-shape-to-text:t" inset="0,0,0,0">
                  <w:txbxContent>
                    <w:p w:rsidR="006E2B4A" w:rsidRDefault="006E2B4A" w:rsidP="00F762DE">
                      <w:r>
                        <w:rPr>
                          <w:rFonts w:ascii="仿宋_GB2312" w:eastAsia="仿宋_GB2312" w:cs="仿宋_GB2312" w:hint="eastAsia"/>
                          <w:color w:val="000000"/>
                        </w:rPr>
                        <w:t>完成质量</w:t>
                      </w:r>
                    </w:p>
                  </w:txbxContent>
                </v:textbox>
              </v:rect>
              <v:rect id="_x0000_s1481" style="position:absolute;left:5504;top:3485;width:106;height:312;mso-wrap-style:none" filled="f" stroked="f">
                <v:textbox style="mso-fit-shape-to-text:t" inset="0,0,0,0">
                  <w:txbxContent>
                    <w:p w:rsidR="006E2B4A" w:rsidRDefault="006E2B4A" w:rsidP="00F762DE">
                      <w:r>
                        <w:rPr>
                          <w:rFonts w:ascii="仿宋_GB2312" w:eastAsia="仿宋_GB2312" w:cs="仿宋_GB2312"/>
                          <w:color w:val="000000"/>
                        </w:rPr>
                        <w:t>5</w:t>
                      </w:r>
                    </w:p>
                  </w:txbxContent>
                </v:textbox>
              </v:rect>
              <v:rect id="_x0000_s1482" style="position:absolute;left:6402;top:3485;width:106;height:312;mso-wrap-style:none" filled="f" stroked="f">
                <v:textbox style="mso-fit-shape-to-text:t" inset="0,0,0,0">
                  <w:txbxContent>
                    <w:p w:rsidR="006E2B4A" w:rsidRDefault="006E2B4A" w:rsidP="00F762DE">
                      <w:r>
                        <w:rPr>
                          <w:rFonts w:ascii="宋体" w:cs="宋体"/>
                          <w:color w:val="000000"/>
                        </w:rPr>
                        <w:t>5</w:t>
                      </w:r>
                    </w:p>
                  </w:txbxContent>
                </v:textbox>
              </v:rect>
              <v:rect id="_x0000_s1483" style="position:absolute;left:3692;top:3757;width:841;height:312;mso-wrap-style:none" filled="f" stroked="f">
                <v:textbox style="mso-fit-shape-to-text:t" inset="0,0,0,0">
                  <w:txbxContent>
                    <w:p w:rsidR="006E2B4A" w:rsidRDefault="006E2B4A" w:rsidP="00F762DE">
                      <w:r>
                        <w:rPr>
                          <w:rFonts w:ascii="仿宋_GB2312" w:eastAsia="仿宋_GB2312" w:cs="仿宋_GB2312" w:hint="eastAsia"/>
                          <w:color w:val="000000"/>
                        </w:rPr>
                        <w:t>完成时效</w:t>
                      </w:r>
                    </w:p>
                  </w:txbxContent>
                </v:textbox>
              </v:rect>
              <v:rect id="_x0000_s1484" style="position:absolute;left:5504;top:3757;width:106;height:312;mso-wrap-style:none" filled="f" stroked="f">
                <v:textbox style="mso-fit-shape-to-text:t" inset="0,0,0,0">
                  <w:txbxContent>
                    <w:p w:rsidR="006E2B4A" w:rsidRDefault="006E2B4A" w:rsidP="00F762DE">
                      <w:r>
                        <w:rPr>
                          <w:rFonts w:ascii="仿宋_GB2312" w:eastAsia="仿宋_GB2312" w:cs="仿宋_GB2312"/>
                          <w:color w:val="000000"/>
                        </w:rPr>
                        <w:t>5</w:t>
                      </w:r>
                    </w:p>
                  </w:txbxContent>
                </v:textbox>
              </v:rect>
              <v:rect id="_x0000_s1485" style="position:absolute;left:6402;top:3757;width:106;height:312;mso-wrap-style:none" filled="f" stroked="f">
                <v:textbox style="mso-fit-shape-to-text:t" inset="0,0,0,0">
                  <w:txbxContent>
                    <w:p w:rsidR="006E2B4A" w:rsidRDefault="006E2B4A" w:rsidP="00F762DE">
                      <w:r>
                        <w:rPr>
                          <w:rFonts w:ascii="宋体" w:cs="宋体"/>
                          <w:color w:val="000000"/>
                        </w:rPr>
                        <w:t>5</w:t>
                      </w:r>
                    </w:p>
                  </w:txbxContent>
                </v:textbox>
              </v:rect>
              <v:rect id="_x0000_s1486" style="position:absolute;left:3692;top:4028;width:841;height:312;mso-wrap-style:none" filled="f" stroked="f">
                <v:textbox style="mso-fit-shape-to-text:t" inset="0,0,0,0">
                  <w:txbxContent>
                    <w:p w:rsidR="006E2B4A" w:rsidRDefault="006E2B4A" w:rsidP="00F762DE">
                      <w:r>
                        <w:rPr>
                          <w:rFonts w:ascii="仿宋_GB2312" w:eastAsia="仿宋_GB2312" w:cs="仿宋_GB2312" w:hint="eastAsia"/>
                          <w:color w:val="000000"/>
                        </w:rPr>
                        <w:t>完成成本</w:t>
                      </w:r>
                    </w:p>
                  </w:txbxContent>
                </v:textbox>
              </v:rect>
              <v:rect id="_x0000_s1487" style="position:absolute;left:5504;top:4028;width:106;height:312;mso-wrap-style:none" filled="f" stroked="f">
                <v:textbox style="mso-fit-shape-to-text:t" inset="0,0,0,0">
                  <w:txbxContent>
                    <w:p w:rsidR="006E2B4A" w:rsidRDefault="006E2B4A" w:rsidP="00F762DE">
                      <w:r>
                        <w:rPr>
                          <w:rFonts w:ascii="仿宋_GB2312" w:eastAsia="仿宋_GB2312" w:cs="仿宋_GB2312"/>
                          <w:color w:val="000000"/>
                        </w:rPr>
                        <w:t>5</w:t>
                      </w:r>
                    </w:p>
                  </w:txbxContent>
                </v:textbox>
              </v:rect>
              <v:rect id="_x0000_s1488" style="position:absolute;left:6402;top:4028;width:106;height:312;mso-wrap-style:none" filled="f" stroked="f">
                <v:textbox style="mso-fit-shape-to-text:t" inset="0,0,0,0">
                  <w:txbxContent>
                    <w:p w:rsidR="006E2B4A" w:rsidRDefault="006E2B4A" w:rsidP="00F762DE">
                      <w:r>
                        <w:rPr>
                          <w:rFonts w:ascii="宋体" w:cs="宋体"/>
                          <w:color w:val="000000"/>
                        </w:rPr>
                        <w:t>5</w:t>
                      </w:r>
                    </w:p>
                  </w:txbxContent>
                </v:textbox>
              </v:rect>
              <v:rect id="_x0000_s1489" style="position:absolute;left:3360;top:4300;width:1471;height:312;mso-wrap-style:none" filled="f" stroked="f">
                <v:textbox style="mso-fit-shape-to-text:t" inset="0,0,0,0">
                  <w:txbxContent>
                    <w:p w:rsidR="006E2B4A" w:rsidRDefault="006E2B4A" w:rsidP="00F762DE">
                      <w:r>
                        <w:rPr>
                          <w:rFonts w:ascii="仿宋_GB2312" w:eastAsia="仿宋_GB2312" w:cs="仿宋_GB2312" w:hint="eastAsia"/>
                          <w:color w:val="000000"/>
                        </w:rPr>
                        <w:t>经济效益（可选</w:t>
                      </w:r>
                    </w:p>
                  </w:txbxContent>
                </v:textbox>
              </v:rect>
              <v:rect id="_x0000_s1490" style="position:absolute;left:3913;top:4587;width:421;height:312;mso-wrap-style:none" filled="f" stroked="f">
                <v:textbox style="mso-fit-shape-to-text:t" inset="0,0,0,0">
                  <w:txbxContent>
                    <w:p w:rsidR="006E2B4A" w:rsidRDefault="006E2B4A" w:rsidP="00F762DE">
                      <w:r>
                        <w:rPr>
                          <w:rFonts w:ascii="仿宋_GB2312" w:eastAsia="仿宋_GB2312" w:cs="仿宋_GB2312" w:hint="eastAsia"/>
                          <w:color w:val="000000"/>
                        </w:rPr>
                        <w:t>项）</w:t>
                      </w:r>
                    </w:p>
                  </w:txbxContent>
                </v:textbox>
              </v:rect>
              <v:rect id="_x0000_s1491" style="position:absolute;left:3360;top:4843;width:1471;height:312;mso-wrap-style:none" filled="f" stroked="f">
                <v:textbox style="mso-fit-shape-to-text:t" inset="0,0,0,0">
                  <w:txbxContent>
                    <w:p w:rsidR="006E2B4A" w:rsidRDefault="006E2B4A" w:rsidP="00F762DE">
                      <w:r>
                        <w:rPr>
                          <w:rFonts w:ascii="仿宋_GB2312" w:eastAsia="仿宋_GB2312" w:cs="仿宋_GB2312" w:hint="eastAsia"/>
                          <w:color w:val="000000"/>
                        </w:rPr>
                        <w:t>社会效益（可选</w:t>
                      </w:r>
                    </w:p>
                  </w:txbxContent>
                </v:textbox>
              </v:rect>
              <v:rect id="_x0000_s1492" style="position:absolute;left:3913;top:5130;width:421;height:312;mso-wrap-style:none" filled="f" stroked="f">
                <v:textbox style="mso-fit-shape-to-text:t" inset="0,0,0,0">
                  <w:txbxContent>
                    <w:p w:rsidR="006E2B4A" w:rsidRDefault="006E2B4A" w:rsidP="00F762DE">
                      <w:r>
                        <w:rPr>
                          <w:rFonts w:ascii="仿宋_GB2312" w:eastAsia="仿宋_GB2312" w:cs="仿宋_GB2312" w:hint="eastAsia"/>
                          <w:color w:val="000000"/>
                        </w:rPr>
                        <w:t>项）</w:t>
                      </w:r>
                    </w:p>
                  </w:txbxContent>
                </v:textbox>
              </v:rect>
              <v:rect id="_x0000_s1493" style="position:absolute;left:6347;top:4979;width:211;height:312;mso-wrap-style:none" filled="f" stroked="f">
                <v:textbox style="mso-fit-shape-to-text:t" inset="0,0,0,0">
                  <w:txbxContent>
                    <w:p w:rsidR="006E2B4A" w:rsidRDefault="006E2B4A" w:rsidP="00F762DE">
                      <w:r>
                        <w:rPr>
                          <w:rFonts w:ascii="宋体" w:cs="宋体"/>
                          <w:color w:val="000000"/>
                        </w:rPr>
                        <w:t>37</w:t>
                      </w:r>
                    </w:p>
                  </w:txbxContent>
                </v:textbox>
              </v:rect>
              <v:rect id="_x0000_s1494" style="position:absolute;left:3360;top:5386;width:1471;height:312;mso-wrap-style:none" filled="f" stroked="f">
                <v:textbox style="mso-fit-shape-to-text:t" inset="0,0,0,0">
                  <w:txbxContent>
                    <w:p w:rsidR="006E2B4A" w:rsidRDefault="006E2B4A" w:rsidP="00F762DE">
                      <w:r>
                        <w:rPr>
                          <w:rFonts w:ascii="仿宋_GB2312" w:eastAsia="仿宋_GB2312" w:cs="仿宋_GB2312" w:hint="eastAsia"/>
                          <w:color w:val="000000"/>
                        </w:rPr>
                        <w:t>生态效益（可选</w:t>
                      </w:r>
                    </w:p>
                  </w:txbxContent>
                </v:textbox>
              </v:rect>
              <v:rect id="_x0000_s1495" style="position:absolute;left:3913;top:5673;width:421;height:312;mso-wrap-style:none" filled="f" stroked="f">
                <v:textbox style="mso-fit-shape-to-text:t" inset="0,0,0,0">
                  <w:txbxContent>
                    <w:p w:rsidR="006E2B4A" w:rsidRDefault="006E2B4A" w:rsidP="00F762DE">
                      <w:r>
                        <w:rPr>
                          <w:rFonts w:ascii="仿宋_GB2312" w:eastAsia="仿宋_GB2312" w:cs="仿宋_GB2312" w:hint="eastAsia"/>
                          <w:color w:val="000000"/>
                        </w:rPr>
                        <w:t>项）</w:t>
                      </w:r>
                    </w:p>
                  </w:txbxContent>
                </v:textbox>
              </v:rect>
              <v:rect id="_x0000_s1496" style="position:absolute;left:3250;top:5929;width:1681;height:312;mso-wrap-style:none" filled="f" stroked="f">
                <v:textbox style="mso-fit-shape-to-text:t" inset="0,0,0,0">
                  <w:txbxContent>
                    <w:p w:rsidR="006E2B4A" w:rsidRDefault="006E2B4A" w:rsidP="00F762DE">
                      <w:r>
                        <w:rPr>
                          <w:rFonts w:ascii="仿宋_GB2312" w:eastAsia="仿宋_GB2312" w:cs="仿宋_GB2312" w:hint="eastAsia"/>
                          <w:color w:val="000000"/>
                        </w:rPr>
                        <w:t>可持续效益（可选</w:t>
                      </w:r>
                    </w:p>
                  </w:txbxContent>
                </v:textbox>
              </v:rect>
              <v:rect id="_x0000_s1497" style="position:absolute;left:3913;top:6216;width:421;height:312;mso-wrap-style:none" filled="f" stroked="f">
                <v:textbox style="mso-fit-shape-to-text:t" inset="0,0,0,0">
                  <w:txbxContent>
                    <w:p w:rsidR="006E2B4A" w:rsidRDefault="006E2B4A" w:rsidP="00F762DE">
                      <w:r>
                        <w:rPr>
                          <w:rFonts w:ascii="仿宋_GB2312" w:eastAsia="仿宋_GB2312" w:cs="仿宋_GB2312" w:hint="eastAsia"/>
                          <w:color w:val="000000"/>
                        </w:rPr>
                        <w:t>项）</w:t>
                      </w:r>
                    </w:p>
                  </w:txbxContent>
                </v:textbox>
              </v:rect>
              <v:rect id="_x0000_s1498" style="position:absolute;left:3360;top:6472;width:1471;height:312;mso-wrap-style:none" filled="f" stroked="f">
                <v:textbox style="mso-fit-shape-to-text:t" inset="0,0,0,0">
                  <w:txbxContent>
                    <w:p w:rsidR="006E2B4A" w:rsidRDefault="006E2B4A" w:rsidP="00F762DE">
                      <w:r>
                        <w:rPr>
                          <w:rFonts w:ascii="仿宋_GB2312" w:eastAsia="仿宋_GB2312" w:cs="仿宋_GB2312" w:hint="eastAsia"/>
                          <w:color w:val="000000"/>
                        </w:rPr>
                        <w:t>公平效率（可选</w:t>
                      </w:r>
                    </w:p>
                  </w:txbxContent>
                </v:textbox>
              </v:rect>
              <v:rect id="_x0000_s1499" style="position:absolute;left:3913;top:6759;width:421;height:312;mso-wrap-style:none" filled="f" stroked="f">
                <v:textbox style="mso-fit-shape-to-text:t" inset="0,0,0,0">
                  <w:txbxContent>
                    <w:p w:rsidR="006E2B4A" w:rsidRDefault="006E2B4A" w:rsidP="00F762DE">
                      <w:r>
                        <w:rPr>
                          <w:rFonts w:ascii="仿宋_GB2312" w:eastAsia="仿宋_GB2312" w:cs="仿宋_GB2312" w:hint="eastAsia"/>
                          <w:color w:val="000000"/>
                        </w:rPr>
                        <w:t>项）</w:t>
                      </w:r>
                    </w:p>
                  </w:txbxContent>
                </v:textbox>
              </v:rect>
              <v:rect id="_x0000_s1500" style="position:absolute;left:3360;top:7016;width:1471;height:312;mso-wrap-style:none" filled="f" stroked="f">
                <v:textbox style="mso-fit-shape-to-text:t" inset="0,0,0,0">
                  <w:txbxContent>
                    <w:p w:rsidR="006E2B4A" w:rsidRDefault="006E2B4A" w:rsidP="00F762DE">
                      <w:r>
                        <w:rPr>
                          <w:rFonts w:ascii="仿宋_GB2312" w:eastAsia="仿宋_GB2312" w:cs="仿宋_GB2312" w:hint="eastAsia"/>
                          <w:color w:val="000000"/>
                        </w:rPr>
                        <w:t>使用效率（可选</w:t>
                      </w:r>
                    </w:p>
                  </w:txbxContent>
                </v:textbox>
              </v:rect>
              <v:rect id="_x0000_s1501" style="position:absolute;left:3913;top:7302;width:421;height:312;mso-wrap-style:none" filled="f" stroked="f">
                <v:textbox style="mso-fit-shape-to-text:t" inset="0,0,0,0">
                  <w:txbxContent>
                    <w:p w:rsidR="006E2B4A" w:rsidRDefault="006E2B4A" w:rsidP="00F762DE">
                      <w:r>
                        <w:rPr>
                          <w:rFonts w:ascii="仿宋_GB2312" w:eastAsia="仿宋_GB2312" w:cs="仿宋_GB2312" w:hint="eastAsia"/>
                          <w:color w:val="000000"/>
                        </w:rPr>
                        <w:t>项）</w:t>
                      </w:r>
                    </w:p>
                  </w:txbxContent>
                </v:textbox>
              </v:rect>
              <v:rect id="_x0000_s1502" style="position:absolute;left:3360;top:7559;width:1471;height:312;mso-wrap-style:none" filled="f" stroked="f">
                <v:textbox style="mso-fit-shape-to-text:t" inset="0,0,0,0">
                  <w:txbxContent>
                    <w:p w:rsidR="006E2B4A" w:rsidRDefault="006E2B4A" w:rsidP="00F762DE">
                      <w:r>
                        <w:rPr>
                          <w:rFonts w:ascii="仿宋_GB2312" w:eastAsia="仿宋_GB2312" w:cs="仿宋_GB2312" w:hint="eastAsia"/>
                          <w:color w:val="000000"/>
                        </w:rPr>
                        <w:t>服务对象满意度</w:t>
                      </w:r>
                    </w:p>
                  </w:txbxContent>
                </v:textbox>
              </v:rect>
              <v:rect id="_x0000_s1503" style="position:absolute;left:5448;top:7559;width:211;height:312;mso-wrap-style:none" filled="f" stroked="f">
                <v:textbox style="mso-fit-shape-to-text:t" inset="0,0,0,0">
                  <w:txbxContent>
                    <w:p w:rsidR="006E2B4A" w:rsidRDefault="006E2B4A" w:rsidP="00F762DE">
                      <w:r>
                        <w:rPr>
                          <w:rFonts w:ascii="仿宋_GB2312" w:eastAsia="仿宋_GB2312" w:cs="仿宋_GB2312"/>
                          <w:color w:val="000000"/>
                        </w:rPr>
                        <w:t>10</w:t>
                      </w:r>
                    </w:p>
                  </w:txbxContent>
                </v:textbox>
              </v:rect>
              <v:rect id="_x0000_s1504" style="position:absolute;left:6347;top:7559;width:106;height:312;mso-wrap-style:none" filled="f" stroked="f">
                <v:textbox style="mso-fit-shape-to-text:t" inset="0,0,0,0">
                  <w:txbxContent>
                    <w:p w:rsidR="006E2B4A" w:rsidRDefault="006E2B4A" w:rsidP="00F762DE">
                      <w:r>
                        <w:rPr>
                          <w:rFonts w:ascii="宋体" w:cs="宋体"/>
                          <w:color w:val="000000"/>
                        </w:rPr>
                        <w:t>8</w:t>
                      </w:r>
                    </w:p>
                  </w:txbxContent>
                </v:textbox>
              </v:rect>
              <v:rect id="_x0000_s1505" style="position:absolute;left:55;top:5100;width:841;height:312;mso-wrap-style:none" filled="f" stroked="f">
                <v:textbox style="mso-fit-shape-to-text:t" inset="0,0,0,0">
                  <w:txbxContent>
                    <w:p w:rsidR="006E2B4A" w:rsidRDefault="006E2B4A" w:rsidP="00F762DE">
                      <w:r>
                        <w:rPr>
                          <w:rFonts w:ascii="仿宋_GB2312" w:eastAsia="仿宋_GB2312" w:cs="仿宋_GB2312" w:hint="eastAsia"/>
                          <w:color w:val="000000"/>
                        </w:rPr>
                        <w:t>项目绩效</w:t>
                      </w:r>
                    </w:p>
                  </w:txbxContent>
                </v:textbox>
              </v:rect>
              <v:rect id="_x0000_s1506" style="position:absolute;left:55;top:5386;width:841;height:312;mso-wrap-style:none" filled="f" stroked="f">
                <v:textbox style="mso-fit-shape-to-text:t" inset="0,0,0,0">
                  <w:txbxContent>
                    <w:p w:rsidR="006E2B4A" w:rsidRDefault="006E2B4A" w:rsidP="00F762DE">
                      <w:r>
                        <w:rPr>
                          <w:rFonts w:ascii="仿宋_GB2312" w:eastAsia="仿宋_GB2312" w:cs="仿宋_GB2312" w:hint="eastAsia"/>
                          <w:color w:val="000000"/>
                        </w:rPr>
                        <w:t>（特性指</w:t>
                      </w:r>
                    </w:p>
                  </w:txbxContent>
                </v:textbox>
              </v:rect>
              <v:rect id="_x0000_s1507" style="position:absolute;left:55;top:5658;width:946;height:312;mso-wrap-style:none" filled="f" stroked="f">
                <v:textbox style="mso-fit-shape-to-text:t" inset="0,0,0,0">
                  <w:txbxContent>
                    <w:p w:rsidR="006E2B4A" w:rsidRDefault="006E2B4A" w:rsidP="00F762DE">
                      <w:r>
                        <w:rPr>
                          <w:rFonts w:ascii="仿宋_GB2312" w:eastAsia="仿宋_GB2312" w:cs="仿宋_GB2312" w:hint="eastAsia"/>
                          <w:color w:val="000000"/>
                        </w:rPr>
                        <w:t>标</w:t>
                      </w:r>
                      <w:r>
                        <w:rPr>
                          <w:rFonts w:ascii="仿宋_GB2312" w:eastAsia="仿宋_GB2312" w:cs="仿宋_GB2312"/>
                          <w:color w:val="000000"/>
                        </w:rPr>
                        <w:t>70</w:t>
                      </w:r>
                      <w:r>
                        <w:rPr>
                          <w:rFonts w:ascii="仿宋_GB2312" w:eastAsia="仿宋_GB2312" w:cs="仿宋_GB2312" w:hint="eastAsia"/>
                          <w:color w:val="000000"/>
                        </w:rPr>
                        <w:t>分）</w:t>
                      </w:r>
                    </w:p>
                  </w:txbxContent>
                </v:textbox>
              </v:rect>
              <v:rect id="_x0000_s1508" style="position:absolute;left:1175;top:3606;width:1733;height:312;mso-wrap-style:none" filled="f" stroked="f">
                <v:textbox style="mso-fit-shape-to-text:t" inset="0,0,0,0">
                  <w:txbxContent>
                    <w:p w:rsidR="006E2B4A" w:rsidRDefault="006E2B4A" w:rsidP="00F762DE">
                      <w:r>
                        <w:rPr>
                          <w:rFonts w:ascii="仿宋_GB2312" w:eastAsia="仿宋_GB2312" w:cs="仿宋_GB2312" w:hint="eastAsia"/>
                          <w:color w:val="000000"/>
                        </w:rPr>
                        <w:t>项目完成（</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509" style="position:absolute;left:1175;top:5914;width:1733;height:312;mso-wrap-style:none" filled="f" stroked="f">
                <v:textbox style="mso-fit-shape-to-text:t" inset="0,0,0,0">
                  <w:txbxContent>
                    <w:p w:rsidR="006E2B4A" w:rsidRDefault="006E2B4A" w:rsidP="00F762DE">
                      <w:r>
                        <w:rPr>
                          <w:rFonts w:ascii="仿宋_GB2312" w:eastAsia="仿宋_GB2312" w:cs="仿宋_GB2312" w:hint="eastAsia"/>
                          <w:color w:val="000000"/>
                        </w:rPr>
                        <w:t>项目效益（</w:t>
                      </w:r>
                      <w:r>
                        <w:rPr>
                          <w:rFonts w:ascii="仿宋_GB2312" w:eastAsia="仿宋_GB2312" w:cs="仿宋_GB2312"/>
                          <w:color w:val="000000"/>
                        </w:rPr>
                        <w:t>50</w:t>
                      </w:r>
                      <w:r>
                        <w:rPr>
                          <w:rFonts w:ascii="仿宋_GB2312" w:eastAsia="仿宋_GB2312" w:cs="仿宋_GB2312" w:hint="eastAsia"/>
                          <w:color w:val="000000"/>
                        </w:rPr>
                        <w:t>分）</w:t>
                      </w:r>
                    </w:p>
                  </w:txbxContent>
                </v:textbox>
              </v:rect>
              <v:rect id="_x0000_s1510" style="position:absolute;left:5448;top:5778;width:211;height:312;mso-wrap-style:none" filled="f" stroked="f">
                <v:textbox style="mso-fit-shape-to-text:t" inset="0,0,0,0">
                  <w:txbxContent>
                    <w:p w:rsidR="006E2B4A" w:rsidRDefault="006E2B4A" w:rsidP="00F762DE">
                      <w:r>
                        <w:rPr>
                          <w:rFonts w:ascii="仿宋_GB2312" w:eastAsia="仿宋_GB2312" w:cs="仿宋_GB2312"/>
                          <w:color w:val="000000"/>
                        </w:rPr>
                        <w:t>40</w:t>
                      </w:r>
                    </w:p>
                  </w:txbxContent>
                </v:textbox>
              </v:rect>
              <v:rect id="_x0000_s1511" style="position:absolute;left:1162;top:75;width:4561;height:312;mso-wrap-style:none" filled="f" stroked="f">
                <v:textbox style="mso-fit-shape-to-text:t" inset="0,0,0,0">
                  <w:txbxContent>
                    <w:p w:rsidR="006E2B4A" w:rsidRPr="00270614" w:rsidRDefault="006E2B4A" w:rsidP="00F762DE">
                      <w:pPr>
                        <w:rPr>
                          <w:rFonts w:ascii="仿宋_GB2312" w:eastAsia="仿宋_GB2312"/>
                          <w:sz w:val="24"/>
                          <w:szCs w:val="24"/>
                        </w:rPr>
                      </w:pPr>
                      <w:r w:rsidRPr="00270614">
                        <w:rPr>
                          <w:rFonts w:ascii="仿宋_GB2312" w:eastAsia="仿宋_GB2312" w:cs="仿宋_GB2312" w:hint="eastAsia"/>
                          <w:sz w:val="24"/>
                          <w:szCs w:val="24"/>
                        </w:rPr>
                        <w:t>全科医生转岗培训</w:t>
                      </w:r>
                      <w:r w:rsidRPr="00270614">
                        <w:rPr>
                          <w:rFonts w:ascii="仿宋_GB2312" w:eastAsia="仿宋_GB2312" w:cs="方正小标宋简体" w:hint="eastAsia"/>
                          <w:color w:val="000000"/>
                          <w:sz w:val="24"/>
                          <w:szCs w:val="24"/>
                        </w:rPr>
                        <w:t>项目支出绩效评价得分表</w:t>
                      </w:r>
                    </w:p>
                  </w:txbxContent>
                </v:textbox>
              </v:rect>
              <v:rect id="_x0000_s1512" style="position:absolute;left:55;top:1433;width:841;height:312;mso-wrap-style:none" filled="f" stroked="f">
                <v:textbox style="mso-fit-shape-to-text:t" inset="0,0,0,0">
                  <w:txbxContent>
                    <w:p w:rsidR="006E2B4A" w:rsidRDefault="006E2B4A" w:rsidP="00F762DE">
                      <w:r>
                        <w:rPr>
                          <w:rFonts w:ascii="仿宋_GB2312" w:eastAsia="仿宋_GB2312" w:cs="仿宋_GB2312" w:hint="eastAsia"/>
                          <w:color w:val="000000"/>
                        </w:rPr>
                        <w:t>项目决策</w:t>
                      </w:r>
                    </w:p>
                  </w:txbxContent>
                </v:textbox>
              </v:rect>
              <v:rect id="_x0000_s1513" style="position:absolute;left:55;top:1720;width:893;height:312;mso-wrap-style:none" filled="f" stroked="f">
                <v:textbox style="mso-fit-shape-to-text:t" inset="0,0,0,0">
                  <w:txbxContent>
                    <w:p w:rsidR="006E2B4A" w:rsidRDefault="006E2B4A" w:rsidP="00F762DE">
                      <w:r>
                        <w:rPr>
                          <w:rFonts w:ascii="仿宋_GB2312" w:eastAsia="仿宋_GB2312" w:cs="仿宋_GB2312" w:hint="eastAsia"/>
                          <w:color w:val="000000"/>
                        </w:rPr>
                        <w:t>（</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514" style="position:absolute;left:1175;top:1298;width:1733;height:312;mso-wrap-style:none" filled="f" stroked="f">
                <v:textbox style="mso-fit-shape-to-text:t" inset="0,0,0,0">
                  <w:txbxContent>
                    <w:p w:rsidR="006E2B4A" w:rsidRDefault="006E2B4A" w:rsidP="00F762DE">
                      <w:r>
                        <w:rPr>
                          <w:rFonts w:ascii="仿宋_GB2312" w:eastAsia="仿宋_GB2312" w:cs="仿宋_GB2312" w:hint="eastAsia"/>
                          <w:color w:val="000000"/>
                        </w:rPr>
                        <w:t>科学决策（</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515" style="position:absolute;left:1175;top:1976;width:1733;height:312;mso-wrap-style:none" filled="f" stroked="f">
                <v:textbox style="mso-fit-shape-to-text:t" inset="0,0,0,0">
                  <w:txbxContent>
                    <w:p w:rsidR="006E2B4A" w:rsidRDefault="006E2B4A" w:rsidP="00F762DE">
                      <w:r>
                        <w:rPr>
                          <w:rFonts w:ascii="仿宋_GB2312" w:eastAsia="仿宋_GB2312" w:cs="仿宋_GB2312" w:hint="eastAsia"/>
                          <w:color w:val="000000"/>
                        </w:rPr>
                        <w:t>绩效目标（</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516" style="position:absolute;left:55;top:2520;width:841;height:312;mso-wrap-style:none" filled="f" stroked="f">
                <v:textbox style="mso-fit-shape-to-text:t" inset="0,0,0,0">
                  <w:txbxContent>
                    <w:p w:rsidR="006E2B4A" w:rsidRDefault="006E2B4A" w:rsidP="00F762DE">
                      <w:r>
                        <w:rPr>
                          <w:rFonts w:ascii="仿宋_GB2312" w:eastAsia="仿宋_GB2312" w:cs="仿宋_GB2312" w:hint="eastAsia"/>
                          <w:color w:val="000000"/>
                        </w:rPr>
                        <w:t>项目管理</w:t>
                      </w:r>
                    </w:p>
                  </w:txbxContent>
                </v:textbox>
              </v:rect>
              <v:rect id="_x0000_s1517" style="position:absolute;left:55;top:2806;width:893;height:312;mso-wrap-style:none" filled="f" stroked="f">
                <v:textbox style="mso-fit-shape-to-text:t" inset="0,0,0,0">
                  <w:txbxContent>
                    <w:p w:rsidR="006E2B4A" w:rsidRDefault="006E2B4A" w:rsidP="00F762DE">
                      <w:r>
                        <w:rPr>
                          <w:rFonts w:ascii="仿宋_GB2312" w:eastAsia="仿宋_GB2312" w:cs="仿宋_GB2312" w:hint="eastAsia"/>
                          <w:color w:val="000000"/>
                        </w:rPr>
                        <w:t>（</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518" style="position:absolute;left:1231;top:2520;width:1628;height:312;mso-wrap-style:none" filled="f" stroked="f">
                <v:textbox style="mso-fit-shape-to-text:t" inset="0,0,0,0">
                  <w:txbxContent>
                    <w:p w:rsidR="006E2B4A" w:rsidRDefault="006E2B4A" w:rsidP="00F762DE">
                      <w:r>
                        <w:rPr>
                          <w:rFonts w:ascii="仿宋_GB2312" w:eastAsia="仿宋_GB2312" w:cs="仿宋_GB2312" w:hint="eastAsia"/>
                          <w:color w:val="000000"/>
                        </w:rPr>
                        <w:t>资金管理（</w:t>
                      </w:r>
                      <w:r>
                        <w:rPr>
                          <w:rFonts w:ascii="仿宋_GB2312" w:eastAsia="仿宋_GB2312" w:cs="仿宋_GB2312"/>
                          <w:color w:val="000000"/>
                        </w:rPr>
                        <w:t>7</w:t>
                      </w:r>
                      <w:r>
                        <w:rPr>
                          <w:rFonts w:ascii="仿宋_GB2312" w:eastAsia="仿宋_GB2312" w:cs="仿宋_GB2312" w:hint="eastAsia"/>
                          <w:color w:val="000000"/>
                        </w:rPr>
                        <w:t>分）</w:t>
                      </w:r>
                    </w:p>
                  </w:txbxContent>
                </v:textbox>
              </v:rect>
              <v:line id="_x0000_s1519" style="position:absolute" from="0,0" to="0,453" strokecolor="#d0d7e5" strokeweight="0"/>
              <v:rect id="_x0000_s1520" style="position:absolute;width:14;height:453" fillcolor="#d0d7e5" stroked="f"/>
              <v:line id="_x0000_s1521" style="position:absolute" from="996,0" to="996,15" strokecolor="#d0d7e5" strokeweight="0"/>
              <v:rect id="_x0000_s1522" style="position:absolute;left:996;width:13;height:15" fillcolor="#d0d7e5" stroked="f"/>
              <v:line id="_x0000_s1523" style="position:absolute" from="3111,0" to="3111,15" strokecolor="#d0d7e5" strokeweight="0"/>
              <v:rect id="_x0000_s1524" style="position:absolute;left:3111;width:14;height:15" fillcolor="#d0d7e5" stroked="f"/>
              <v:line id="_x0000_s1525" style="position:absolute" from="5144,0" to="5144,15" strokecolor="#d0d7e5" strokeweight="0"/>
              <v:rect id="_x0000_s1526" style="position:absolute;left:5144;width:14;height:15" fillcolor="#d0d7e5" stroked="f"/>
              <v:line id="_x0000_s1527" style="position:absolute" from="5960,0" to="5960,15" strokecolor="#d0d7e5" strokeweight="0"/>
              <v:rect id="_x0000_s1528" style="position:absolute;left:5960;width:14;height:15" fillcolor="#d0d7e5" stroked="f"/>
              <v:line id="_x0000_s1529" style="position:absolute" from="6956,0" to="6956,15" strokecolor="#d0d7e5" strokeweight="0"/>
              <v:rect id="_x0000_s1530" style="position:absolute;left:6956;width:13;height:15" fillcolor="#d0d7e5" stroked="f"/>
              <v:line id="_x0000_s1531" style="position:absolute" from="14,453" to="7965,453" strokeweight="0"/>
              <v:rect id="_x0000_s1532" style="position:absolute;left:14;top:453;width:7951;height:15" fillcolor="black" stroked="f"/>
              <v:line id="_x0000_s1533" style="position:absolute" from="7951,0" to="7951,453" strokecolor="#d0d7e5" strokeweight="0"/>
              <v:rect id="_x0000_s1534" style="position:absolute;left:7951;width:14;height:453" fillcolor="#d0d7e5" stroked="f"/>
              <v:line id="_x0000_s1535" style="position:absolute" from="14,996" to="7965,996" strokeweight="0"/>
              <v:rect id="_x0000_s1536" style="position:absolute;left:14;top:996;width:7951;height:15" fillcolor="black" stroked="f"/>
              <v:line id="_x0000_s1537" style="position:absolute" from="3125,1267" to="7965,1267" strokeweight="0"/>
              <v:rect id="_x0000_s1538" style="position:absolute;left:3125;top:1267;width:4840;height:15" fillcolor="black" stroked="f"/>
              <v:line id="_x0000_s1539" style="position:absolute" from="1009,1810" to="7965,1810" strokeweight="0"/>
              <v:rect id="_x0000_s1540" style="position:absolute;left:1009;top:1810;width:6956;height:16" fillcolor="black" stroked="f"/>
              <v:line id="_x0000_s1541" style="position:absolute" from="3125,2082" to="7965,2082" strokeweight="0"/>
              <v:rect id="_x0000_s1542" style="position:absolute;left:3125;top:2082;width:4840;height:15" fillcolor="black" stroked="f"/>
              <v:line id="_x0000_s1543" style="position:absolute" from="14,2354" to="7965,2354" strokeweight="0"/>
              <v:rect id="_x0000_s1544" style="position:absolute;left:14;top:2354;width:7951;height:15" fillcolor="black" stroked="f"/>
              <v:line id="_x0000_s1545" style="position:absolute" from="3125,2625" to="7965,2625" strokeweight="0"/>
              <v:rect id="_x0000_s1546" style="position:absolute;left:3125;top:2625;width:4840;height:15" fillcolor="black" stroked="f"/>
              <v:line id="_x0000_s1547" style="position:absolute" from="1009,2897" to="7965,2897" strokeweight="0"/>
              <v:rect id="_x0000_s1548" style="position:absolute;left:1009;top:2897;width:6956;height:15" fillcolor="black" stroked="f"/>
              <v:line id="_x0000_s1549" style="position:absolute" from="14,3168" to="7965,3168" strokeweight="0"/>
              <v:rect id="_x0000_s1550" style="position:absolute;left:14;top:3168;width:7951;height:15" fillcolor="black" stroked="f"/>
              <v:line id="_x0000_s1551" style="position:absolute" from="3125,3440" to="7965,3440" strokeweight="0"/>
              <v:rect id="_x0000_s1552" style="position:absolute;left:3125;top:3440;width:4840;height:15" fillcolor="black" stroked="f"/>
              <v:line id="_x0000_s1553" style="position:absolute" from="3125,3711" to="7965,3711" strokeweight="0"/>
              <v:rect id="_x0000_s1554" style="position:absolute;left:3125;top:3711;width:4840;height:16" fillcolor="black" stroked="f"/>
              <v:line id="_x0000_s1555" style="position:absolute" from="3125,3983" to="7965,3983" strokeweight="0"/>
              <v:rect id="_x0000_s1556" style="position:absolute;left:3125;top:3983;width:4840;height:15" fillcolor="black" stroked="f"/>
              <v:line id="_x0000_s1557" style="position:absolute" from="1009,4255" to="7965,4255" strokeweight="0"/>
              <v:rect id="_x0000_s1558" style="position:absolute;left:1009;top:4255;width:6956;height:15" fillcolor="black" stroked="f"/>
              <v:line id="_x0000_s1559" style="position:absolute" from="3125,4798" to="5158,4798" strokeweight="0"/>
              <v:rect id="_x0000_s1560" style="position:absolute;left:3125;top:4798;width:2033;height:15" fillcolor="black" stroked="f"/>
              <v:line id="_x0000_s1561" style="position:absolute" from="5974,4798" to="7965,4798" strokeweight="0"/>
              <v:rect id="_x0000_s1562" style="position:absolute;left:5974;top:4798;width:1991;height:15" fillcolor="black" stroked="f"/>
              <v:line id="_x0000_s1563" style="position:absolute" from="3125,5341" to="5158,5341" strokeweight="0"/>
              <v:rect id="_x0000_s1564" style="position:absolute;left:3125;top:5341;width:2033;height:15" fillcolor="black" stroked="f"/>
              <v:line id="_x0000_s1565" style="position:absolute" from="5974,5341" to="7965,5341" strokeweight="0"/>
              <v:rect id="_x0000_s1566" style="position:absolute;left:5974;top:5341;width:1991;height:15" fillcolor="black" stroked="f"/>
              <v:line id="_x0000_s1567" style="position:absolute" from="3125,5884" to="5158,5884" strokeweight="0"/>
              <v:rect id="_x0000_s1568" style="position:absolute;left:3125;top:5884;width:2033;height:15" fillcolor="black" stroked="f"/>
              <v:line id="_x0000_s1569" style="position:absolute" from="5974,5884" to="7965,5884" strokeweight="0"/>
              <v:rect id="_x0000_s1570" style="position:absolute;left:5974;top:5884;width:1991;height:15" fillcolor="black" stroked="f"/>
              <v:line id="_x0000_s1571" style="position:absolute" from="3125,6427" to="5158,6427" strokeweight="0"/>
              <v:rect id="_x0000_s1572" style="position:absolute;left:3125;top:6427;width:2033;height:15" fillcolor="black" stroked="f"/>
              <v:line id="_x0000_s1573" style="position:absolute" from="5974,6427" to="7965,6427" strokeweight="0"/>
              <v:rect id="_x0000_s1574" style="position:absolute;left:5974;top:6427;width:1991;height:15" fillcolor="black" stroked="f"/>
              <v:line id="_x0000_s1575" style="position:absolute" from="3125,6970" to="5158,6970" strokeweight="0"/>
              <v:rect id="_x0000_s1576" style="position:absolute;left:3125;top:6970;width:2033;height:15" fillcolor="black" stroked="f"/>
              <v:line id="_x0000_s1577" style="position:absolute" from="5974,6970" to="7965,6970" strokeweight="0"/>
              <v:rect id="_x0000_s1578" style="position:absolute;left:5974;top:6970;width:1991;height:15" fillcolor="black" stroked="f"/>
              <v:line id="_x0000_s1579" style="position:absolute" from="3125,7513" to="7965,7513" strokeweight="0"/>
              <v:rect id="_x0000_s1580" style="position:absolute;left:3125;top:7513;width:4840;height:16" fillcolor="black" stroked="f"/>
              <v:line id="_x0000_s1581" style="position:absolute" from="0,453" to="0,7800" strokeweight="0"/>
              <v:rect id="_x0000_s1582" style="position:absolute;top:453;width:14;height:7347" fillcolor="black" stroked="f"/>
              <v:line id="_x0000_s1583" style="position:absolute" from="996,468" to="996,7800" strokeweight="0"/>
              <v:rect id="_x0000_s1584" style="position:absolute;left:996;top:468;width:13;height:7332" fillcolor="black" stroked="f"/>
              <v:line id="_x0000_s1585" style="position:absolute" from="3111,468" to="3111,7800" strokeweight="0"/>
              <v:rect id="_x0000_s1586" style="position:absolute;left:3111;top:468;width:14;height:7332" fillcolor="black" stroked="f"/>
              <v:line id="_x0000_s1587" style="position:absolute" from="5144,468" to="5144,7800" strokeweight="0"/>
              <v:rect id="_x0000_s1588" style="position:absolute;left:5144;top:468;width:14;height:7332" fillcolor="black" stroked="f"/>
              <v:line id="_x0000_s1589" style="position:absolute" from="5960,468" to="5960,7800" strokeweight="0"/>
              <v:rect id="_x0000_s1590" style="position:absolute;left:5960;top:468;width:14;height:7332" fillcolor="black" stroked="f"/>
              <v:line id="_x0000_s1591" style="position:absolute" from="6956,468" to="6956,7800" strokeweight="0"/>
              <v:rect id="_x0000_s1592" style="position:absolute;left:6956;top:468;width:13;height:7332" fillcolor="black" stroked="f"/>
              <v:line id="_x0000_s1593" style="position:absolute" from="14,7785" to="7965,7785" strokeweight="0"/>
              <v:rect id="_x0000_s1594" style="position:absolute;left:14;top:7785;width:7951;height:15" fillcolor="black" stroked="f"/>
              <v:line id="_x0000_s1595" style="position:absolute" from="7951,468" to="7951,7800" strokeweight="0"/>
              <v:rect id="_x0000_s1596" style="position:absolute;left:7951;top:468;width:14;height:7332" fillcolor="black" stroked="f"/>
              <v:line id="_x0000_s1597" style="position:absolute" from="0,7800" to="1,7801" strokecolor="#d0d7e5" strokeweight="0"/>
              <v:rect id="_x0000_s1598" style="position:absolute;top:7800;width:14;height:15" fillcolor="#d0d7e5" stroked="f"/>
              <v:line id="_x0000_s1599" style="position:absolute" from="996,7800" to="997,7801" strokecolor="#d0d7e5" strokeweight="0"/>
              <v:rect id="_x0000_s1600" style="position:absolute;left:996;top:7800;width:13;height:15" fillcolor="#d0d7e5" stroked="f"/>
              <v:line id="_x0000_s1601" style="position:absolute" from="3111,7800" to="3112,7801" strokecolor="#d0d7e5" strokeweight="0"/>
              <v:rect id="_x0000_s1602" style="position:absolute;left:3111;top:7800;width:14;height:15" fillcolor="#d0d7e5" stroked="f"/>
              <v:line id="_x0000_s1603" style="position:absolute" from="5144,7800" to="5145,7801" strokecolor="#d0d7e5" strokeweight="0"/>
              <v:rect id="_x0000_s1604" style="position:absolute;left:5144;top:7800;width:14;height:15" fillcolor="#d0d7e5" stroked="f"/>
              <v:line id="_x0000_s1605" style="position:absolute" from="5960,7800" to="5961,7801" strokecolor="#d0d7e5" strokeweight="0"/>
              <v:rect id="_x0000_s1606" style="position:absolute;left:5960;top:7800;width:14;height:15" fillcolor="#d0d7e5" stroked="f"/>
              <v:line id="_x0000_s1607" style="position:absolute" from="6956,7800" to="6957,7801" strokecolor="#d0d7e5" strokeweight="0"/>
              <v:rect id="_x0000_s1608" style="position:absolute;left:6956;top:7800;width:13;height:15" fillcolor="#d0d7e5" stroked="f"/>
              <v:line id="_x0000_s1609" style="position:absolute" from="7951,7800" to="7952,7801" strokecolor="#d0d7e5" strokeweight="0"/>
              <v:rect id="_x0000_s1610" style="position:absolute;left:7951;top:7800;width:14;height:15" fillcolor="#d0d7e5" stroked="f"/>
              <v:line id="_x0000_s1611" style="position:absolute" from="0,0" to="7965,1" strokecolor="#d0d7e5" strokeweight="0"/>
              <v:rect id="_x0000_s1612" style="position:absolute;width:7979;height:15" fillcolor="#d0d7e5" stroked="f"/>
              <v:line id="_x0000_s1613" style="position:absolute" from="7965,453" to="7966,454" strokecolor="#d0d7e5" strokeweight="0"/>
              <v:rect id="_x0000_s1614" style="position:absolute;left:7965;top:453;width:14;height:15" fillcolor="#d0d7e5" stroked="f"/>
              <v:line id="_x0000_s1615" style="position:absolute" from="7965,996" to="7966,997" strokecolor="#d0d7e5" strokeweight="0"/>
              <v:rect id="_x0000_s1616" style="position:absolute;left:7965;top:996;width:14;height:15" fillcolor="#d0d7e5" stroked="f"/>
              <v:line id="_x0000_s1617" style="position:absolute" from="7965,1267" to="7966,1268" strokecolor="#d0d7e5" strokeweight="0"/>
              <v:rect id="_x0000_s1618" style="position:absolute;left:7965;top:1267;width:14;height:15" fillcolor="#d0d7e5" stroked="f"/>
              <v:line id="_x0000_s1619" style="position:absolute" from="7965,1810" to="7966,1811" strokecolor="#d0d7e5" strokeweight="0"/>
              <v:rect id="_x0000_s1620" style="position:absolute;left:7965;top:1810;width:14;height:16" fillcolor="#d0d7e5" stroked="f"/>
              <v:line id="_x0000_s1621" style="position:absolute" from="7965,2082" to="7966,2083" strokecolor="#d0d7e5" strokeweight="0"/>
              <v:rect id="_x0000_s1622" style="position:absolute;left:7965;top:2082;width:14;height:15" fillcolor="#d0d7e5" stroked="f"/>
              <v:line id="_x0000_s1623" style="position:absolute" from="7965,2354" to="7966,2355" strokecolor="#d0d7e5" strokeweight="0"/>
              <v:rect id="_x0000_s1624" style="position:absolute;left:7965;top:2354;width:14;height:15" fillcolor="#d0d7e5" stroked="f"/>
              <v:line id="_x0000_s1625" style="position:absolute" from="7965,2625" to="7966,2626" strokecolor="#d0d7e5" strokeweight="0"/>
              <v:rect id="_x0000_s1626" style="position:absolute;left:7965;top:2625;width:14;height:15" fillcolor="#d0d7e5" stroked="f"/>
              <v:line id="_x0000_s1627" style="position:absolute" from="7965,2897" to="7966,2898" strokecolor="#d0d7e5" strokeweight="0"/>
              <v:rect id="_x0000_s1628" style="position:absolute;left:7965;top:2897;width:14;height:15" fillcolor="#d0d7e5" stroked="f"/>
              <v:line id="_x0000_s1629" style="position:absolute" from="7965,3168" to="7966,3169" strokecolor="#d0d7e5" strokeweight="0"/>
              <v:rect id="_x0000_s1630" style="position:absolute;left:7965;top:3168;width:14;height:15" fillcolor="#d0d7e5" stroked="f"/>
              <v:line id="_x0000_s1631" style="position:absolute" from="7965,3440" to="7966,3441" strokecolor="#d0d7e5" strokeweight="0"/>
              <v:rect id="_x0000_s1632" style="position:absolute;left:7965;top:3440;width:14;height:15" fillcolor="#d0d7e5" stroked="f"/>
              <v:line id="_x0000_s1633" style="position:absolute" from="7965,3711" to="7966,3712" strokecolor="#d0d7e5" strokeweight="0"/>
              <v:rect id="_x0000_s1634" style="position:absolute;left:7965;top:3711;width:14;height:16" fillcolor="#d0d7e5" stroked="f"/>
              <v:line id="_x0000_s1635" style="position:absolute" from="7965,3983" to="7966,3984" strokecolor="#d0d7e5" strokeweight="0"/>
              <v:rect id="_x0000_s1636" style="position:absolute;left:7965;top:3983;width:14;height:15" fillcolor="#d0d7e5" stroked="f"/>
              <v:line id="_x0000_s1637" style="position:absolute" from="7965,4255" to="7966,4256" strokecolor="#d0d7e5" strokeweight="0"/>
              <v:rect id="_x0000_s1638" style="position:absolute;left:7965;top:4255;width:14;height:15" fillcolor="#d0d7e5" stroked="f"/>
              <v:line id="_x0000_s1639" style="position:absolute" from="7965,4798" to="7966,4799" strokecolor="#d0d7e5" strokeweight="0"/>
              <v:rect id="_x0000_s1640" style="position:absolute;left:7965;top:4798;width:14;height:15" fillcolor="#d0d7e5" stroked="f"/>
              <v:line id="_x0000_s1641" style="position:absolute" from="7965,5341" to="7966,5342" strokecolor="#d0d7e5" strokeweight="0"/>
              <v:rect id="_x0000_s1642" style="position:absolute;left:7965;top:5341;width:14;height:15" fillcolor="#d0d7e5" stroked="f"/>
              <v:line id="_x0000_s1643" style="position:absolute" from="7965,5884" to="7966,5885" strokecolor="#d0d7e5" strokeweight="0"/>
              <v:rect id="_x0000_s1644" style="position:absolute;left:7965;top:5884;width:14;height:15" fillcolor="#d0d7e5" stroked="f"/>
              <v:line id="_x0000_s1645" style="position:absolute" from="7965,6427" to="7966,6428" strokecolor="#d0d7e5" strokeweight="0"/>
              <v:rect id="_x0000_s1646" style="position:absolute;left:7965;top:6427;width:14;height:15" fillcolor="#d0d7e5" stroked="f"/>
            </v:group>
            <v:line id="_x0000_s1647" style="position:absolute" from="7965,6970" to="7966,6971" strokecolor="#d0d7e5" strokeweight="0"/>
            <v:rect id="_x0000_s1648" style="position:absolute;left:7965;top:6970;width:14;height:15" fillcolor="#d0d7e5" stroked="f"/>
            <v:line id="_x0000_s1649" style="position:absolute" from="7965,7513" to="7966,7514" strokecolor="#d0d7e5" strokeweight="0"/>
            <v:rect id="_x0000_s1650" style="position:absolute;left:7965;top:7513;width:14;height:16" fillcolor="#d0d7e5" stroked="f"/>
            <v:line id="_x0000_s1651" style="position:absolute" from="7965,7785" to="7966,7786" strokecolor="#d0d7e5" strokeweight="0"/>
            <v:rect id="_x0000_s1652" style="position:absolute;left:7965;top:7785;width:14;height:15" fillcolor="#d0d7e5" stroked="f"/>
            <w10:anchorlock/>
          </v:group>
        </w:pict>
      </w:r>
      <w:r w:rsidRPr="001D72AD">
        <w:rPr>
          <w:rFonts w:ascii="仿宋_GB2312" w:eastAsia="仿宋_GB2312" w:hAnsi="仿宋" w:cs="仿宋_GB2312" w:hint="eastAsia"/>
          <w:sz w:val="32"/>
          <w:szCs w:val="32"/>
        </w:rPr>
        <w:t>（二）绩效分析</w:t>
      </w:r>
    </w:p>
    <w:p w:rsidR="006E2B4A" w:rsidRPr="008223AC" w:rsidRDefault="006E2B4A" w:rsidP="00F762DE">
      <w:pPr>
        <w:spacing w:line="580" w:lineRule="exact"/>
        <w:ind w:firstLineChars="200" w:firstLine="640"/>
        <w:rPr>
          <w:rFonts w:ascii="仿宋_GB2312" w:eastAsia="仿宋_GB2312" w:hAnsi="仿宋" w:cs="仿宋_GB2312"/>
          <w:sz w:val="32"/>
          <w:szCs w:val="32"/>
        </w:rPr>
      </w:pPr>
      <w:r w:rsidRPr="008223AC">
        <w:rPr>
          <w:rFonts w:ascii="仿宋_GB2312" w:eastAsia="仿宋_GB2312" w:hAnsi="仿宋" w:cs="仿宋_GB2312"/>
          <w:sz w:val="32"/>
          <w:szCs w:val="32"/>
        </w:rPr>
        <w:t>1</w:t>
      </w:r>
      <w:r w:rsidRPr="008223AC">
        <w:rPr>
          <w:rFonts w:ascii="仿宋_GB2312" w:eastAsia="仿宋_GB2312" w:hAnsi="仿宋" w:cs="仿宋_GB2312" w:hint="eastAsia"/>
          <w:sz w:val="32"/>
          <w:szCs w:val="32"/>
        </w:rPr>
        <w:t>、项目决策</w:t>
      </w:r>
    </w:p>
    <w:p w:rsidR="006E2B4A" w:rsidRPr="000627E1" w:rsidRDefault="006E2B4A" w:rsidP="00F762DE">
      <w:pPr>
        <w:ind w:firstLineChars="200" w:firstLine="640"/>
        <w:rPr>
          <w:rFonts w:ascii="仿宋_GB2312" w:eastAsia="仿宋_GB2312"/>
          <w:sz w:val="32"/>
          <w:szCs w:val="32"/>
        </w:rPr>
      </w:pPr>
      <w:r w:rsidRPr="00D83852">
        <w:rPr>
          <w:rFonts w:ascii="仿宋_GB2312" w:eastAsia="仿宋_GB2312" w:cs="仿宋_GB2312"/>
          <w:sz w:val="32"/>
          <w:szCs w:val="32"/>
        </w:rPr>
        <w:t>2018</w:t>
      </w:r>
      <w:r w:rsidRPr="00D83852">
        <w:rPr>
          <w:rFonts w:ascii="仿宋_GB2312" w:eastAsia="仿宋_GB2312" w:cs="仿宋_GB2312" w:hint="eastAsia"/>
          <w:sz w:val="32"/>
          <w:szCs w:val="32"/>
        </w:rPr>
        <w:t>年完成全科医生转岗培训</w:t>
      </w:r>
      <w:r w:rsidRPr="00D83852">
        <w:rPr>
          <w:rFonts w:ascii="仿宋_GB2312" w:eastAsia="仿宋_GB2312" w:cs="仿宋_GB2312"/>
          <w:sz w:val="32"/>
          <w:szCs w:val="32"/>
        </w:rPr>
        <w:t>280</w:t>
      </w:r>
      <w:r w:rsidRPr="00D83852">
        <w:rPr>
          <w:rFonts w:ascii="仿宋_GB2312" w:eastAsia="仿宋_GB2312" w:cs="仿宋_GB2312" w:hint="eastAsia"/>
          <w:sz w:val="32"/>
          <w:szCs w:val="32"/>
        </w:rPr>
        <w:t>人</w:t>
      </w:r>
      <w:r>
        <w:rPr>
          <w:rFonts w:ascii="仿宋_GB2312" w:eastAsia="仿宋_GB2312" w:cs="仿宋_GB2312" w:hint="eastAsia"/>
          <w:sz w:val="32"/>
          <w:szCs w:val="32"/>
        </w:rPr>
        <w:t>。</w:t>
      </w:r>
      <w:r w:rsidRPr="000627E1">
        <w:rPr>
          <w:rFonts w:ascii="仿宋_GB2312" w:eastAsia="仿宋_GB2312" w:cs="仿宋_GB2312" w:hint="eastAsia"/>
          <w:sz w:val="32"/>
          <w:szCs w:val="32"/>
        </w:rPr>
        <w:t>转岗培训期间，参训人员的工资福利待遇享受在岗人员待遇，由所在医疗机构发放，工作年限连续计算。各培训基地应为参训人员统一安排住宿。经全科医生转岗培训合格，注册（加注册）为全科医生后可提前一年申请职称晋升。</w:t>
      </w:r>
    </w:p>
    <w:p w:rsidR="006E2B4A" w:rsidRPr="008223AC" w:rsidRDefault="006E2B4A" w:rsidP="00F762DE">
      <w:pPr>
        <w:spacing w:line="580" w:lineRule="exact"/>
        <w:ind w:firstLineChars="200" w:firstLine="640"/>
        <w:rPr>
          <w:rFonts w:ascii="仿宋_GB2312" w:eastAsia="仿宋_GB2312" w:hAnsi="仿宋" w:cs="仿宋_GB2312"/>
          <w:sz w:val="32"/>
          <w:szCs w:val="32"/>
        </w:rPr>
      </w:pPr>
      <w:r w:rsidRPr="008223AC">
        <w:rPr>
          <w:rFonts w:ascii="仿宋_GB2312" w:eastAsia="仿宋_GB2312" w:hAnsi="仿宋" w:cs="仿宋_GB2312"/>
          <w:sz w:val="32"/>
          <w:szCs w:val="32"/>
        </w:rPr>
        <w:t>2</w:t>
      </w:r>
      <w:r w:rsidRPr="008223AC">
        <w:rPr>
          <w:rFonts w:ascii="仿宋_GB2312" w:eastAsia="仿宋_GB2312" w:hAnsi="仿宋" w:cs="仿宋_GB2312" w:hint="eastAsia"/>
          <w:sz w:val="32"/>
          <w:szCs w:val="32"/>
        </w:rPr>
        <w:t>、项目管理</w:t>
      </w:r>
    </w:p>
    <w:p w:rsidR="006E2B4A" w:rsidRPr="000627E1" w:rsidRDefault="006E2B4A" w:rsidP="00F762DE">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该项目截止到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年实际到位</w:t>
      </w:r>
      <w:r w:rsidRPr="000627E1">
        <w:rPr>
          <w:rFonts w:ascii="仿宋_GB2312" w:eastAsia="仿宋_GB2312" w:cs="仿宋_GB2312"/>
          <w:sz w:val="32"/>
          <w:szCs w:val="32"/>
        </w:rPr>
        <w:t>15</w:t>
      </w:r>
      <w:r w:rsidRPr="000627E1">
        <w:rPr>
          <w:rFonts w:ascii="仿宋_GB2312" w:eastAsia="仿宋_GB2312" w:cs="仿宋_GB2312" w:hint="eastAsia"/>
          <w:sz w:val="32"/>
          <w:szCs w:val="32"/>
        </w:rPr>
        <w:t>万元，资金到位率</w:t>
      </w:r>
      <w:r w:rsidRPr="000627E1">
        <w:rPr>
          <w:rFonts w:ascii="仿宋_GB2312" w:eastAsia="仿宋_GB2312" w:cs="仿宋_GB2312"/>
          <w:sz w:val="32"/>
          <w:szCs w:val="32"/>
        </w:rPr>
        <w:t>100%</w:t>
      </w:r>
      <w:r w:rsidRPr="000627E1">
        <w:rPr>
          <w:rFonts w:ascii="仿宋_GB2312" w:eastAsia="仿宋_GB2312" w:cs="仿宋_GB2312" w:hint="eastAsia"/>
          <w:sz w:val="32"/>
          <w:szCs w:val="32"/>
        </w:rPr>
        <w:t>。截止到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w:t>
      </w:r>
      <w:r w:rsidRPr="000627E1">
        <w:rPr>
          <w:rFonts w:ascii="仿宋_GB2312" w:eastAsia="仿宋_GB2312" w:cs="仿宋_GB2312"/>
          <w:sz w:val="32"/>
          <w:szCs w:val="32"/>
        </w:rPr>
        <w:t>12</w:t>
      </w:r>
      <w:r w:rsidRPr="000627E1">
        <w:rPr>
          <w:rFonts w:ascii="仿宋_GB2312" w:eastAsia="仿宋_GB2312" w:cs="仿宋_GB2312" w:hint="eastAsia"/>
          <w:sz w:val="32"/>
          <w:szCs w:val="32"/>
        </w:rPr>
        <w:t>月底，该笔资金已经使用</w:t>
      </w:r>
      <w:r w:rsidRPr="000627E1">
        <w:rPr>
          <w:rFonts w:ascii="仿宋_GB2312" w:eastAsia="仿宋_GB2312" w:cs="仿宋_GB2312"/>
          <w:sz w:val="32"/>
          <w:szCs w:val="32"/>
        </w:rPr>
        <w:t>15</w:t>
      </w:r>
      <w:r w:rsidRPr="000627E1">
        <w:rPr>
          <w:rFonts w:ascii="仿宋_GB2312" w:eastAsia="仿宋_GB2312" w:cs="仿宋_GB2312" w:hint="eastAsia"/>
          <w:sz w:val="32"/>
          <w:szCs w:val="32"/>
        </w:rPr>
        <w:t>万元，完成使用</w:t>
      </w:r>
      <w:r w:rsidRPr="000627E1">
        <w:rPr>
          <w:rFonts w:ascii="仿宋_GB2312" w:eastAsia="仿宋_GB2312" w:cs="仿宋_GB2312"/>
          <w:sz w:val="32"/>
          <w:szCs w:val="32"/>
        </w:rPr>
        <w:t>100%</w:t>
      </w:r>
      <w:r w:rsidRPr="000627E1">
        <w:rPr>
          <w:rFonts w:ascii="仿宋_GB2312" w:eastAsia="仿宋_GB2312" w:cs="仿宋_GB2312" w:hint="eastAsia"/>
          <w:sz w:val="32"/>
          <w:szCs w:val="32"/>
        </w:rPr>
        <w:t>，支出依据合规，无虚列项目支出情况；无截留挤占挪用情况；无超标准开支情况</w:t>
      </w:r>
      <w:r>
        <w:rPr>
          <w:rFonts w:ascii="仿宋_GB2312" w:eastAsia="仿宋_GB2312" w:cs="仿宋_GB2312" w:hint="eastAsia"/>
          <w:sz w:val="32"/>
          <w:szCs w:val="32"/>
        </w:rPr>
        <w:t>。</w:t>
      </w:r>
      <w:r w:rsidRPr="000627E1">
        <w:rPr>
          <w:rFonts w:ascii="仿宋_GB2312" w:eastAsia="仿宋_GB2312" w:cs="仿宋_GB2312"/>
          <w:sz w:val="32"/>
          <w:szCs w:val="32"/>
        </w:rPr>
        <w:t xml:space="preserve"> </w:t>
      </w:r>
    </w:p>
    <w:p w:rsidR="006E2B4A" w:rsidRPr="001D72AD" w:rsidRDefault="006E2B4A" w:rsidP="00F762DE">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sz w:val="32"/>
          <w:szCs w:val="32"/>
        </w:rPr>
        <w:t>3</w:t>
      </w:r>
      <w:r w:rsidRPr="001D72AD">
        <w:rPr>
          <w:rFonts w:ascii="仿宋_GB2312" w:eastAsia="仿宋_GB2312" w:hAnsi="仿宋" w:cs="仿宋_GB2312" w:hint="eastAsia"/>
          <w:sz w:val="32"/>
          <w:szCs w:val="32"/>
        </w:rPr>
        <w:t>、项目绩效</w:t>
      </w:r>
    </w:p>
    <w:p w:rsidR="006E2B4A" w:rsidRPr="0050203F" w:rsidRDefault="006E2B4A" w:rsidP="00F762DE">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1 \* GB3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①</w:t>
      </w:r>
      <w:r>
        <w:rPr>
          <w:rFonts w:ascii="仿宋_GB2312" w:eastAsia="仿宋_GB2312" w:cs="仿宋_GB2312"/>
          <w:sz w:val="32"/>
          <w:szCs w:val="32"/>
        </w:rPr>
        <w:fldChar w:fldCharType="end"/>
      </w:r>
      <w:r w:rsidRPr="0050203F">
        <w:rPr>
          <w:rFonts w:ascii="仿宋_GB2312" w:eastAsia="仿宋_GB2312" w:cs="仿宋_GB2312"/>
          <w:sz w:val="32"/>
          <w:szCs w:val="32"/>
        </w:rPr>
        <w:t>.</w:t>
      </w:r>
      <w:r w:rsidRPr="0050203F">
        <w:rPr>
          <w:rFonts w:ascii="仿宋_GB2312" w:eastAsia="仿宋_GB2312" w:cs="仿宋_GB2312" w:hint="eastAsia"/>
          <w:sz w:val="32"/>
          <w:szCs w:val="32"/>
        </w:rPr>
        <w:t>数量指标</w:t>
      </w:r>
    </w:p>
    <w:p w:rsidR="006E2B4A" w:rsidRPr="000627E1" w:rsidRDefault="006E2B4A" w:rsidP="00F762DE">
      <w:pPr>
        <w:ind w:firstLineChars="200" w:firstLine="640"/>
        <w:rPr>
          <w:rFonts w:ascii="仿宋_GB2312" w:eastAsia="仿宋_GB2312"/>
          <w:sz w:val="32"/>
          <w:szCs w:val="32"/>
        </w:rPr>
      </w:pPr>
      <w:r w:rsidRPr="000627E1">
        <w:rPr>
          <w:rFonts w:ascii="仿宋_GB2312" w:eastAsia="仿宋_GB2312" w:cs="仿宋_GB2312" w:hint="eastAsia"/>
          <w:sz w:val="32"/>
          <w:szCs w:val="32"/>
        </w:rPr>
        <w:t>临床技能集中培训</w:t>
      </w:r>
      <w:r w:rsidRPr="000627E1">
        <w:rPr>
          <w:rFonts w:ascii="仿宋_GB2312" w:eastAsia="仿宋_GB2312" w:cs="仿宋_GB2312"/>
          <w:sz w:val="32"/>
          <w:szCs w:val="32"/>
        </w:rPr>
        <w:t>1</w:t>
      </w:r>
      <w:r w:rsidRPr="000627E1">
        <w:rPr>
          <w:rFonts w:ascii="仿宋_GB2312" w:eastAsia="仿宋_GB2312" w:cs="仿宋_GB2312" w:hint="eastAsia"/>
          <w:sz w:val="32"/>
          <w:szCs w:val="32"/>
        </w:rPr>
        <w:t>周（</w:t>
      </w:r>
      <w:r w:rsidRPr="000627E1">
        <w:rPr>
          <w:rFonts w:ascii="仿宋_GB2312" w:eastAsia="仿宋_GB2312" w:cs="仿宋_GB2312"/>
          <w:sz w:val="32"/>
          <w:szCs w:val="32"/>
        </w:rPr>
        <w:t>10</w:t>
      </w:r>
      <w:r w:rsidRPr="000627E1">
        <w:rPr>
          <w:rFonts w:ascii="仿宋_GB2312" w:eastAsia="仿宋_GB2312" w:cs="仿宋_GB2312" w:hint="eastAsia"/>
          <w:sz w:val="32"/>
          <w:szCs w:val="32"/>
        </w:rPr>
        <w:t>分），临床轮转</w:t>
      </w:r>
      <w:r w:rsidRPr="000627E1">
        <w:rPr>
          <w:rFonts w:ascii="仿宋_GB2312" w:eastAsia="仿宋_GB2312" w:cs="仿宋_GB2312"/>
          <w:sz w:val="32"/>
          <w:szCs w:val="32"/>
        </w:rPr>
        <w:t>9</w:t>
      </w:r>
      <w:r w:rsidRPr="000627E1">
        <w:rPr>
          <w:rFonts w:ascii="仿宋_GB2312" w:eastAsia="仿宋_GB2312" w:cs="仿宋_GB2312" w:hint="eastAsia"/>
          <w:sz w:val="32"/>
          <w:szCs w:val="32"/>
        </w:rPr>
        <w:t>个月（</w:t>
      </w:r>
      <w:r w:rsidRPr="000627E1">
        <w:rPr>
          <w:rFonts w:ascii="仿宋_GB2312" w:eastAsia="仿宋_GB2312" w:cs="仿宋_GB2312"/>
          <w:sz w:val="32"/>
          <w:szCs w:val="32"/>
        </w:rPr>
        <w:t>90</w:t>
      </w:r>
      <w:r w:rsidRPr="000627E1">
        <w:rPr>
          <w:rFonts w:ascii="仿宋_GB2312" w:eastAsia="仿宋_GB2312" w:cs="仿宋_GB2312" w:hint="eastAsia"/>
          <w:sz w:val="32"/>
          <w:szCs w:val="32"/>
        </w:rPr>
        <w:t>分），机动自学</w:t>
      </w:r>
      <w:r w:rsidRPr="000627E1">
        <w:rPr>
          <w:rFonts w:ascii="仿宋_GB2312" w:eastAsia="仿宋_GB2312" w:cs="仿宋_GB2312"/>
          <w:sz w:val="32"/>
          <w:szCs w:val="32"/>
        </w:rPr>
        <w:t>3</w:t>
      </w:r>
      <w:r w:rsidRPr="000627E1">
        <w:rPr>
          <w:rFonts w:ascii="仿宋_GB2312" w:eastAsia="仿宋_GB2312" w:cs="仿宋_GB2312" w:hint="eastAsia"/>
          <w:sz w:val="32"/>
          <w:szCs w:val="32"/>
        </w:rPr>
        <w:t>周。临床轮转科室包括必修和选修两类，必修科室包括内科</w:t>
      </w:r>
      <w:r w:rsidRPr="000627E1">
        <w:rPr>
          <w:rFonts w:ascii="仿宋_GB2312" w:eastAsia="仿宋_GB2312" w:cs="仿宋_GB2312"/>
          <w:sz w:val="32"/>
          <w:szCs w:val="32"/>
        </w:rPr>
        <w:t>3</w:t>
      </w:r>
      <w:r w:rsidRPr="000627E1">
        <w:rPr>
          <w:rFonts w:ascii="仿宋_GB2312" w:eastAsia="仿宋_GB2312" w:cs="仿宋_GB2312" w:hint="eastAsia"/>
          <w:sz w:val="32"/>
          <w:szCs w:val="32"/>
        </w:rPr>
        <w:t>月（</w:t>
      </w:r>
      <w:r w:rsidRPr="000627E1">
        <w:rPr>
          <w:rFonts w:ascii="仿宋_GB2312" w:eastAsia="仿宋_GB2312" w:cs="仿宋_GB2312"/>
          <w:sz w:val="32"/>
          <w:szCs w:val="32"/>
        </w:rPr>
        <w:t>30</w:t>
      </w:r>
      <w:r w:rsidRPr="000627E1">
        <w:rPr>
          <w:rFonts w:ascii="仿宋_GB2312" w:eastAsia="仿宋_GB2312" w:cs="仿宋_GB2312" w:hint="eastAsia"/>
          <w:sz w:val="32"/>
          <w:szCs w:val="32"/>
        </w:rPr>
        <w:t>分）、急诊急救</w:t>
      </w:r>
      <w:r w:rsidRPr="000627E1">
        <w:rPr>
          <w:rFonts w:ascii="仿宋_GB2312" w:eastAsia="仿宋_GB2312" w:cs="仿宋_GB2312"/>
          <w:sz w:val="32"/>
          <w:szCs w:val="32"/>
        </w:rPr>
        <w:t>2</w:t>
      </w:r>
      <w:r w:rsidRPr="000627E1">
        <w:rPr>
          <w:rFonts w:ascii="仿宋_GB2312" w:eastAsia="仿宋_GB2312" w:cs="仿宋_GB2312" w:hint="eastAsia"/>
          <w:sz w:val="32"/>
          <w:szCs w:val="32"/>
        </w:rPr>
        <w:t>月（</w:t>
      </w:r>
      <w:r w:rsidRPr="000627E1">
        <w:rPr>
          <w:rFonts w:ascii="仿宋_GB2312" w:eastAsia="仿宋_GB2312" w:cs="仿宋_GB2312"/>
          <w:sz w:val="32"/>
          <w:szCs w:val="32"/>
        </w:rPr>
        <w:t>20</w:t>
      </w:r>
      <w:r w:rsidRPr="000627E1">
        <w:rPr>
          <w:rFonts w:ascii="仿宋_GB2312" w:eastAsia="仿宋_GB2312" w:cs="仿宋_GB2312" w:hint="eastAsia"/>
          <w:sz w:val="32"/>
          <w:szCs w:val="32"/>
        </w:rPr>
        <w:t>分）、外科</w:t>
      </w:r>
      <w:r w:rsidRPr="000627E1">
        <w:rPr>
          <w:rFonts w:ascii="仿宋_GB2312" w:eastAsia="仿宋_GB2312" w:cs="仿宋_GB2312"/>
          <w:sz w:val="32"/>
          <w:szCs w:val="32"/>
        </w:rPr>
        <w:t>1</w:t>
      </w:r>
      <w:r w:rsidRPr="000627E1">
        <w:rPr>
          <w:rFonts w:ascii="仿宋_GB2312" w:eastAsia="仿宋_GB2312" w:cs="仿宋_GB2312" w:hint="eastAsia"/>
          <w:sz w:val="32"/>
          <w:szCs w:val="32"/>
        </w:rPr>
        <w:t>月（</w:t>
      </w:r>
      <w:r w:rsidRPr="000627E1">
        <w:rPr>
          <w:rFonts w:ascii="仿宋_GB2312" w:eastAsia="仿宋_GB2312" w:cs="仿宋_GB2312"/>
          <w:sz w:val="32"/>
          <w:szCs w:val="32"/>
        </w:rPr>
        <w:t>10</w:t>
      </w:r>
      <w:r w:rsidRPr="000627E1">
        <w:rPr>
          <w:rFonts w:ascii="仿宋_GB2312" w:eastAsia="仿宋_GB2312" w:cs="仿宋_GB2312" w:hint="eastAsia"/>
          <w:sz w:val="32"/>
          <w:szCs w:val="32"/>
        </w:rPr>
        <w:t>分）、妇产科</w:t>
      </w:r>
      <w:r w:rsidRPr="000627E1">
        <w:rPr>
          <w:rFonts w:ascii="仿宋_GB2312" w:eastAsia="仿宋_GB2312" w:cs="仿宋_GB2312"/>
          <w:sz w:val="32"/>
          <w:szCs w:val="32"/>
        </w:rPr>
        <w:t>1</w:t>
      </w:r>
      <w:r w:rsidRPr="000627E1">
        <w:rPr>
          <w:rFonts w:ascii="仿宋_GB2312" w:eastAsia="仿宋_GB2312" w:cs="仿宋_GB2312" w:hint="eastAsia"/>
          <w:sz w:val="32"/>
          <w:szCs w:val="32"/>
        </w:rPr>
        <w:t>月（</w:t>
      </w:r>
      <w:r w:rsidRPr="000627E1">
        <w:rPr>
          <w:rFonts w:ascii="仿宋_GB2312" w:eastAsia="仿宋_GB2312" w:cs="仿宋_GB2312"/>
          <w:sz w:val="32"/>
          <w:szCs w:val="32"/>
        </w:rPr>
        <w:t>10</w:t>
      </w:r>
      <w:r w:rsidRPr="000627E1">
        <w:rPr>
          <w:rFonts w:ascii="仿宋_GB2312" w:eastAsia="仿宋_GB2312" w:cs="仿宋_GB2312" w:hint="eastAsia"/>
          <w:sz w:val="32"/>
          <w:szCs w:val="32"/>
        </w:rPr>
        <w:t>分）、儿科</w:t>
      </w:r>
      <w:r w:rsidRPr="000627E1">
        <w:rPr>
          <w:rFonts w:ascii="仿宋_GB2312" w:eastAsia="仿宋_GB2312" w:cs="仿宋_GB2312"/>
          <w:sz w:val="32"/>
          <w:szCs w:val="32"/>
        </w:rPr>
        <w:t>1</w:t>
      </w:r>
      <w:r w:rsidRPr="000627E1">
        <w:rPr>
          <w:rFonts w:ascii="仿宋_GB2312" w:eastAsia="仿宋_GB2312" w:cs="仿宋_GB2312" w:hint="eastAsia"/>
          <w:sz w:val="32"/>
          <w:szCs w:val="32"/>
        </w:rPr>
        <w:t>月（</w:t>
      </w:r>
      <w:r w:rsidRPr="000627E1">
        <w:rPr>
          <w:rFonts w:ascii="仿宋_GB2312" w:eastAsia="仿宋_GB2312" w:cs="仿宋_GB2312"/>
          <w:sz w:val="32"/>
          <w:szCs w:val="32"/>
        </w:rPr>
        <w:t>10</w:t>
      </w:r>
      <w:r w:rsidRPr="000627E1">
        <w:rPr>
          <w:rFonts w:ascii="仿宋_GB2312" w:eastAsia="仿宋_GB2312" w:cs="仿宋_GB2312" w:hint="eastAsia"/>
          <w:sz w:val="32"/>
          <w:szCs w:val="32"/>
        </w:rPr>
        <w:t>分）；选修科室（以下科室任选</w:t>
      </w:r>
      <w:r w:rsidRPr="000627E1">
        <w:rPr>
          <w:rFonts w:ascii="仿宋_GB2312" w:eastAsia="仿宋_GB2312" w:cs="仿宋_GB2312"/>
          <w:sz w:val="32"/>
          <w:szCs w:val="32"/>
        </w:rPr>
        <w:t>2</w:t>
      </w:r>
      <w:r w:rsidRPr="000627E1">
        <w:rPr>
          <w:rFonts w:ascii="仿宋_GB2312" w:eastAsia="仿宋_GB2312" w:cs="仿宋_GB2312" w:hint="eastAsia"/>
          <w:sz w:val="32"/>
          <w:szCs w:val="32"/>
        </w:rPr>
        <w:t>科）包括传染科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分）、眼科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分）、耳鼻咽喉科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分）、皮肤科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分）、精神科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分）、康复科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w:t>
      </w:r>
    </w:p>
    <w:p w:rsidR="006E2B4A" w:rsidRPr="000627E1" w:rsidRDefault="006E2B4A" w:rsidP="00F762DE">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2 \* GB3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②</w:t>
      </w:r>
      <w:r>
        <w:rPr>
          <w:rFonts w:ascii="仿宋_GB2312" w:eastAsia="仿宋_GB2312" w:cs="仿宋_GB2312"/>
          <w:sz w:val="32"/>
          <w:szCs w:val="32"/>
        </w:rPr>
        <w:fldChar w:fldCharType="end"/>
      </w:r>
      <w:r>
        <w:rPr>
          <w:rFonts w:ascii="仿宋_GB2312" w:eastAsia="仿宋_GB2312" w:cs="仿宋_GB2312"/>
          <w:sz w:val="32"/>
          <w:szCs w:val="32"/>
        </w:rPr>
        <w:t>.</w:t>
      </w:r>
      <w:r w:rsidRPr="000627E1">
        <w:rPr>
          <w:rFonts w:ascii="仿宋_GB2312" w:eastAsia="仿宋_GB2312" w:cs="仿宋_GB2312" w:hint="eastAsia"/>
          <w:sz w:val="32"/>
          <w:szCs w:val="32"/>
        </w:rPr>
        <w:t>质量指标</w:t>
      </w:r>
    </w:p>
    <w:p w:rsidR="006E2B4A" w:rsidRPr="000627E1" w:rsidRDefault="006E2B4A" w:rsidP="00F762DE">
      <w:pPr>
        <w:ind w:firstLineChars="200" w:firstLine="640"/>
        <w:rPr>
          <w:rFonts w:ascii="仿宋_GB2312" w:eastAsia="仿宋_GB2312"/>
          <w:sz w:val="32"/>
          <w:szCs w:val="32"/>
        </w:rPr>
      </w:pPr>
      <w:r w:rsidRPr="000627E1">
        <w:rPr>
          <w:rFonts w:ascii="仿宋_GB2312" w:eastAsia="仿宋_GB2312" w:cs="仿宋_GB2312" w:hint="eastAsia"/>
          <w:sz w:val="32"/>
          <w:szCs w:val="32"/>
        </w:rPr>
        <w:t>参训人员通过在本职岗位直接参加基层全科医疗实践及预防保健相关工作，熟练掌握基本医疗服务知识和基本公共卫生服务规范，树立全科医学理念，提高全科医学专业服务能力。</w:t>
      </w:r>
    </w:p>
    <w:p w:rsidR="006E2B4A" w:rsidRPr="001D72AD" w:rsidRDefault="006E2B4A" w:rsidP="00F762DE">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hint="eastAsia"/>
          <w:sz w:val="32"/>
          <w:szCs w:val="32"/>
        </w:rPr>
        <w:t>三、存在主要问题</w:t>
      </w:r>
    </w:p>
    <w:p w:rsidR="006E2B4A" w:rsidRPr="001D72AD" w:rsidRDefault="006E2B4A" w:rsidP="00F762DE">
      <w:pPr>
        <w:ind w:firstLineChars="200" w:firstLine="640"/>
        <w:rPr>
          <w:rFonts w:ascii="仿宋_GB2312" w:eastAsia="仿宋_GB2312"/>
          <w:sz w:val="32"/>
          <w:szCs w:val="32"/>
        </w:rPr>
      </w:pPr>
      <w:r w:rsidRPr="001D72AD">
        <w:rPr>
          <w:rFonts w:ascii="仿宋_GB2312" w:eastAsia="仿宋_GB2312" w:cs="仿宋_GB2312" w:hint="eastAsia"/>
          <w:sz w:val="32"/>
          <w:szCs w:val="32"/>
        </w:rPr>
        <w:t>利用综合性专业知识对疾病进行分类和初步诊断，综合性知识还有待进一步提高</w:t>
      </w:r>
    </w:p>
    <w:p w:rsidR="006E2B4A" w:rsidRPr="001D72AD" w:rsidRDefault="006E2B4A" w:rsidP="00F762DE">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hint="eastAsia"/>
          <w:sz w:val="32"/>
          <w:szCs w:val="32"/>
        </w:rPr>
        <w:t>四、相关措施建议</w:t>
      </w:r>
    </w:p>
    <w:p w:rsidR="006E2B4A" w:rsidRDefault="006E2B4A" w:rsidP="00F762DE">
      <w:pPr>
        <w:ind w:firstLineChars="200" w:firstLine="640"/>
        <w:rPr>
          <w:rFonts w:ascii="仿宋_GB2312" w:eastAsia="仿宋_GB2312"/>
          <w:sz w:val="32"/>
          <w:szCs w:val="32"/>
        </w:rPr>
      </w:pPr>
      <w:r w:rsidRPr="000627E1">
        <w:rPr>
          <w:rFonts w:ascii="仿宋_GB2312" w:eastAsia="仿宋_GB2312" w:cs="仿宋_GB2312" w:hint="eastAsia"/>
          <w:sz w:val="32"/>
          <w:szCs w:val="32"/>
        </w:rPr>
        <w:t>加强医护人员医疗知识的沟通和交流，接收外部最新医疗学术和指南，传授最新的医疗知识</w:t>
      </w:r>
      <w:r>
        <w:rPr>
          <w:rFonts w:ascii="仿宋_GB2312" w:eastAsia="仿宋_GB2312" w:cs="仿宋_GB2312" w:hint="eastAsia"/>
          <w:sz w:val="32"/>
          <w:szCs w:val="32"/>
        </w:rPr>
        <w:t>，</w:t>
      </w:r>
      <w:r w:rsidRPr="000627E1">
        <w:rPr>
          <w:rFonts w:ascii="仿宋_GB2312" w:eastAsia="仿宋_GB2312" w:cs="仿宋_GB2312" w:hint="eastAsia"/>
          <w:sz w:val="32"/>
          <w:szCs w:val="32"/>
        </w:rPr>
        <w:t>利用现有的条件结合实际去解决遇到的问题。</w:t>
      </w:r>
    </w:p>
    <w:p w:rsidR="006E2B4A" w:rsidRPr="00BC5361" w:rsidRDefault="006E2B4A" w:rsidP="00F762DE">
      <w:pPr>
        <w:spacing w:line="580" w:lineRule="exact"/>
        <w:ind w:firstLineChars="200" w:firstLine="880"/>
        <w:rPr>
          <w:rStyle w:val="Heading1Char"/>
          <w:rFonts w:ascii="仿宋" w:eastAsia="仿宋" w:hAnsi="仿宋" w:cs="仿宋_GB2312"/>
          <w:b w:val="0"/>
          <w:bCs w:val="0"/>
        </w:rPr>
      </w:pPr>
    </w:p>
    <w:p w:rsidR="006E2B4A" w:rsidRDefault="006E2B4A" w:rsidP="00F762DE"/>
    <w:p w:rsidR="006E2B4A" w:rsidRPr="000627E1" w:rsidRDefault="006E2B4A" w:rsidP="0007634F">
      <w:pPr>
        <w:jc w:val="center"/>
        <w:rPr>
          <w:rFonts w:ascii="仿宋_GB2312" w:eastAsia="仿宋_GB2312"/>
          <w:sz w:val="32"/>
          <w:szCs w:val="32"/>
        </w:rPr>
      </w:pPr>
      <w:r w:rsidRPr="000627E1">
        <w:rPr>
          <w:rFonts w:ascii="仿宋_GB2312" w:eastAsia="仿宋_GB2312" w:cs="仿宋_GB2312"/>
          <w:sz w:val="32"/>
          <w:szCs w:val="32"/>
        </w:rPr>
        <w:t>2018</w:t>
      </w:r>
      <w:r>
        <w:rPr>
          <w:rFonts w:ascii="仿宋_GB2312" w:eastAsia="仿宋_GB2312" w:cs="仿宋_GB2312" w:hint="eastAsia"/>
          <w:sz w:val="32"/>
          <w:szCs w:val="32"/>
        </w:rPr>
        <w:t>年省级财政中医药发展专项</w:t>
      </w:r>
      <w:r w:rsidRPr="000627E1">
        <w:rPr>
          <w:rFonts w:ascii="仿宋_GB2312" w:eastAsia="仿宋_GB2312" w:cs="仿宋_GB2312" w:hint="eastAsia"/>
          <w:sz w:val="32"/>
          <w:szCs w:val="32"/>
        </w:rPr>
        <w:t>支出绩效自评报告（四）</w:t>
      </w:r>
    </w:p>
    <w:p w:rsidR="006E2B4A" w:rsidRPr="00CE49DA" w:rsidRDefault="006E2B4A" w:rsidP="0007634F">
      <w:pPr>
        <w:spacing w:line="580" w:lineRule="exact"/>
        <w:ind w:firstLineChars="200" w:firstLine="640"/>
        <w:rPr>
          <w:rFonts w:ascii="仿宋_GB2312" w:eastAsia="仿宋_GB2312" w:hAnsi="仿宋_GB2312" w:cs="仿宋_GB2312"/>
          <w:sz w:val="32"/>
          <w:szCs w:val="32"/>
        </w:rPr>
      </w:pP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hint="eastAsia"/>
          <w:sz w:val="32"/>
          <w:szCs w:val="32"/>
        </w:rPr>
        <w:t>一、评价工作开展及项目情况</w:t>
      </w:r>
    </w:p>
    <w:p w:rsidR="006E2B4A" w:rsidRPr="00511AC6" w:rsidRDefault="006E2B4A" w:rsidP="0007634F">
      <w:pPr>
        <w:ind w:firstLineChars="200" w:firstLine="640"/>
        <w:rPr>
          <w:rFonts w:ascii="仿宋_GB2312" w:eastAsia="仿宋_GB2312"/>
          <w:sz w:val="32"/>
          <w:szCs w:val="32"/>
        </w:rPr>
      </w:pPr>
      <w:r w:rsidRPr="00511AC6">
        <w:rPr>
          <w:rFonts w:ascii="仿宋_GB2312" w:eastAsia="仿宋_GB2312" w:cs="仿宋_GB2312" w:hint="eastAsia"/>
          <w:sz w:val="32"/>
          <w:szCs w:val="32"/>
        </w:rPr>
        <w:t>项目资金到位后，专项管理人员立即将资金使用归口到具体科室，制定具体实施流程和监管措施、健全相关管理制度及时对相关问题进行说明。</w:t>
      </w: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hint="eastAsia"/>
          <w:sz w:val="32"/>
          <w:szCs w:val="32"/>
        </w:rPr>
        <w:t>二、评价结论及绩效分析</w:t>
      </w: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hint="eastAsia"/>
          <w:sz w:val="32"/>
          <w:szCs w:val="32"/>
        </w:rPr>
        <w:t>（一）评价结论</w:t>
      </w:r>
    </w:p>
    <w:p w:rsidR="006E2B4A" w:rsidRDefault="006E2B4A" w:rsidP="0007634F">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项目支出情况本着厉行节约的原则完成，项目目前已完成</w:t>
      </w:r>
      <w:r w:rsidRPr="000627E1">
        <w:rPr>
          <w:rFonts w:ascii="仿宋_GB2312" w:eastAsia="仿宋_GB2312" w:cs="仿宋_GB2312"/>
          <w:sz w:val="32"/>
          <w:szCs w:val="32"/>
        </w:rPr>
        <w:t>36.36%</w:t>
      </w:r>
      <w:r>
        <w:rPr>
          <w:rFonts w:ascii="仿宋_GB2312" w:eastAsia="仿宋_GB2312" w:cs="仿宋_GB2312" w:hint="eastAsia"/>
          <w:sz w:val="32"/>
          <w:szCs w:val="32"/>
        </w:rPr>
        <w:t>，</w:t>
      </w:r>
      <w:r w:rsidRPr="000627E1">
        <w:rPr>
          <w:rFonts w:ascii="仿宋_GB2312" w:eastAsia="仿宋_GB2312" w:cs="仿宋_GB2312" w:hint="eastAsia"/>
          <w:sz w:val="32"/>
          <w:szCs w:val="32"/>
        </w:rPr>
        <w:t>项目申报内容与具体实施内容相符、申报目标合理可行。</w:t>
      </w:r>
      <w:r>
        <w:rPr>
          <w:rFonts w:ascii="仿宋_GB2312" w:eastAsia="仿宋_GB2312" w:cs="仿宋_GB2312" w:hint="eastAsia"/>
          <w:sz w:val="32"/>
          <w:szCs w:val="32"/>
        </w:rPr>
        <w:t>自评表如下：</w:t>
      </w:r>
    </w:p>
    <w:p w:rsidR="006E2B4A" w:rsidRDefault="006E2B4A" w:rsidP="0007634F">
      <w:pPr>
        <w:rPr>
          <w:rFonts w:eastAsia="Times New Roman"/>
        </w:rPr>
      </w:pPr>
      <w:r>
        <w:rPr>
          <w:noProof/>
        </w:rPr>
      </w:r>
      <w:r w:rsidRPr="00BB1C5A">
        <w:pict>
          <v:group id="_x0000_s1653" editas="canvas" style="width:398.95pt;height:402.2pt;mso-position-horizontal-relative:char;mso-position-vertical-relative:line" coordsize="7979,8044">
            <o:lock v:ext="edit" aspectratio="t"/>
            <v:shape id="_x0000_s1654" type="#_x0000_t75" style="position:absolute;width:7979;height:8044" o:preferrelative="f">
              <v:fill o:detectmouseclick="t"/>
              <v:path o:extrusionok="t" o:connecttype="none"/>
              <o:lock v:ext="edit" text="t"/>
            </v:shape>
            <v:group id="_x0000_s1655" style="position:absolute;width:7979;height:7871" coordsize="7979,7871">
              <v:rect id="_x0000_s1656" style="position:absolute;left:152;top:498;width:633;height:624;mso-wrap-style:none" filled="f" stroked="f">
                <v:textbox style="mso-fit-shape-to-text:t" inset="0,0,0,0">
                  <w:txbxContent>
                    <w:p w:rsidR="006E2B4A" w:rsidRDefault="006E2B4A" w:rsidP="0007634F">
                      <w:r>
                        <w:rPr>
                          <w:rFonts w:ascii="仿宋_GB2312" w:eastAsia="仿宋_GB2312" w:cs="仿宋_GB2312" w:hint="eastAsia"/>
                          <w:b/>
                          <w:bCs/>
                          <w:color w:val="000000"/>
                        </w:rPr>
                        <w:t>一级指</w:t>
                      </w:r>
                    </w:p>
                  </w:txbxContent>
                </v:textbox>
              </v:rect>
              <v:rect id="_x0000_s1657" style="position:absolute;left:387;top:785;width:211;height:312;mso-wrap-style:none" filled="f" stroked="f">
                <v:textbox style="mso-fit-shape-to-text:t" inset="0,0,0,0">
                  <w:txbxContent>
                    <w:p w:rsidR="006E2B4A" w:rsidRDefault="006E2B4A" w:rsidP="0007634F">
                      <w:r>
                        <w:rPr>
                          <w:rFonts w:ascii="仿宋_GB2312" w:eastAsia="仿宋_GB2312" w:cs="仿宋_GB2312" w:hint="eastAsia"/>
                          <w:b/>
                          <w:bCs/>
                          <w:color w:val="000000"/>
                        </w:rPr>
                        <w:t>标</w:t>
                      </w:r>
                    </w:p>
                  </w:txbxContent>
                </v:textbox>
              </v:rect>
              <v:rect id="_x0000_s1658" style="position:absolute;left:1590;top:634;width:844;height:624;mso-wrap-style:none" filled="f" stroked="f">
                <v:textbox style="mso-fit-shape-to-text:t" inset="0,0,0,0">
                  <w:txbxContent>
                    <w:p w:rsidR="006E2B4A" w:rsidRDefault="006E2B4A" w:rsidP="0007634F">
                      <w:r>
                        <w:rPr>
                          <w:rFonts w:ascii="仿宋_GB2312" w:eastAsia="仿宋_GB2312" w:cs="仿宋_GB2312" w:hint="eastAsia"/>
                          <w:b/>
                          <w:bCs/>
                          <w:color w:val="000000"/>
                        </w:rPr>
                        <w:t>二级指标</w:t>
                      </w:r>
                    </w:p>
                  </w:txbxContent>
                </v:textbox>
              </v:rect>
              <v:rect id="_x0000_s1659" style="position:absolute;left:3664;top:634;width:844;height:624;mso-wrap-style:none" filled="f" stroked="f">
                <v:textbox style="mso-fit-shape-to-text:t" inset="0,0,0,0">
                  <w:txbxContent>
                    <w:p w:rsidR="006E2B4A" w:rsidRDefault="006E2B4A" w:rsidP="0007634F">
                      <w:r>
                        <w:rPr>
                          <w:rFonts w:ascii="仿宋_GB2312" w:eastAsia="仿宋_GB2312" w:cs="仿宋_GB2312" w:hint="eastAsia"/>
                          <w:b/>
                          <w:bCs/>
                          <w:color w:val="000000"/>
                        </w:rPr>
                        <w:t>三级指标</w:t>
                      </w:r>
                    </w:p>
                  </w:txbxContent>
                </v:textbox>
              </v:rect>
              <v:rect id="_x0000_s1660" style="position:absolute;left:5324;top:634;width:422;height:624;mso-wrap-style:none" filled="f" stroked="f">
                <v:textbox style="mso-fit-shape-to-text:t" inset="0,0,0,0">
                  <w:txbxContent>
                    <w:p w:rsidR="006E2B4A" w:rsidRDefault="006E2B4A" w:rsidP="0007634F">
                      <w:r>
                        <w:rPr>
                          <w:rFonts w:ascii="仿宋_GB2312" w:eastAsia="仿宋_GB2312" w:cs="仿宋_GB2312" w:hint="eastAsia"/>
                          <w:b/>
                          <w:bCs/>
                          <w:color w:val="000000"/>
                        </w:rPr>
                        <w:t>分值</w:t>
                      </w:r>
                    </w:p>
                  </w:txbxContent>
                </v:textbox>
              </v:rect>
              <v:rect id="_x0000_s1661" style="position:absolute;left:6223;top:634;width:422;height:624;mso-wrap-style:none" filled="f" stroked="f">
                <v:textbox style="mso-fit-shape-to-text:t" inset="0,0,0,0">
                  <w:txbxContent>
                    <w:p w:rsidR="006E2B4A" w:rsidRDefault="006E2B4A" w:rsidP="0007634F">
                      <w:r>
                        <w:rPr>
                          <w:rFonts w:ascii="仿宋_GB2312" w:eastAsia="仿宋_GB2312" w:cs="仿宋_GB2312" w:hint="eastAsia"/>
                          <w:b/>
                          <w:bCs/>
                          <w:color w:val="000000"/>
                        </w:rPr>
                        <w:t>得分</w:t>
                      </w:r>
                    </w:p>
                  </w:txbxContent>
                </v:textbox>
              </v:rect>
              <v:rect id="_x0000_s1662" style="position:absolute;left:7218;top:634;width:422;height:624;mso-wrap-style:none" filled="f" stroked="f">
                <v:textbox style="mso-fit-shape-to-text:t" inset="0,0,0,0">
                  <w:txbxContent>
                    <w:p w:rsidR="006E2B4A" w:rsidRDefault="006E2B4A" w:rsidP="0007634F">
                      <w:r>
                        <w:rPr>
                          <w:rFonts w:ascii="仿宋_GB2312" w:eastAsia="仿宋_GB2312" w:cs="仿宋_GB2312" w:hint="eastAsia"/>
                          <w:b/>
                          <w:bCs/>
                          <w:color w:val="000000"/>
                        </w:rPr>
                        <w:t>备注</w:t>
                      </w:r>
                    </w:p>
                  </w:txbxContent>
                </v:textbox>
              </v:rect>
              <v:rect id="_x0000_s1663" style="position:absolute;left:3194;top:1041;width:1786;height:312;mso-wrap-style:none" filled="f" stroked="f">
                <v:textbox style="mso-fit-shape-to-text:t" inset="0,0,0,0">
                  <w:txbxContent>
                    <w:p w:rsidR="006E2B4A" w:rsidRDefault="006E2B4A" w:rsidP="0007634F">
                      <w:r>
                        <w:rPr>
                          <w:rFonts w:ascii="仿宋_GB2312" w:eastAsia="仿宋_GB2312" w:cs="仿宋_GB2312" w:hint="eastAsia"/>
                          <w:color w:val="000000"/>
                        </w:rPr>
                        <w:t>必要性（政策依据</w:t>
                      </w:r>
                      <w:r>
                        <w:rPr>
                          <w:rFonts w:ascii="仿宋_GB2312" w:eastAsia="仿宋_GB2312" w:cs="仿宋_GB2312"/>
                          <w:color w:val="000000"/>
                        </w:rPr>
                        <w:t>)</w:t>
                      </w:r>
                    </w:p>
                  </w:txbxContent>
                </v:textbox>
              </v:rect>
              <v:rect id="_x0000_s1664" style="position:absolute;left:5504;top:1041;width:106;height:312;mso-wrap-style:none" filled="f" stroked="f">
                <v:textbox style="mso-fit-shape-to-text:t" inset="0,0,0,0">
                  <w:txbxContent>
                    <w:p w:rsidR="006E2B4A" w:rsidRDefault="006E2B4A" w:rsidP="0007634F">
                      <w:r>
                        <w:rPr>
                          <w:rFonts w:ascii="仿宋_GB2312" w:eastAsia="仿宋_GB2312" w:cs="仿宋_GB2312"/>
                          <w:color w:val="000000"/>
                        </w:rPr>
                        <w:t>5</w:t>
                      </w:r>
                    </w:p>
                  </w:txbxContent>
                </v:textbox>
              </v:rect>
              <v:rect id="_x0000_s1665" style="position:absolute;left:6402;top:1041;width:106;height:312;mso-wrap-style:none" filled="f" stroked="f">
                <v:textbox style="mso-fit-shape-to-text:t" inset="0,0,0,0">
                  <w:txbxContent>
                    <w:p w:rsidR="006E2B4A" w:rsidRDefault="006E2B4A" w:rsidP="0007634F">
                      <w:r>
                        <w:rPr>
                          <w:rFonts w:ascii="宋体" w:cs="宋体"/>
                          <w:color w:val="000000"/>
                        </w:rPr>
                        <w:t>5</w:t>
                      </w:r>
                    </w:p>
                  </w:txbxContent>
                </v:textbox>
              </v:rect>
              <v:rect id="_x0000_s1666" style="position:absolute;left:3360;top:1313;width:1471;height:312;mso-wrap-style:none" filled="f" stroked="f">
                <v:textbox style="mso-fit-shape-to-text:t" inset="0,0,0,0">
                  <w:txbxContent>
                    <w:p w:rsidR="006E2B4A" w:rsidRDefault="006E2B4A" w:rsidP="0007634F">
                      <w:r>
                        <w:rPr>
                          <w:rFonts w:ascii="仿宋_GB2312" w:eastAsia="仿宋_GB2312" w:cs="仿宋_GB2312" w:hint="eastAsia"/>
                          <w:color w:val="000000"/>
                        </w:rPr>
                        <w:t>可行性（政策完</w:t>
                      </w:r>
                    </w:p>
                  </w:txbxContent>
                </v:textbox>
              </v:rect>
              <v:rect id="_x0000_s1667" style="position:absolute;left:3913;top:1599;width:421;height:312;mso-wrap-style:none" filled="f" stroked="f">
                <v:textbox style="mso-fit-shape-to-text:t" inset="0,0,0,0">
                  <w:txbxContent>
                    <w:p w:rsidR="006E2B4A" w:rsidRDefault="006E2B4A" w:rsidP="0007634F">
                      <w:r>
                        <w:rPr>
                          <w:rFonts w:ascii="仿宋_GB2312" w:eastAsia="仿宋_GB2312" w:cs="仿宋_GB2312" w:hint="eastAsia"/>
                          <w:color w:val="000000"/>
                        </w:rPr>
                        <w:t>善）</w:t>
                      </w:r>
                    </w:p>
                  </w:txbxContent>
                </v:textbox>
              </v:rect>
              <v:rect id="_x0000_s1668" style="position:absolute;left:5504;top:1448;width:106;height:312;mso-wrap-style:none" filled="f" stroked="f">
                <v:textbox style="mso-fit-shape-to-text:t" inset="0,0,0,0">
                  <w:txbxContent>
                    <w:p w:rsidR="006E2B4A" w:rsidRDefault="006E2B4A" w:rsidP="0007634F">
                      <w:r>
                        <w:rPr>
                          <w:rFonts w:ascii="仿宋_GB2312" w:eastAsia="仿宋_GB2312" w:cs="仿宋_GB2312"/>
                          <w:color w:val="000000"/>
                        </w:rPr>
                        <w:t>5</w:t>
                      </w:r>
                    </w:p>
                  </w:txbxContent>
                </v:textbox>
              </v:rect>
              <v:rect id="_x0000_s1669" style="position:absolute;left:6402;top:1448;width:106;height:312;mso-wrap-style:none" filled="f" stroked="f">
                <v:textbox style="mso-fit-shape-to-text:t" inset="0,0,0,0">
                  <w:txbxContent>
                    <w:p w:rsidR="006E2B4A" w:rsidRDefault="006E2B4A" w:rsidP="0007634F">
                      <w:r>
                        <w:rPr>
                          <w:rFonts w:ascii="宋体" w:cs="宋体"/>
                          <w:color w:val="000000"/>
                        </w:rPr>
                        <w:t>5</w:t>
                      </w:r>
                    </w:p>
                  </w:txbxContent>
                </v:textbox>
              </v:rect>
              <v:rect id="_x0000_s1670" style="position:absolute;left:3803;top:1856;width:631;height:312;mso-wrap-style:none" filled="f" stroked="f">
                <v:textbox style="mso-fit-shape-to-text:t" inset="0,0,0,0">
                  <w:txbxContent>
                    <w:p w:rsidR="006E2B4A" w:rsidRDefault="006E2B4A" w:rsidP="0007634F">
                      <w:r>
                        <w:rPr>
                          <w:rFonts w:ascii="仿宋_GB2312" w:eastAsia="仿宋_GB2312" w:cs="仿宋_GB2312" w:hint="eastAsia"/>
                          <w:color w:val="000000"/>
                        </w:rPr>
                        <w:t>明确性</w:t>
                      </w:r>
                    </w:p>
                  </w:txbxContent>
                </v:textbox>
              </v:rect>
              <v:rect id="_x0000_s1671" style="position:absolute;left:5504;top:1856;width:106;height:312;mso-wrap-style:none" filled="f" stroked="f">
                <v:textbox style="mso-fit-shape-to-text:t" inset="0,0,0,0">
                  <w:txbxContent>
                    <w:p w:rsidR="006E2B4A" w:rsidRDefault="006E2B4A" w:rsidP="0007634F">
                      <w:r>
                        <w:rPr>
                          <w:rFonts w:ascii="仿宋_GB2312" w:eastAsia="仿宋_GB2312" w:cs="仿宋_GB2312"/>
                          <w:color w:val="000000"/>
                        </w:rPr>
                        <w:t>5</w:t>
                      </w:r>
                    </w:p>
                  </w:txbxContent>
                </v:textbox>
              </v:rect>
              <v:rect id="_x0000_s1672" style="position:absolute;left:6402;top:1856;width:106;height:312;mso-wrap-style:none" filled="f" stroked="f">
                <v:textbox style="mso-fit-shape-to-text:t" inset="0,0,0,0">
                  <w:txbxContent>
                    <w:p w:rsidR="006E2B4A" w:rsidRDefault="006E2B4A" w:rsidP="0007634F">
                      <w:r>
                        <w:rPr>
                          <w:rFonts w:ascii="宋体" w:cs="宋体"/>
                          <w:color w:val="000000"/>
                        </w:rPr>
                        <w:t>5</w:t>
                      </w:r>
                    </w:p>
                  </w:txbxContent>
                </v:textbox>
              </v:rect>
              <v:rect id="_x0000_s1673" style="position:absolute;left:3803;top:2127;width:631;height:312;mso-wrap-style:none" filled="f" stroked="f">
                <v:textbox style="mso-fit-shape-to-text:t" inset="0,0,0,0">
                  <w:txbxContent>
                    <w:p w:rsidR="006E2B4A" w:rsidRDefault="006E2B4A" w:rsidP="0007634F">
                      <w:r>
                        <w:rPr>
                          <w:rFonts w:ascii="仿宋_GB2312" w:eastAsia="仿宋_GB2312" w:cs="仿宋_GB2312" w:hint="eastAsia"/>
                          <w:color w:val="000000"/>
                        </w:rPr>
                        <w:t>合理性</w:t>
                      </w:r>
                    </w:p>
                  </w:txbxContent>
                </v:textbox>
              </v:rect>
              <v:rect id="_x0000_s1674" style="position:absolute;left:5504;top:2127;width:106;height:312;mso-wrap-style:none" filled="f" stroked="f">
                <v:textbox style="mso-fit-shape-to-text:t" inset="0,0,0,0">
                  <w:txbxContent>
                    <w:p w:rsidR="006E2B4A" w:rsidRDefault="006E2B4A" w:rsidP="0007634F">
                      <w:r>
                        <w:rPr>
                          <w:rFonts w:ascii="仿宋_GB2312" w:eastAsia="仿宋_GB2312" w:cs="仿宋_GB2312"/>
                          <w:color w:val="000000"/>
                        </w:rPr>
                        <w:t>5</w:t>
                      </w:r>
                    </w:p>
                  </w:txbxContent>
                </v:textbox>
              </v:rect>
              <v:rect id="_x0000_s1675" style="position:absolute;left:6402;top:2127;width:106;height:312;mso-wrap-style:none" filled="f" stroked="f">
                <v:textbox style="mso-fit-shape-to-text:t" inset="0,0,0,0">
                  <w:txbxContent>
                    <w:p w:rsidR="006E2B4A" w:rsidRDefault="006E2B4A" w:rsidP="0007634F">
                      <w:r>
                        <w:rPr>
                          <w:rFonts w:ascii="宋体" w:cs="宋体"/>
                          <w:color w:val="000000"/>
                        </w:rPr>
                        <w:t>5</w:t>
                      </w:r>
                    </w:p>
                  </w:txbxContent>
                </v:textbox>
              </v:rect>
              <v:rect id="_x0000_s1676" style="position:absolute;left:3692;top:2399;width:841;height:312;mso-wrap-style:none" filled="f" stroked="f">
                <v:textbox style="mso-fit-shape-to-text:t" inset="0,0,0,0">
                  <w:txbxContent>
                    <w:p w:rsidR="006E2B4A" w:rsidRDefault="006E2B4A" w:rsidP="0007634F">
                      <w:r>
                        <w:rPr>
                          <w:rFonts w:ascii="仿宋_GB2312" w:eastAsia="仿宋_GB2312" w:cs="仿宋_GB2312" w:hint="eastAsia"/>
                          <w:color w:val="000000"/>
                        </w:rPr>
                        <w:t>资金分配</w:t>
                      </w:r>
                    </w:p>
                  </w:txbxContent>
                </v:textbox>
              </v:rect>
              <v:rect id="_x0000_s1677" style="position:absolute;left:5504;top:2399;width:106;height:312;mso-wrap-style:none" filled="f" stroked="f">
                <v:textbox style="mso-fit-shape-to-text:t" inset="0,0,0,0">
                  <w:txbxContent>
                    <w:p w:rsidR="006E2B4A" w:rsidRDefault="006E2B4A" w:rsidP="0007634F">
                      <w:r>
                        <w:rPr>
                          <w:rFonts w:ascii="仿宋_GB2312" w:eastAsia="仿宋_GB2312" w:cs="仿宋_GB2312"/>
                          <w:color w:val="000000"/>
                        </w:rPr>
                        <w:t>3</w:t>
                      </w:r>
                    </w:p>
                  </w:txbxContent>
                </v:textbox>
              </v:rect>
              <v:rect id="_x0000_s1678" style="position:absolute;left:6402;top:2399;width:106;height:312;mso-wrap-style:none" filled="f" stroked="f">
                <v:textbox style="mso-fit-shape-to-text:t" inset="0,0,0,0">
                  <w:txbxContent>
                    <w:p w:rsidR="006E2B4A" w:rsidRDefault="006E2B4A" w:rsidP="0007634F">
                      <w:r>
                        <w:rPr>
                          <w:rFonts w:ascii="宋体" w:cs="宋体"/>
                          <w:color w:val="000000"/>
                        </w:rPr>
                        <w:t>3</w:t>
                      </w:r>
                    </w:p>
                  </w:txbxContent>
                </v:textbox>
              </v:rect>
              <v:rect id="_x0000_s1679" style="position:absolute;left:3692;top:2670;width:841;height:312;mso-wrap-style:none" filled="f" stroked="f">
                <v:textbox style="mso-fit-shape-to-text:t" inset="0,0,0,0">
                  <w:txbxContent>
                    <w:p w:rsidR="006E2B4A" w:rsidRDefault="006E2B4A" w:rsidP="0007634F">
                      <w:r>
                        <w:rPr>
                          <w:rFonts w:ascii="仿宋_GB2312" w:eastAsia="仿宋_GB2312" w:cs="仿宋_GB2312" w:hint="eastAsia"/>
                          <w:color w:val="000000"/>
                        </w:rPr>
                        <w:t>资金使用</w:t>
                      </w:r>
                    </w:p>
                  </w:txbxContent>
                </v:textbox>
              </v:rect>
              <v:rect id="_x0000_s1680" style="position:absolute;left:5504;top:2670;width:106;height:312;mso-wrap-style:none" filled="f" stroked="f">
                <v:textbox style="mso-fit-shape-to-text:t" inset="0,0,0,0">
                  <w:txbxContent>
                    <w:p w:rsidR="006E2B4A" w:rsidRDefault="006E2B4A" w:rsidP="0007634F">
                      <w:r>
                        <w:rPr>
                          <w:rFonts w:ascii="仿宋_GB2312" w:eastAsia="仿宋_GB2312" w:cs="仿宋_GB2312"/>
                          <w:color w:val="000000"/>
                        </w:rPr>
                        <w:t>4</w:t>
                      </w:r>
                    </w:p>
                  </w:txbxContent>
                </v:textbox>
              </v:rect>
              <v:rect id="_x0000_s1681" style="position:absolute;left:6402;top:2670;width:106;height:312;mso-wrap-style:none" filled="f" stroked="f">
                <v:textbox style="mso-fit-shape-to-text:t" inset="0,0,0,0">
                  <w:txbxContent>
                    <w:p w:rsidR="006E2B4A" w:rsidRDefault="006E2B4A" w:rsidP="0007634F">
                      <w:r>
                        <w:rPr>
                          <w:rFonts w:ascii="宋体" w:cs="宋体"/>
                          <w:color w:val="000000"/>
                        </w:rPr>
                        <w:t>4</w:t>
                      </w:r>
                    </w:p>
                  </w:txbxContent>
                </v:textbox>
              </v:rect>
              <v:rect id="_x0000_s1682" style="position:absolute;left:1231;top:2942;width:1628;height:312;mso-wrap-style:none" filled="f" stroked="f">
                <v:textbox style="mso-fit-shape-to-text:t" inset="0,0,0,0">
                  <w:txbxContent>
                    <w:p w:rsidR="006E2B4A" w:rsidRDefault="006E2B4A" w:rsidP="0007634F">
                      <w:r>
                        <w:rPr>
                          <w:rFonts w:ascii="仿宋_GB2312" w:eastAsia="仿宋_GB2312" w:cs="仿宋_GB2312" w:hint="eastAsia"/>
                          <w:color w:val="000000"/>
                        </w:rPr>
                        <w:t>项目执行（</w:t>
                      </w:r>
                      <w:r>
                        <w:rPr>
                          <w:rFonts w:ascii="仿宋_GB2312" w:eastAsia="仿宋_GB2312" w:cs="仿宋_GB2312"/>
                          <w:color w:val="000000"/>
                        </w:rPr>
                        <w:t>3</w:t>
                      </w:r>
                      <w:r>
                        <w:rPr>
                          <w:rFonts w:ascii="仿宋_GB2312" w:eastAsia="仿宋_GB2312" w:cs="仿宋_GB2312" w:hint="eastAsia"/>
                          <w:color w:val="000000"/>
                        </w:rPr>
                        <w:t>分）</w:t>
                      </w:r>
                    </w:p>
                  </w:txbxContent>
                </v:textbox>
              </v:rect>
              <v:rect id="_x0000_s1683" style="position:absolute;left:3692;top:2942;width:841;height:312;mso-wrap-style:none" filled="f" stroked="f">
                <v:textbox style="mso-fit-shape-to-text:t" inset="0,0,0,0">
                  <w:txbxContent>
                    <w:p w:rsidR="006E2B4A" w:rsidRDefault="006E2B4A" w:rsidP="0007634F">
                      <w:r>
                        <w:rPr>
                          <w:rFonts w:ascii="仿宋_GB2312" w:eastAsia="仿宋_GB2312" w:cs="仿宋_GB2312" w:hint="eastAsia"/>
                          <w:color w:val="000000"/>
                        </w:rPr>
                        <w:t>执行规范</w:t>
                      </w:r>
                    </w:p>
                  </w:txbxContent>
                </v:textbox>
              </v:rect>
              <v:rect id="_x0000_s1684" style="position:absolute;left:5504;top:2942;width:106;height:312;mso-wrap-style:none" filled="f" stroked="f">
                <v:textbox style="mso-fit-shape-to-text:t" inset="0,0,0,0">
                  <w:txbxContent>
                    <w:p w:rsidR="006E2B4A" w:rsidRDefault="006E2B4A" w:rsidP="0007634F">
                      <w:r>
                        <w:rPr>
                          <w:rFonts w:ascii="仿宋_GB2312" w:eastAsia="仿宋_GB2312" w:cs="仿宋_GB2312"/>
                          <w:color w:val="000000"/>
                        </w:rPr>
                        <w:t>3</w:t>
                      </w:r>
                    </w:p>
                  </w:txbxContent>
                </v:textbox>
              </v:rect>
              <v:rect id="_x0000_s1685" style="position:absolute;left:6402;top:2942;width:106;height:312;mso-wrap-style:none" filled="f" stroked="f">
                <v:textbox style="mso-fit-shape-to-text:t" inset="0,0,0,0">
                  <w:txbxContent>
                    <w:p w:rsidR="006E2B4A" w:rsidRDefault="006E2B4A" w:rsidP="0007634F">
                      <w:r>
                        <w:rPr>
                          <w:rFonts w:ascii="宋体" w:cs="宋体"/>
                          <w:color w:val="000000"/>
                        </w:rPr>
                        <w:t>3</w:t>
                      </w:r>
                    </w:p>
                  </w:txbxContent>
                </v:textbox>
              </v:rect>
              <v:rect id="_x0000_s1686" style="position:absolute;left:3692;top:3214;width:841;height:312;mso-wrap-style:none" filled="f" stroked="f">
                <v:textbox style="mso-fit-shape-to-text:t" inset="0,0,0,0">
                  <w:txbxContent>
                    <w:p w:rsidR="006E2B4A" w:rsidRDefault="006E2B4A" w:rsidP="0007634F">
                      <w:r>
                        <w:rPr>
                          <w:rFonts w:ascii="仿宋_GB2312" w:eastAsia="仿宋_GB2312" w:cs="仿宋_GB2312" w:hint="eastAsia"/>
                          <w:color w:val="000000"/>
                        </w:rPr>
                        <w:t>完成数量</w:t>
                      </w:r>
                    </w:p>
                  </w:txbxContent>
                </v:textbox>
              </v:rect>
              <v:rect id="_x0000_s1687" style="position:absolute;left:5504;top:3214;width:106;height:312;mso-wrap-style:none" filled="f" stroked="f">
                <v:textbox style="mso-fit-shape-to-text:t" inset="0,0,0,0">
                  <w:txbxContent>
                    <w:p w:rsidR="006E2B4A" w:rsidRDefault="006E2B4A" w:rsidP="0007634F">
                      <w:r>
                        <w:rPr>
                          <w:rFonts w:ascii="仿宋_GB2312" w:eastAsia="仿宋_GB2312" w:cs="仿宋_GB2312"/>
                          <w:color w:val="000000"/>
                        </w:rPr>
                        <w:t>5</w:t>
                      </w:r>
                    </w:p>
                  </w:txbxContent>
                </v:textbox>
              </v:rect>
              <v:rect id="_x0000_s1688" style="position:absolute;left:6402;top:3214;width:106;height:312;mso-wrap-style:none" filled="f" stroked="f">
                <v:textbox style="mso-fit-shape-to-text:t" inset="0,0,0,0">
                  <w:txbxContent>
                    <w:p w:rsidR="006E2B4A" w:rsidRDefault="006E2B4A" w:rsidP="0007634F">
                      <w:r>
                        <w:rPr>
                          <w:rFonts w:ascii="宋体" w:cs="宋体"/>
                          <w:color w:val="000000"/>
                        </w:rPr>
                        <w:t>4</w:t>
                      </w:r>
                    </w:p>
                  </w:txbxContent>
                </v:textbox>
              </v:rect>
              <v:rect id="_x0000_s1689" style="position:absolute;left:3692;top:3485;width:841;height:312;mso-wrap-style:none" filled="f" stroked="f">
                <v:textbox style="mso-fit-shape-to-text:t" inset="0,0,0,0">
                  <w:txbxContent>
                    <w:p w:rsidR="006E2B4A" w:rsidRDefault="006E2B4A" w:rsidP="0007634F">
                      <w:r>
                        <w:rPr>
                          <w:rFonts w:ascii="仿宋_GB2312" w:eastAsia="仿宋_GB2312" w:cs="仿宋_GB2312" w:hint="eastAsia"/>
                          <w:color w:val="000000"/>
                        </w:rPr>
                        <w:t>完成质量</w:t>
                      </w:r>
                    </w:p>
                  </w:txbxContent>
                </v:textbox>
              </v:rect>
              <v:rect id="_x0000_s1690" style="position:absolute;left:5504;top:3485;width:106;height:312;mso-wrap-style:none" filled="f" stroked="f">
                <v:textbox style="mso-fit-shape-to-text:t" inset="0,0,0,0">
                  <w:txbxContent>
                    <w:p w:rsidR="006E2B4A" w:rsidRDefault="006E2B4A" w:rsidP="0007634F">
                      <w:r>
                        <w:rPr>
                          <w:rFonts w:ascii="仿宋_GB2312" w:eastAsia="仿宋_GB2312" w:cs="仿宋_GB2312"/>
                          <w:color w:val="000000"/>
                        </w:rPr>
                        <w:t>5</w:t>
                      </w:r>
                    </w:p>
                  </w:txbxContent>
                </v:textbox>
              </v:rect>
              <v:rect id="_x0000_s1691" style="position:absolute;left:6402;top:3485;width:106;height:312;mso-wrap-style:none" filled="f" stroked="f">
                <v:textbox style="mso-fit-shape-to-text:t" inset="0,0,0,0">
                  <w:txbxContent>
                    <w:p w:rsidR="006E2B4A" w:rsidRDefault="006E2B4A" w:rsidP="0007634F">
                      <w:r>
                        <w:rPr>
                          <w:rFonts w:ascii="宋体" w:cs="宋体"/>
                          <w:color w:val="000000"/>
                        </w:rPr>
                        <w:t>4</w:t>
                      </w:r>
                    </w:p>
                  </w:txbxContent>
                </v:textbox>
              </v:rect>
              <v:rect id="_x0000_s1692" style="position:absolute;left:3692;top:3757;width:841;height:312;mso-wrap-style:none" filled="f" stroked="f">
                <v:textbox style="mso-fit-shape-to-text:t" inset="0,0,0,0">
                  <w:txbxContent>
                    <w:p w:rsidR="006E2B4A" w:rsidRDefault="006E2B4A" w:rsidP="0007634F">
                      <w:r>
                        <w:rPr>
                          <w:rFonts w:ascii="仿宋_GB2312" w:eastAsia="仿宋_GB2312" w:cs="仿宋_GB2312" w:hint="eastAsia"/>
                          <w:color w:val="000000"/>
                        </w:rPr>
                        <w:t>完成时效</w:t>
                      </w:r>
                    </w:p>
                  </w:txbxContent>
                </v:textbox>
              </v:rect>
              <v:rect id="_x0000_s1693" style="position:absolute;left:5504;top:3757;width:106;height:312;mso-wrap-style:none" filled="f" stroked="f">
                <v:textbox style="mso-fit-shape-to-text:t" inset="0,0,0,0">
                  <w:txbxContent>
                    <w:p w:rsidR="006E2B4A" w:rsidRDefault="006E2B4A" w:rsidP="0007634F">
                      <w:r>
                        <w:rPr>
                          <w:rFonts w:ascii="仿宋_GB2312" w:eastAsia="仿宋_GB2312" w:cs="仿宋_GB2312"/>
                          <w:color w:val="000000"/>
                        </w:rPr>
                        <w:t>5</w:t>
                      </w:r>
                    </w:p>
                  </w:txbxContent>
                </v:textbox>
              </v:rect>
              <v:rect id="_x0000_s1694" style="position:absolute;left:6402;top:3757;width:106;height:312;mso-wrap-style:none" filled="f" stroked="f">
                <v:textbox style="mso-fit-shape-to-text:t" inset="0,0,0,0">
                  <w:txbxContent>
                    <w:p w:rsidR="006E2B4A" w:rsidRDefault="006E2B4A" w:rsidP="0007634F">
                      <w:r>
                        <w:rPr>
                          <w:rFonts w:ascii="宋体" w:cs="宋体"/>
                          <w:color w:val="000000"/>
                        </w:rPr>
                        <w:t>4</w:t>
                      </w:r>
                    </w:p>
                  </w:txbxContent>
                </v:textbox>
              </v:rect>
              <v:rect id="_x0000_s1695" style="position:absolute;left:3692;top:4028;width:841;height:312;mso-wrap-style:none" filled="f" stroked="f">
                <v:textbox style="mso-fit-shape-to-text:t" inset="0,0,0,0">
                  <w:txbxContent>
                    <w:p w:rsidR="006E2B4A" w:rsidRDefault="006E2B4A" w:rsidP="0007634F">
                      <w:r>
                        <w:rPr>
                          <w:rFonts w:ascii="仿宋_GB2312" w:eastAsia="仿宋_GB2312" w:cs="仿宋_GB2312" w:hint="eastAsia"/>
                          <w:color w:val="000000"/>
                        </w:rPr>
                        <w:t>完成成本</w:t>
                      </w:r>
                    </w:p>
                  </w:txbxContent>
                </v:textbox>
              </v:rect>
              <v:rect id="_x0000_s1696" style="position:absolute;left:5504;top:4028;width:106;height:312;mso-wrap-style:none" filled="f" stroked="f">
                <v:textbox style="mso-fit-shape-to-text:t" inset="0,0,0,0">
                  <w:txbxContent>
                    <w:p w:rsidR="006E2B4A" w:rsidRDefault="006E2B4A" w:rsidP="0007634F">
                      <w:r>
                        <w:rPr>
                          <w:rFonts w:ascii="仿宋_GB2312" w:eastAsia="仿宋_GB2312" w:cs="仿宋_GB2312"/>
                          <w:color w:val="000000"/>
                        </w:rPr>
                        <w:t>5</w:t>
                      </w:r>
                    </w:p>
                  </w:txbxContent>
                </v:textbox>
              </v:rect>
              <v:rect id="_x0000_s1697" style="position:absolute;left:6402;top:4028;width:106;height:312;mso-wrap-style:none" filled="f" stroked="f">
                <v:textbox style="mso-fit-shape-to-text:t" inset="0,0,0,0">
                  <w:txbxContent>
                    <w:p w:rsidR="006E2B4A" w:rsidRDefault="006E2B4A" w:rsidP="0007634F">
                      <w:r>
                        <w:rPr>
                          <w:rFonts w:ascii="宋体" w:cs="宋体"/>
                          <w:color w:val="000000"/>
                        </w:rPr>
                        <w:t>5</w:t>
                      </w:r>
                    </w:p>
                  </w:txbxContent>
                </v:textbox>
              </v:rect>
              <v:rect id="_x0000_s1698" style="position:absolute;left:3360;top:4300;width:1471;height:312;mso-wrap-style:none" filled="f" stroked="f">
                <v:textbox style="mso-fit-shape-to-text:t" inset="0,0,0,0">
                  <w:txbxContent>
                    <w:p w:rsidR="006E2B4A" w:rsidRDefault="006E2B4A" w:rsidP="0007634F">
                      <w:r>
                        <w:rPr>
                          <w:rFonts w:ascii="仿宋_GB2312" w:eastAsia="仿宋_GB2312" w:cs="仿宋_GB2312" w:hint="eastAsia"/>
                          <w:color w:val="000000"/>
                        </w:rPr>
                        <w:t>经济效益（可选</w:t>
                      </w:r>
                    </w:p>
                  </w:txbxContent>
                </v:textbox>
              </v:rect>
              <v:rect id="_x0000_s1699" style="position:absolute;left:3913;top:4587;width:421;height:312;mso-wrap-style:none" filled="f" stroked="f">
                <v:textbox style="mso-fit-shape-to-text:t" inset="0,0,0,0">
                  <w:txbxContent>
                    <w:p w:rsidR="006E2B4A" w:rsidRDefault="006E2B4A" w:rsidP="0007634F">
                      <w:r>
                        <w:rPr>
                          <w:rFonts w:ascii="仿宋_GB2312" w:eastAsia="仿宋_GB2312" w:cs="仿宋_GB2312" w:hint="eastAsia"/>
                          <w:color w:val="000000"/>
                        </w:rPr>
                        <w:t>项）</w:t>
                      </w:r>
                    </w:p>
                  </w:txbxContent>
                </v:textbox>
              </v:rect>
              <v:rect id="_x0000_s1700" style="position:absolute;left:3360;top:4843;width:1471;height:312;mso-wrap-style:none" filled="f" stroked="f">
                <v:textbox style="mso-fit-shape-to-text:t" inset="0,0,0,0">
                  <w:txbxContent>
                    <w:p w:rsidR="006E2B4A" w:rsidRDefault="006E2B4A" w:rsidP="0007634F">
                      <w:r>
                        <w:rPr>
                          <w:rFonts w:ascii="仿宋_GB2312" w:eastAsia="仿宋_GB2312" w:cs="仿宋_GB2312" w:hint="eastAsia"/>
                          <w:color w:val="000000"/>
                        </w:rPr>
                        <w:t>社会效益（可选</w:t>
                      </w:r>
                    </w:p>
                  </w:txbxContent>
                </v:textbox>
              </v:rect>
              <v:rect id="_x0000_s1701" style="position:absolute;left:3913;top:5130;width:421;height:312;mso-wrap-style:none" filled="f" stroked="f">
                <v:textbox style="mso-fit-shape-to-text:t" inset="0,0,0,0">
                  <w:txbxContent>
                    <w:p w:rsidR="006E2B4A" w:rsidRDefault="006E2B4A" w:rsidP="0007634F">
                      <w:r>
                        <w:rPr>
                          <w:rFonts w:ascii="仿宋_GB2312" w:eastAsia="仿宋_GB2312" w:cs="仿宋_GB2312" w:hint="eastAsia"/>
                          <w:color w:val="000000"/>
                        </w:rPr>
                        <w:t>项）</w:t>
                      </w:r>
                    </w:p>
                  </w:txbxContent>
                </v:textbox>
              </v:rect>
              <v:rect id="_x0000_s1702" style="position:absolute;left:6347;top:4979;width:211;height:312;mso-wrap-style:none" filled="f" stroked="f">
                <v:textbox style="mso-fit-shape-to-text:t" inset="0,0,0,0">
                  <w:txbxContent>
                    <w:p w:rsidR="006E2B4A" w:rsidRDefault="006E2B4A" w:rsidP="0007634F">
                      <w:r>
                        <w:rPr>
                          <w:rFonts w:ascii="宋体" w:cs="宋体"/>
                          <w:color w:val="000000"/>
                        </w:rPr>
                        <w:t>35</w:t>
                      </w:r>
                    </w:p>
                  </w:txbxContent>
                </v:textbox>
              </v:rect>
              <v:rect id="_x0000_s1703" style="position:absolute;left:3360;top:5386;width:1471;height:312;mso-wrap-style:none" filled="f" stroked="f">
                <v:textbox style="mso-fit-shape-to-text:t" inset="0,0,0,0">
                  <w:txbxContent>
                    <w:p w:rsidR="006E2B4A" w:rsidRDefault="006E2B4A" w:rsidP="0007634F">
                      <w:r>
                        <w:rPr>
                          <w:rFonts w:ascii="仿宋_GB2312" w:eastAsia="仿宋_GB2312" w:cs="仿宋_GB2312" w:hint="eastAsia"/>
                          <w:color w:val="000000"/>
                        </w:rPr>
                        <w:t>生态效益（可选</w:t>
                      </w:r>
                    </w:p>
                  </w:txbxContent>
                </v:textbox>
              </v:rect>
              <v:rect id="_x0000_s1704" style="position:absolute;left:3913;top:5673;width:421;height:312;mso-wrap-style:none" filled="f" stroked="f">
                <v:textbox style="mso-fit-shape-to-text:t" inset="0,0,0,0">
                  <w:txbxContent>
                    <w:p w:rsidR="006E2B4A" w:rsidRDefault="006E2B4A" w:rsidP="0007634F">
                      <w:r>
                        <w:rPr>
                          <w:rFonts w:ascii="仿宋_GB2312" w:eastAsia="仿宋_GB2312" w:cs="仿宋_GB2312" w:hint="eastAsia"/>
                          <w:color w:val="000000"/>
                        </w:rPr>
                        <w:t>项）</w:t>
                      </w:r>
                    </w:p>
                  </w:txbxContent>
                </v:textbox>
              </v:rect>
              <v:rect id="_x0000_s1705" style="position:absolute;left:3250;top:5929;width:1681;height:312;mso-wrap-style:none" filled="f" stroked="f">
                <v:textbox style="mso-fit-shape-to-text:t" inset="0,0,0,0">
                  <w:txbxContent>
                    <w:p w:rsidR="006E2B4A" w:rsidRDefault="006E2B4A" w:rsidP="0007634F">
                      <w:r>
                        <w:rPr>
                          <w:rFonts w:ascii="仿宋_GB2312" w:eastAsia="仿宋_GB2312" w:cs="仿宋_GB2312" w:hint="eastAsia"/>
                          <w:color w:val="000000"/>
                        </w:rPr>
                        <w:t>可持续效益（可选</w:t>
                      </w:r>
                    </w:p>
                  </w:txbxContent>
                </v:textbox>
              </v:rect>
              <v:rect id="_x0000_s1706" style="position:absolute;left:3913;top:6216;width:421;height:312;mso-wrap-style:none" filled="f" stroked="f">
                <v:textbox style="mso-fit-shape-to-text:t" inset="0,0,0,0">
                  <w:txbxContent>
                    <w:p w:rsidR="006E2B4A" w:rsidRDefault="006E2B4A" w:rsidP="0007634F">
                      <w:r>
                        <w:rPr>
                          <w:rFonts w:ascii="仿宋_GB2312" w:eastAsia="仿宋_GB2312" w:cs="仿宋_GB2312" w:hint="eastAsia"/>
                          <w:color w:val="000000"/>
                        </w:rPr>
                        <w:t>项）</w:t>
                      </w:r>
                    </w:p>
                  </w:txbxContent>
                </v:textbox>
              </v:rect>
              <v:rect id="_x0000_s1707" style="position:absolute;left:3360;top:6472;width:1471;height:312;mso-wrap-style:none" filled="f" stroked="f">
                <v:textbox style="mso-fit-shape-to-text:t" inset="0,0,0,0">
                  <w:txbxContent>
                    <w:p w:rsidR="006E2B4A" w:rsidRDefault="006E2B4A" w:rsidP="0007634F">
                      <w:r>
                        <w:rPr>
                          <w:rFonts w:ascii="仿宋_GB2312" w:eastAsia="仿宋_GB2312" w:cs="仿宋_GB2312" w:hint="eastAsia"/>
                          <w:color w:val="000000"/>
                        </w:rPr>
                        <w:t>公平效率（可选</w:t>
                      </w:r>
                    </w:p>
                  </w:txbxContent>
                </v:textbox>
              </v:rect>
              <v:rect id="_x0000_s1708" style="position:absolute;left:3913;top:6759;width:421;height:312;mso-wrap-style:none" filled="f" stroked="f">
                <v:textbox style="mso-fit-shape-to-text:t" inset="0,0,0,0">
                  <w:txbxContent>
                    <w:p w:rsidR="006E2B4A" w:rsidRDefault="006E2B4A" w:rsidP="0007634F">
                      <w:r>
                        <w:rPr>
                          <w:rFonts w:ascii="仿宋_GB2312" w:eastAsia="仿宋_GB2312" w:cs="仿宋_GB2312" w:hint="eastAsia"/>
                          <w:color w:val="000000"/>
                        </w:rPr>
                        <w:t>项）</w:t>
                      </w:r>
                    </w:p>
                  </w:txbxContent>
                </v:textbox>
              </v:rect>
              <v:rect id="_x0000_s1709" style="position:absolute;left:3360;top:7016;width:1471;height:312;mso-wrap-style:none" filled="f" stroked="f">
                <v:textbox style="mso-fit-shape-to-text:t" inset="0,0,0,0">
                  <w:txbxContent>
                    <w:p w:rsidR="006E2B4A" w:rsidRDefault="006E2B4A" w:rsidP="0007634F">
                      <w:r>
                        <w:rPr>
                          <w:rFonts w:ascii="仿宋_GB2312" w:eastAsia="仿宋_GB2312" w:cs="仿宋_GB2312" w:hint="eastAsia"/>
                          <w:color w:val="000000"/>
                        </w:rPr>
                        <w:t>使用效率（可选</w:t>
                      </w:r>
                    </w:p>
                  </w:txbxContent>
                </v:textbox>
              </v:rect>
              <v:rect id="_x0000_s1710" style="position:absolute;left:3913;top:7302;width:421;height:312;mso-wrap-style:none" filled="f" stroked="f">
                <v:textbox style="mso-fit-shape-to-text:t" inset="0,0,0,0">
                  <w:txbxContent>
                    <w:p w:rsidR="006E2B4A" w:rsidRDefault="006E2B4A" w:rsidP="0007634F">
                      <w:r>
                        <w:rPr>
                          <w:rFonts w:ascii="仿宋_GB2312" w:eastAsia="仿宋_GB2312" w:cs="仿宋_GB2312" w:hint="eastAsia"/>
                          <w:color w:val="000000"/>
                        </w:rPr>
                        <w:t>项）</w:t>
                      </w:r>
                    </w:p>
                  </w:txbxContent>
                </v:textbox>
              </v:rect>
              <v:rect id="_x0000_s1711" style="position:absolute;left:3360;top:7559;width:1471;height:312;mso-wrap-style:none" filled="f" stroked="f">
                <v:textbox style="mso-fit-shape-to-text:t" inset="0,0,0,0">
                  <w:txbxContent>
                    <w:p w:rsidR="006E2B4A" w:rsidRDefault="006E2B4A" w:rsidP="0007634F">
                      <w:r>
                        <w:rPr>
                          <w:rFonts w:ascii="仿宋_GB2312" w:eastAsia="仿宋_GB2312" w:cs="仿宋_GB2312" w:hint="eastAsia"/>
                          <w:color w:val="000000"/>
                        </w:rPr>
                        <w:t>服务对象满意度</w:t>
                      </w:r>
                    </w:p>
                  </w:txbxContent>
                </v:textbox>
              </v:rect>
              <v:rect id="_x0000_s1712" style="position:absolute;left:5448;top:7559;width:211;height:312;mso-wrap-style:none" filled="f" stroked="f">
                <v:textbox style="mso-fit-shape-to-text:t" inset="0,0,0,0">
                  <w:txbxContent>
                    <w:p w:rsidR="006E2B4A" w:rsidRDefault="006E2B4A" w:rsidP="0007634F">
                      <w:r>
                        <w:rPr>
                          <w:rFonts w:ascii="仿宋_GB2312" w:eastAsia="仿宋_GB2312" w:cs="仿宋_GB2312"/>
                          <w:color w:val="000000"/>
                        </w:rPr>
                        <w:t>10</w:t>
                      </w:r>
                    </w:p>
                  </w:txbxContent>
                </v:textbox>
              </v:rect>
              <v:rect id="_x0000_s1713" style="position:absolute;left:6347;top:7559;width:106;height:312;mso-wrap-style:none" filled="f" stroked="f">
                <v:textbox style="mso-fit-shape-to-text:t" inset="0,0,0,0">
                  <w:txbxContent>
                    <w:p w:rsidR="006E2B4A" w:rsidRDefault="006E2B4A" w:rsidP="0007634F">
                      <w:r>
                        <w:rPr>
                          <w:rFonts w:ascii="宋体" w:cs="宋体"/>
                          <w:color w:val="000000"/>
                        </w:rPr>
                        <w:t>6</w:t>
                      </w:r>
                    </w:p>
                  </w:txbxContent>
                </v:textbox>
              </v:rect>
              <v:rect id="_x0000_s1714" style="position:absolute;left:55;top:5100;width:841;height:312;mso-wrap-style:none" filled="f" stroked="f">
                <v:textbox style="mso-fit-shape-to-text:t" inset="0,0,0,0">
                  <w:txbxContent>
                    <w:p w:rsidR="006E2B4A" w:rsidRDefault="006E2B4A" w:rsidP="0007634F">
                      <w:r>
                        <w:rPr>
                          <w:rFonts w:ascii="仿宋_GB2312" w:eastAsia="仿宋_GB2312" w:cs="仿宋_GB2312" w:hint="eastAsia"/>
                          <w:color w:val="000000"/>
                        </w:rPr>
                        <w:t>项目绩效</w:t>
                      </w:r>
                    </w:p>
                  </w:txbxContent>
                </v:textbox>
              </v:rect>
              <v:rect id="_x0000_s1715" style="position:absolute;left:55;top:5386;width:841;height:312;mso-wrap-style:none" filled="f" stroked="f">
                <v:textbox style="mso-fit-shape-to-text:t" inset="0,0,0,0">
                  <w:txbxContent>
                    <w:p w:rsidR="006E2B4A" w:rsidRDefault="006E2B4A" w:rsidP="0007634F">
                      <w:r>
                        <w:rPr>
                          <w:rFonts w:ascii="仿宋_GB2312" w:eastAsia="仿宋_GB2312" w:cs="仿宋_GB2312" w:hint="eastAsia"/>
                          <w:color w:val="000000"/>
                        </w:rPr>
                        <w:t>（特性指</w:t>
                      </w:r>
                    </w:p>
                  </w:txbxContent>
                </v:textbox>
              </v:rect>
              <v:rect id="_x0000_s1716" style="position:absolute;left:55;top:5658;width:946;height:312;mso-wrap-style:none" filled="f" stroked="f">
                <v:textbox style="mso-fit-shape-to-text:t" inset="0,0,0,0">
                  <w:txbxContent>
                    <w:p w:rsidR="006E2B4A" w:rsidRDefault="006E2B4A" w:rsidP="0007634F">
                      <w:r>
                        <w:rPr>
                          <w:rFonts w:ascii="仿宋_GB2312" w:eastAsia="仿宋_GB2312" w:cs="仿宋_GB2312" w:hint="eastAsia"/>
                          <w:color w:val="000000"/>
                        </w:rPr>
                        <w:t>标</w:t>
                      </w:r>
                      <w:r>
                        <w:rPr>
                          <w:rFonts w:ascii="仿宋_GB2312" w:eastAsia="仿宋_GB2312" w:cs="仿宋_GB2312"/>
                          <w:color w:val="000000"/>
                        </w:rPr>
                        <w:t>70</w:t>
                      </w:r>
                      <w:r>
                        <w:rPr>
                          <w:rFonts w:ascii="仿宋_GB2312" w:eastAsia="仿宋_GB2312" w:cs="仿宋_GB2312" w:hint="eastAsia"/>
                          <w:color w:val="000000"/>
                        </w:rPr>
                        <w:t>分）</w:t>
                      </w:r>
                    </w:p>
                  </w:txbxContent>
                </v:textbox>
              </v:rect>
              <v:rect id="_x0000_s1717" style="position:absolute;left:1175;top:3606;width:1733;height:312;mso-wrap-style:none" filled="f" stroked="f">
                <v:textbox style="mso-fit-shape-to-text:t" inset="0,0,0,0">
                  <w:txbxContent>
                    <w:p w:rsidR="006E2B4A" w:rsidRDefault="006E2B4A" w:rsidP="0007634F">
                      <w:r>
                        <w:rPr>
                          <w:rFonts w:ascii="仿宋_GB2312" w:eastAsia="仿宋_GB2312" w:cs="仿宋_GB2312" w:hint="eastAsia"/>
                          <w:color w:val="000000"/>
                        </w:rPr>
                        <w:t>项目完成（</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718" style="position:absolute;left:1175;top:5914;width:1733;height:312;mso-wrap-style:none" filled="f" stroked="f">
                <v:textbox style="mso-fit-shape-to-text:t" inset="0,0,0,0">
                  <w:txbxContent>
                    <w:p w:rsidR="006E2B4A" w:rsidRDefault="006E2B4A" w:rsidP="0007634F">
                      <w:r>
                        <w:rPr>
                          <w:rFonts w:ascii="仿宋_GB2312" w:eastAsia="仿宋_GB2312" w:cs="仿宋_GB2312" w:hint="eastAsia"/>
                          <w:color w:val="000000"/>
                        </w:rPr>
                        <w:t>项目效益（</w:t>
                      </w:r>
                      <w:r>
                        <w:rPr>
                          <w:rFonts w:ascii="仿宋_GB2312" w:eastAsia="仿宋_GB2312" w:cs="仿宋_GB2312"/>
                          <w:color w:val="000000"/>
                        </w:rPr>
                        <w:t>50</w:t>
                      </w:r>
                      <w:r>
                        <w:rPr>
                          <w:rFonts w:ascii="仿宋_GB2312" w:eastAsia="仿宋_GB2312" w:cs="仿宋_GB2312" w:hint="eastAsia"/>
                          <w:color w:val="000000"/>
                        </w:rPr>
                        <w:t>分）</w:t>
                      </w:r>
                    </w:p>
                  </w:txbxContent>
                </v:textbox>
              </v:rect>
              <v:rect id="_x0000_s1719" style="position:absolute;left:5448;top:5778;width:211;height:312;mso-wrap-style:none" filled="f" stroked="f">
                <v:textbox style="mso-fit-shape-to-text:t" inset="0,0,0,0">
                  <w:txbxContent>
                    <w:p w:rsidR="006E2B4A" w:rsidRDefault="006E2B4A" w:rsidP="0007634F">
                      <w:r>
                        <w:rPr>
                          <w:rFonts w:ascii="仿宋_GB2312" w:eastAsia="仿宋_GB2312" w:cs="仿宋_GB2312"/>
                          <w:color w:val="000000"/>
                        </w:rPr>
                        <w:t>40</w:t>
                      </w:r>
                    </w:p>
                  </w:txbxContent>
                </v:textbox>
              </v:rect>
              <v:rect id="_x0000_s1720" style="position:absolute;left:1162;top:75;width:3841;height:312;mso-wrap-style:none" filled="f" stroked="f">
                <v:textbox style="mso-fit-shape-to-text:t" inset="0,0,0,0">
                  <w:txbxContent>
                    <w:p w:rsidR="006E2B4A" w:rsidRPr="00985FC0" w:rsidRDefault="006E2B4A" w:rsidP="0007634F">
                      <w:pPr>
                        <w:rPr>
                          <w:rFonts w:ascii="仿宋_GB2312" w:eastAsia="仿宋_GB2312"/>
                          <w:sz w:val="24"/>
                          <w:szCs w:val="24"/>
                        </w:rPr>
                      </w:pPr>
                      <w:r w:rsidRPr="00985FC0">
                        <w:rPr>
                          <w:rFonts w:ascii="仿宋_GB2312" w:eastAsia="仿宋_GB2312" w:cs="仿宋_GB2312" w:hint="eastAsia"/>
                          <w:sz w:val="24"/>
                          <w:szCs w:val="24"/>
                        </w:rPr>
                        <w:t>中医药发展</w:t>
                      </w:r>
                      <w:r w:rsidRPr="00985FC0">
                        <w:rPr>
                          <w:rFonts w:ascii="仿宋_GB2312" w:eastAsia="仿宋_GB2312" w:cs="方正小标宋简体" w:hint="eastAsia"/>
                          <w:color w:val="000000"/>
                          <w:sz w:val="24"/>
                          <w:szCs w:val="24"/>
                        </w:rPr>
                        <w:t>项目支出绩效评价得分表</w:t>
                      </w:r>
                    </w:p>
                  </w:txbxContent>
                </v:textbox>
              </v:rect>
              <v:rect id="_x0000_s1721" style="position:absolute;left:55;top:1433;width:841;height:312;mso-wrap-style:none" filled="f" stroked="f">
                <v:textbox style="mso-fit-shape-to-text:t" inset="0,0,0,0">
                  <w:txbxContent>
                    <w:p w:rsidR="006E2B4A" w:rsidRDefault="006E2B4A" w:rsidP="0007634F">
                      <w:r>
                        <w:rPr>
                          <w:rFonts w:ascii="仿宋_GB2312" w:eastAsia="仿宋_GB2312" w:cs="仿宋_GB2312" w:hint="eastAsia"/>
                          <w:color w:val="000000"/>
                        </w:rPr>
                        <w:t>项目决策</w:t>
                      </w:r>
                    </w:p>
                  </w:txbxContent>
                </v:textbox>
              </v:rect>
              <v:rect id="_x0000_s1722" style="position:absolute;left:55;top:1720;width:893;height:312;mso-wrap-style:none" filled="f" stroked="f">
                <v:textbox style="mso-fit-shape-to-text:t" inset="0,0,0,0">
                  <w:txbxContent>
                    <w:p w:rsidR="006E2B4A" w:rsidRDefault="006E2B4A" w:rsidP="0007634F">
                      <w:r>
                        <w:rPr>
                          <w:rFonts w:ascii="仿宋_GB2312" w:eastAsia="仿宋_GB2312" w:cs="仿宋_GB2312" w:hint="eastAsia"/>
                          <w:color w:val="000000"/>
                        </w:rPr>
                        <w:t>（</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723" style="position:absolute;left:1175;top:1298;width:1733;height:312;mso-wrap-style:none" filled="f" stroked="f">
                <v:textbox style="mso-fit-shape-to-text:t" inset="0,0,0,0">
                  <w:txbxContent>
                    <w:p w:rsidR="006E2B4A" w:rsidRDefault="006E2B4A" w:rsidP="0007634F">
                      <w:r>
                        <w:rPr>
                          <w:rFonts w:ascii="仿宋_GB2312" w:eastAsia="仿宋_GB2312" w:cs="仿宋_GB2312" w:hint="eastAsia"/>
                          <w:color w:val="000000"/>
                        </w:rPr>
                        <w:t>科学决策（</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724" style="position:absolute;left:1175;top:1976;width:1733;height:312;mso-wrap-style:none" filled="f" stroked="f">
                <v:textbox style="mso-fit-shape-to-text:t" inset="0,0,0,0">
                  <w:txbxContent>
                    <w:p w:rsidR="006E2B4A" w:rsidRDefault="006E2B4A" w:rsidP="0007634F">
                      <w:r>
                        <w:rPr>
                          <w:rFonts w:ascii="仿宋_GB2312" w:eastAsia="仿宋_GB2312" w:cs="仿宋_GB2312" w:hint="eastAsia"/>
                          <w:color w:val="000000"/>
                        </w:rPr>
                        <w:t>绩效目标（</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725" style="position:absolute;left:55;top:2520;width:841;height:312;mso-wrap-style:none" filled="f" stroked="f">
                <v:textbox style="mso-fit-shape-to-text:t" inset="0,0,0,0">
                  <w:txbxContent>
                    <w:p w:rsidR="006E2B4A" w:rsidRDefault="006E2B4A" w:rsidP="0007634F">
                      <w:r>
                        <w:rPr>
                          <w:rFonts w:ascii="仿宋_GB2312" w:eastAsia="仿宋_GB2312" w:cs="仿宋_GB2312" w:hint="eastAsia"/>
                          <w:color w:val="000000"/>
                        </w:rPr>
                        <w:t>项目管理</w:t>
                      </w:r>
                    </w:p>
                  </w:txbxContent>
                </v:textbox>
              </v:rect>
              <v:rect id="_x0000_s1726" style="position:absolute;left:55;top:2806;width:893;height:312;mso-wrap-style:none" filled="f" stroked="f">
                <v:textbox style="mso-fit-shape-to-text:t" inset="0,0,0,0">
                  <w:txbxContent>
                    <w:p w:rsidR="006E2B4A" w:rsidRDefault="006E2B4A" w:rsidP="0007634F">
                      <w:r>
                        <w:rPr>
                          <w:rFonts w:ascii="仿宋_GB2312" w:eastAsia="仿宋_GB2312" w:cs="仿宋_GB2312" w:hint="eastAsia"/>
                          <w:color w:val="000000"/>
                        </w:rPr>
                        <w:t>（</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727" style="position:absolute;left:1231;top:2520;width:1628;height:312;mso-wrap-style:none" filled="f" stroked="f">
                <v:textbox style="mso-fit-shape-to-text:t" inset="0,0,0,0">
                  <w:txbxContent>
                    <w:p w:rsidR="006E2B4A" w:rsidRDefault="006E2B4A" w:rsidP="0007634F">
                      <w:r>
                        <w:rPr>
                          <w:rFonts w:ascii="仿宋_GB2312" w:eastAsia="仿宋_GB2312" w:cs="仿宋_GB2312" w:hint="eastAsia"/>
                          <w:color w:val="000000"/>
                        </w:rPr>
                        <w:t>资金管理（</w:t>
                      </w:r>
                      <w:r>
                        <w:rPr>
                          <w:rFonts w:ascii="仿宋_GB2312" w:eastAsia="仿宋_GB2312" w:cs="仿宋_GB2312"/>
                          <w:color w:val="000000"/>
                        </w:rPr>
                        <w:t>7</w:t>
                      </w:r>
                      <w:r>
                        <w:rPr>
                          <w:rFonts w:ascii="仿宋_GB2312" w:eastAsia="仿宋_GB2312" w:cs="仿宋_GB2312" w:hint="eastAsia"/>
                          <w:color w:val="000000"/>
                        </w:rPr>
                        <w:t>分）</w:t>
                      </w:r>
                    </w:p>
                  </w:txbxContent>
                </v:textbox>
              </v:rect>
              <v:line id="_x0000_s1728" style="position:absolute" from="0,0" to="0,453" strokecolor="#d0d7e5" strokeweight="0"/>
              <v:rect id="_x0000_s1729" style="position:absolute;width:14;height:453" fillcolor="#d0d7e5" stroked="f"/>
              <v:line id="_x0000_s1730" style="position:absolute" from="996,0" to="996,15" strokecolor="#d0d7e5" strokeweight="0"/>
              <v:rect id="_x0000_s1731" style="position:absolute;left:996;width:13;height:15" fillcolor="#d0d7e5" stroked="f"/>
              <v:line id="_x0000_s1732" style="position:absolute" from="3111,0" to="3111,15" strokecolor="#d0d7e5" strokeweight="0"/>
              <v:rect id="_x0000_s1733" style="position:absolute;left:3111;width:14;height:15" fillcolor="#d0d7e5" stroked="f"/>
              <v:line id="_x0000_s1734" style="position:absolute" from="5144,0" to="5144,15" strokecolor="#d0d7e5" strokeweight="0"/>
              <v:rect id="_x0000_s1735" style="position:absolute;left:5144;width:14;height:15" fillcolor="#d0d7e5" stroked="f"/>
              <v:line id="_x0000_s1736" style="position:absolute" from="5960,0" to="5960,15" strokecolor="#d0d7e5" strokeweight="0"/>
              <v:rect id="_x0000_s1737" style="position:absolute;left:5960;width:14;height:15" fillcolor="#d0d7e5" stroked="f"/>
              <v:line id="_x0000_s1738" style="position:absolute" from="6956,0" to="6956,15" strokecolor="#d0d7e5" strokeweight="0"/>
              <v:rect id="_x0000_s1739" style="position:absolute;left:6956;width:13;height:15" fillcolor="#d0d7e5" stroked="f"/>
              <v:line id="_x0000_s1740" style="position:absolute" from="14,453" to="7965,453" strokeweight="0"/>
              <v:rect id="_x0000_s1741" style="position:absolute;left:14;top:453;width:7951;height:15" fillcolor="black" stroked="f"/>
              <v:line id="_x0000_s1742" style="position:absolute" from="7951,0" to="7951,453" strokecolor="#d0d7e5" strokeweight="0"/>
              <v:rect id="_x0000_s1743" style="position:absolute;left:7951;width:14;height:453" fillcolor="#d0d7e5" stroked="f"/>
              <v:line id="_x0000_s1744" style="position:absolute" from="14,996" to="7965,996" strokeweight="0"/>
              <v:rect id="_x0000_s1745" style="position:absolute;left:14;top:996;width:7951;height:15" fillcolor="black" stroked="f"/>
              <v:line id="_x0000_s1746" style="position:absolute" from="3125,1267" to="7965,1267" strokeweight="0"/>
              <v:rect id="_x0000_s1747" style="position:absolute;left:3125;top:1267;width:4840;height:15" fillcolor="black" stroked="f"/>
              <v:line id="_x0000_s1748" style="position:absolute" from="1009,1810" to="7965,1810" strokeweight="0"/>
              <v:rect id="_x0000_s1749" style="position:absolute;left:1009;top:1810;width:6956;height:16" fillcolor="black" stroked="f"/>
              <v:line id="_x0000_s1750" style="position:absolute" from="3125,2082" to="7965,2082" strokeweight="0"/>
              <v:rect id="_x0000_s1751" style="position:absolute;left:3125;top:2082;width:4840;height:15" fillcolor="black" stroked="f"/>
              <v:line id="_x0000_s1752" style="position:absolute" from="14,2354" to="7965,2354" strokeweight="0"/>
              <v:rect id="_x0000_s1753" style="position:absolute;left:14;top:2354;width:7951;height:15" fillcolor="black" stroked="f"/>
              <v:line id="_x0000_s1754" style="position:absolute" from="3125,2625" to="7965,2625" strokeweight="0"/>
              <v:rect id="_x0000_s1755" style="position:absolute;left:3125;top:2625;width:4840;height:15" fillcolor="black" stroked="f"/>
              <v:line id="_x0000_s1756" style="position:absolute" from="1009,2897" to="7965,2897" strokeweight="0"/>
              <v:rect id="_x0000_s1757" style="position:absolute;left:1009;top:2897;width:6956;height:15" fillcolor="black" stroked="f"/>
              <v:line id="_x0000_s1758" style="position:absolute" from="14,3168" to="7965,3168" strokeweight="0"/>
              <v:rect id="_x0000_s1759" style="position:absolute;left:14;top:3168;width:7951;height:15" fillcolor="black" stroked="f"/>
              <v:line id="_x0000_s1760" style="position:absolute" from="3125,3440" to="7965,3440" strokeweight="0"/>
              <v:rect id="_x0000_s1761" style="position:absolute;left:3125;top:3440;width:4840;height:15" fillcolor="black" stroked="f"/>
              <v:line id="_x0000_s1762" style="position:absolute" from="3125,3711" to="7965,3711" strokeweight="0"/>
              <v:rect id="_x0000_s1763" style="position:absolute;left:3125;top:3711;width:4840;height:16" fillcolor="black" stroked="f"/>
              <v:line id="_x0000_s1764" style="position:absolute" from="3125,3983" to="7965,3983" strokeweight="0"/>
              <v:rect id="_x0000_s1765" style="position:absolute;left:3125;top:3983;width:4840;height:15" fillcolor="black" stroked="f"/>
              <v:line id="_x0000_s1766" style="position:absolute" from="1009,4255" to="7965,4255" strokeweight="0"/>
              <v:rect id="_x0000_s1767" style="position:absolute;left:1009;top:4255;width:6956;height:15" fillcolor="black" stroked="f"/>
              <v:line id="_x0000_s1768" style="position:absolute" from="3125,4798" to="5158,4798" strokeweight="0"/>
              <v:rect id="_x0000_s1769" style="position:absolute;left:3125;top:4798;width:2033;height:15" fillcolor="black" stroked="f"/>
              <v:line id="_x0000_s1770" style="position:absolute" from="5974,4798" to="7965,4798" strokeweight="0"/>
              <v:rect id="_x0000_s1771" style="position:absolute;left:5974;top:4798;width:1991;height:15" fillcolor="black" stroked="f"/>
              <v:line id="_x0000_s1772" style="position:absolute" from="3125,5341" to="5158,5341" strokeweight="0"/>
              <v:rect id="_x0000_s1773" style="position:absolute;left:3125;top:5341;width:2033;height:15" fillcolor="black" stroked="f"/>
              <v:line id="_x0000_s1774" style="position:absolute" from="5974,5341" to="7965,5341" strokeweight="0"/>
              <v:rect id="_x0000_s1775" style="position:absolute;left:5974;top:5341;width:1991;height:15" fillcolor="black" stroked="f"/>
              <v:line id="_x0000_s1776" style="position:absolute" from="3125,5884" to="5158,5884" strokeweight="0"/>
              <v:rect id="_x0000_s1777" style="position:absolute;left:3125;top:5884;width:2033;height:15" fillcolor="black" stroked="f"/>
              <v:line id="_x0000_s1778" style="position:absolute" from="5974,5884" to="7965,5884" strokeweight="0"/>
              <v:rect id="_x0000_s1779" style="position:absolute;left:5974;top:5884;width:1991;height:15" fillcolor="black" stroked="f"/>
              <v:line id="_x0000_s1780" style="position:absolute" from="3125,6427" to="5158,6427" strokeweight="0"/>
              <v:rect id="_x0000_s1781" style="position:absolute;left:3125;top:6427;width:2033;height:15" fillcolor="black" stroked="f"/>
              <v:line id="_x0000_s1782" style="position:absolute" from="5974,6427" to="7965,6427" strokeweight="0"/>
              <v:rect id="_x0000_s1783" style="position:absolute;left:5974;top:6427;width:1991;height:15" fillcolor="black" stroked="f"/>
              <v:line id="_x0000_s1784" style="position:absolute" from="3125,6970" to="5158,6970" strokeweight="0"/>
              <v:rect id="_x0000_s1785" style="position:absolute;left:3125;top:6970;width:2033;height:15" fillcolor="black" stroked="f"/>
              <v:line id="_x0000_s1786" style="position:absolute" from="5974,6970" to="7965,6970" strokeweight="0"/>
              <v:rect id="_x0000_s1787" style="position:absolute;left:5974;top:6970;width:1991;height:15" fillcolor="black" stroked="f"/>
              <v:line id="_x0000_s1788" style="position:absolute" from="3125,7513" to="7965,7513" strokeweight="0"/>
              <v:rect id="_x0000_s1789" style="position:absolute;left:3125;top:7513;width:4840;height:16" fillcolor="black" stroked="f"/>
              <v:line id="_x0000_s1790" style="position:absolute" from="0,453" to="0,7800" strokeweight="0"/>
              <v:rect id="_x0000_s1791" style="position:absolute;top:453;width:14;height:7347" fillcolor="black" stroked="f"/>
              <v:line id="_x0000_s1792" style="position:absolute" from="996,468" to="996,7800" strokeweight="0"/>
              <v:rect id="_x0000_s1793" style="position:absolute;left:996;top:468;width:13;height:7332" fillcolor="black" stroked="f"/>
              <v:line id="_x0000_s1794" style="position:absolute" from="3111,468" to="3111,7800" strokeweight="0"/>
              <v:rect id="_x0000_s1795" style="position:absolute;left:3111;top:468;width:14;height:7332" fillcolor="black" stroked="f"/>
              <v:line id="_x0000_s1796" style="position:absolute" from="5144,468" to="5144,7800" strokeweight="0"/>
              <v:rect id="_x0000_s1797" style="position:absolute;left:5144;top:468;width:14;height:7332" fillcolor="black" stroked="f"/>
              <v:line id="_x0000_s1798" style="position:absolute" from="5960,468" to="5960,7800" strokeweight="0"/>
              <v:rect id="_x0000_s1799" style="position:absolute;left:5960;top:468;width:14;height:7332" fillcolor="black" stroked="f"/>
              <v:line id="_x0000_s1800" style="position:absolute" from="6956,468" to="6956,7800" strokeweight="0"/>
              <v:rect id="_x0000_s1801" style="position:absolute;left:6956;top:468;width:13;height:7332" fillcolor="black" stroked="f"/>
              <v:line id="_x0000_s1802" style="position:absolute" from="14,7785" to="7965,7785" strokeweight="0"/>
              <v:rect id="_x0000_s1803" style="position:absolute;left:14;top:7785;width:7951;height:15" fillcolor="black" stroked="f"/>
              <v:line id="_x0000_s1804" style="position:absolute" from="7951,468" to="7951,7800" strokeweight="0"/>
              <v:rect id="_x0000_s1805" style="position:absolute;left:7951;top:468;width:14;height:7332" fillcolor="black" stroked="f"/>
              <v:line id="_x0000_s1806" style="position:absolute" from="0,7800" to="1,7801" strokecolor="#d0d7e5" strokeweight="0"/>
              <v:rect id="_x0000_s1807" style="position:absolute;top:7800;width:14;height:15" fillcolor="#d0d7e5" stroked="f"/>
              <v:line id="_x0000_s1808" style="position:absolute" from="996,7800" to="997,7801" strokecolor="#d0d7e5" strokeweight="0"/>
              <v:rect id="_x0000_s1809" style="position:absolute;left:996;top:7800;width:13;height:15" fillcolor="#d0d7e5" stroked="f"/>
              <v:line id="_x0000_s1810" style="position:absolute" from="3111,7800" to="3112,7801" strokecolor="#d0d7e5" strokeweight="0"/>
              <v:rect id="_x0000_s1811" style="position:absolute;left:3111;top:7800;width:14;height:15" fillcolor="#d0d7e5" stroked="f"/>
              <v:line id="_x0000_s1812" style="position:absolute" from="5144,7800" to="5145,7801" strokecolor="#d0d7e5" strokeweight="0"/>
              <v:rect id="_x0000_s1813" style="position:absolute;left:5144;top:7800;width:14;height:15" fillcolor="#d0d7e5" stroked="f"/>
              <v:line id="_x0000_s1814" style="position:absolute" from="5960,7800" to="5961,7801" strokecolor="#d0d7e5" strokeweight="0"/>
              <v:rect id="_x0000_s1815" style="position:absolute;left:5960;top:7800;width:14;height:15" fillcolor="#d0d7e5" stroked="f"/>
              <v:line id="_x0000_s1816" style="position:absolute" from="6956,7800" to="6957,7801" strokecolor="#d0d7e5" strokeweight="0"/>
              <v:rect id="_x0000_s1817" style="position:absolute;left:6956;top:7800;width:13;height:15" fillcolor="#d0d7e5" stroked="f"/>
              <v:line id="_x0000_s1818" style="position:absolute" from="7951,7800" to="7952,7801" strokecolor="#d0d7e5" strokeweight="0"/>
              <v:rect id="_x0000_s1819" style="position:absolute;left:7951;top:7800;width:14;height:15" fillcolor="#d0d7e5" stroked="f"/>
              <v:line id="_x0000_s1820" style="position:absolute" from="0,0" to="7965,1" strokecolor="#d0d7e5" strokeweight="0"/>
              <v:rect id="_x0000_s1821" style="position:absolute;width:7979;height:15" fillcolor="#d0d7e5" stroked="f"/>
              <v:line id="_x0000_s1822" style="position:absolute" from="7965,453" to="7966,454" strokecolor="#d0d7e5" strokeweight="0"/>
              <v:rect id="_x0000_s1823" style="position:absolute;left:7965;top:453;width:14;height:15" fillcolor="#d0d7e5" stroked="f"/>
              <v:line id="_x0000_s1824" style="position:absolute" from="7965,996" to="7966,997" strokecolor="#d0d7e5" strokeweight="0"/>
              <v:rect id="_x0000_s1825" style="position:absolute;left:7965;top:996;width:14;height:15" fillcolor="#d0d7e5" stroked="f"/>
              <v:line id="_x0000_s1826" style="position:absolute" from="7965,1267" to="7966,1268" strokecolor="#d0d7e5" strokeweight="0"/>
              <v:rect id="_x0000_s1827" style="position:absolute;left:7965;top:1267;width:14;height:15" fillcolor="#d0d7e5" stroked="f"/>
              <v:line id="_x0000_s1828" style="position:absolute" from="7965,1810" to="7966,1811" strokecolor="#d0d7e5" strokeweight="0"/>
              <v:rect id="_x0000_s1829" style="position:absolute;left:7965;top:1810;width:14;height:16" fillcolor="#d0d7e5" stroked="f"/>
              <v:line id="_x0000_s1830" style="position:absolute" from="7965,2082" to="7966,2083" strokecolor="#d0d7e5" strokeweight="0"/>
              <v:rect id="_x0000_s1831" style="position:absolute;left:7965;top:2082;width:14;height:15" fillcolor="#d0d7e5" stroked="f"/>
              <v:line id="_x0000_s1832" style="position:absolute" from="7965,2354" to="7966,2355" strokecolor="#d0d7e5" strokeweight="0"/>
              <v:rect id="_x0000_s1833" style="position:absolute;left:7965;top:2354;width:14;height:15" fillcolor="#d0d7e5" stroked="f"/>
              <v:line id="_x0000_s1834" style="position:absolute" from="7965,2625" to="7966,2626" strokecolor="#d0d7e5" strokeweight="0"/>
              <v:rect id="_x0000_s1835" style="position:absolute;left:7965;top:2625;width:14;height:15" fillcolor="#d0d7e5" stroked="f"/>
              <v:line id="_x0000_s1836" style="position:absolute" from="7965,2897" to="7966,2898" strokecolor="#d0d7e5" strokeweight="0"/>
              <v:rect id="_x0000_s1837" style="position:absolute;left:7965;top:2897;width:14;height:15" fillcolor="#d0d7e5" stroked="f"/>
              <v:line id="_x0000_s1838" style="position:absolute" from="7965,3168" to="7966,3169" strokecolor="#d0d7e5" strokeweight="0"/>
              <v:rect id="_x0000_s1839" style="position:absolute;left:7965;top:3168;width:14;height:15" fillcolor="#d0d7e5" stroked="f"/>
              <v:line id="_x0000_s1840" style="position:absolute" from="7965,3440" to="7966,3441" strokecolor="#d0d7e5" strokeweight="0"/>
              <v:rect id="_x0000_s1841" style="position:absolute;left:7965;top:3440;width:14;height:15" fillcolor="#d0d7e5" stroked="f"/>
              <v:line id="_x0000_s1842" style="position:absolute" from="7965,3711" to="7966,3712" strokecolor="#d0d7e5" strokeweight="0"/>
              <v:rect id="_x0000_s1843" style="position:absolute;left:7965;top:3711;width:14;height:16" fillcolor="#d0d7e5" stroked="f"/>
              <v:line id="_x0000_s1844" style="position:absolute" from="7965,3983" to="7966,3984" strokecolor="#d0d7e5" strokeweight="0"/>
              <v:rect id="_x0000_s1845" style="position:absolute;left:7965;top:3983;width:14;height:15" fillcolor="#d0d7e5" stroked="f"/>
              <v:line id="_x0000_s1846" style="position:absolute" from="7965,4255" to="7966,4256" strokecolor="#d0d7e5" strokeweight="0"/>
              <v:rect id="_x0000_s1847" style="position:absolute;left:7965;top:4255;width:14;height:15" fillcolor="#d0d7e5" stroked="f"/>
              <v:line id="_x0000_s1848" style="position:absolute" from="7965,4798" to="7966,4799" strokecolor="#d0d7e5" strokeweight="0"/>
              <v:rect id="_x0000_s1849" style="position:absolute;left:7965;top:4798;width:14;height:15" fillcolor="#d0d7e5" stroked="f"/>
              <v:line id="_x0000_s1850" style="position:absolute" from="7965,5341" to="7966,5342" strokecolor="#d0d7e5" strokeweight="0"/>
              <v:rect id="_x0000_s1851" style="position:absolute;left:7965;top:5341;width:14;height:15" fillcolor="#d0d7e5" stroked="f"/>
              <v:line id="_x0000_s1852" style="position:absolute" from="7965,5884" to="7966,5885" strokecolor="#d0d7e5" strokeweight="0"/>
              <v:rect id="_x0000_s1853" style="position:absolute;left:7965;top:5884;width:14;height:15" fillcolor="#d0d7e5" stroked="f"/>
              <v:line id="_x0000_s1854" style="position:absolute" from="7965,6427" to="7966,6428" strokecolor="#d0d7e5" strokeweight="0"/>
              <v:rect id="_x0000_s1855" style="position:absolute;left:7965;top:6427;width:14;height:15" fillcolor="#d0d7e5" stroked="f"/>
            </v:group>
            <v:line id="_x0000_s1856" style="position:absolute" from="7965,6970" to="7966,6971" strokecolor="#d0d7e5" strokeweight="0"/>
            <v:rect id="_x0000_s1857" style="position:absolute;left:7965;top:6970;width:14;height:15" fillcolor="#d0d7e5" stroked="f"/>
            <v:line id="_x0000_s1858" style="position:absolute" from="7965,7513" to="7966,7514" strokecolor="#d0d7e5" strokeweight="0"/>
            <v:rect id="_x0000_s1859" style="position:absolute;left:7965;top:7513;width:14;height:16" fillcolor="#d0d7e5" stroked="f"/>
            <v:line id="_x0000_s1860" style="position:absolute" from="7965,7785" to="7966,7786" strokecolor="#d0d7e5" strokeweight="0"/>
            <v:rect id="_x0000_s1861" style="position:absolute;left:7965;top:7785;width:14;height:15" fillcolor="#d0d7e5" stroked="f"/>
            <w10:anchorlock/>
          </v:group>
        </w:pict>
      </w: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hint="eastAsia"/>
          <w:sz w:val="32"/>
          <w:szCs w:val="32"/>
        </w:rPr>
        <w:t>（二）绩效分析</w:t>
      </w: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sz w:val="32"/>
          <w:szCs w:val="32"/>
        </w:rPr>
        <w:t>1</w:t>
      </w:r>
      <w:r w:rsidRPr="00511AC6">
        <w:rPr>
          <w:rFonts w:ascii="仿宋_GB2312" w:eastAsia="仿宋_GB2312" w:hAnsi="仿宋" w:cs="仿宋_GB2312" w:hint="eastAsia"/>
          <w:sz w:val="32"/>
          <w:szCs w:val="32"/>
        </w:rPr>
        <w:t>、项目决策</w:t>
      </w:r>
    </w:p>
    <w:p w:rsidR="006E2B4A" w:rsidRPr="00511AC6" w:rsidRDefault="006E2B4A" w:rsidP="0007634F">
      <w:pPr>
        <w:ind w:firstLineChars="200" w:firstLine="640"/>
        <w:rPr>
          <w:rFonts w:ascii="仿宋_GB2312" w:eastAsia="仿宋_GB2312"/>
          <w:sz w:val="32"/>
          <w:szCs w:val="32"/>
        </w:rPr>
      </w:pPr>
      <w:r w:rsidRPr="00511AC6">
        <w:rPr>
          <w:rFonts w:ascii="仿宋_GB2312" w:eastAsia="仿宋_GB2312" w:cs="仿宋_GB2312" w:hint="eastAsia"/>
          <w:sz w:val="32"/>
          <w:szCs w:val="32"/>
        </w:rPr>
        <w:t>在提高中医住院医师的待遇上起到积极作用，促进中医药学术经验得到继承，促进中医药科技专项的进一步发展。</w:t>
      </w: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sz w:val="32"/>
          <w:szCs w:val="32"/>
        </w:rPr>
        <w:t>2</w:t>
      </w:r>
      <w:r w:rsidRPr="00511AC6">
        <w:rPr>
          <w:rFonts w:ascii="仿宋_GB2312" w:eastAsia="仿宋_GB2312" w:hAnsi="仿宋" w:cs="仿宋_GB2312" w:hint="eastAsia"/>
          <w:sz w:val="32"/>
          <w:szCs w:val="32"/>
        </w:rPr>
        <w:t>、项目管理</w:t>
      </w:r>
    </w:p>
    <w:p w:rsidR="006E2B4A" w:rsidRDefault="006E2B4A" w:rsidP="0007634F">
      <w:pPr>
        <w:spacing w:line="580" w:lineRule="exact"/>
        <w:ind w:firstLineChars="200" w:firstLine="640"/>
        <w:rPr>
          <w:rFonts w:ascii="仿宋" w:eastAsia="仿宋" w:hAnsi="仿宋" w:cs="仿宋_GB2312"/>
          <w:sz w:val="32"/>
          <w:szCs w:val="32"/>
        </w:rPr>
      </w:pPr>
      <w:r w:rsidRPr="00D72D12">
        <w:rPr>
          <w:rFonts w:ascii="仿宋_GB2312" w:eastAsia="仿宋_GB2312" w:cs="仿宋_GB2312" w:hint="eastAsia"/>
          <w:sz w:val="32"/>
          <w:szCs w:val="32"/>
        </w:rPr>
        <w:t>根据《四川省财政厅四川省中医药品管理局关于下达</w:t>
      </w:r>
      <w:r w:rsidRPr="00D72D12">
        <w:rPr>
          <w:rFonts w:ascii="仿宋_GB2312" w:eastAsia="仿宋_GB2312" w:cs="仿宋_GB2312"/>
          <w:sz w:val="32"/>
          <w:szCs w:val="32"/>
        </w:rPr>
        <w:t>2018</w:t>
      </w:r>
      <w:r w:rsidRPr="00D72D12">
        <w:rPr>
          <w:rFonts w:ascii="仿宋_GB2312" w:eastAsia="仿宋_GB2312" w:cs="仿宋_GB2312" w:hint="eastAsia"/>
          <w:sz w:val="32"/>
          <w:szCs w:val="32"/>
        </w:rPr>
        <w:t>年省级财政中医药发展专项资金的通知》，凉财【</w:t>
      </w:r>
      <w:r w:rsidRPr="00D72D12">
        <w:rPr>
          <w:rFonts w:ascii="仿宋_GB2312" w:eastAsia="仿宋_GB2312" w:cs="仿宋_GB2312"/>
          <w:sz w:val="32"/>
          <w:szCs w:val="32"/>
        </w:rPr>
        <w:t>2018</w:t>
      </w:r>
      <w:r w:rsidRPr="00D72D12">
        <w:rPr>
          <w:rFonts w:ascii="仿宋_GB2312" w:eastAsia="仿宋_GB2312" w:cs="仿宋_GB2312" w:hint="eastAsia"/>
          <w:sz w:val="32"/>
          <w:szCs w:val="32"/>
        </w:rPr>
        <w:t>】</w:t>
      </w:r>
      <w:r w:rsidRPr="00D72D12">
        <w:rPr>
          <w:rFonts w:ascii="仿宋_GB2312" w:eastAsia="仿宋_GB2312" w:cs="仿宋_GB2312"/>
          <w:sz w:val="32"/>
          <w:szCs w:val="32"/>
        </w:rPr>
        <w:t>90</w:t>
      </w:r>
      <w:r w:rsidRPr="00D72D12">
        <w:rPr>
          <w:rFonts w:ascii="仿宋_GB2312" w:eastAsia="仿宋_GB2312" w:cs="仿宋_GB2312" w:hint="eastAsia"/>
          <w:sz w:val="32"/>
          <w:szCs w:val="32"/>
        </w:rPr>
        <w:t>号文，州财政局下达了该笔专项资金。</w:t>
      </w:r>
      <w:r w:rsidRPr="000627E1">
        <w:rPr>
          <w:rFonts w:ascii="仿宋_GB2312" w:eastAsia="仿宋_GB2312" w:cs="仿宋_GB2312" w:hint="eastAsia"/>
          <w:sz w:val="32"/>
          <w:szCs w:val="32"/>
        </w:rPr>
        <w:t>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w:t>
      </w:r>
      <w:r w:rsidRPr="000627E1">
        <w:rPr>
          <w:rFonts w:ascii="仿宋_GB2312" w:eastAsia="仿宋_GB2312" w:cs="仿宋_GB2312"/>
          <w:sz w:val="32"/>
          <w:szCs w:val="32"/>
        </w:rPr>
        <w:t>12</w:t>
      </w:r>
      <w:r w:rsidRPr="000627E1">
        <w:rPr>
          <w:rFonts w:ascii="仿宋_GB2312" w:eastAsia="仿宋_GB2312" w:cs="仿宋_GB2312" w:hint="eastAsia"/>
          <w:sz w:val="32"/>
          <w:szCs w:val="32"/>
        </w:rPr>
        <w:t>月项目资金的实际支出</w:t>
      </w:r>
      <w:r w:rsidRPr="000627E1">
        <w:rPr>
          <w:rFonts w:ascii="仿宋_GB2312" w:eastAsia="仿宋_GB2312" w:cs="仿宋_GB2312"/>
          <w:sz w:val="32"/>
          <w:szCs w:val="32"/>
        </w:rPr>
        <w:t>7272</w:t>
      </w:r>
      <w:r w:rsidRPr="000627E1">
        <w:rPr>
          <w:rFonts w:ascii="仿宋_GB2312" w:eastAsia="仿宋_GB2312" w:cs="仿宋_GB2312" w:hint="eastAsia"/>
          <w:sz w:val="32"/>
          <w:szCs w:val="32"/>
        </w:rPr>
        <w:t>元，余</w:t>
      </w:r>
      <w:r w:rsidRPr="000627E1">
        <w:rPr>
          <w:rFonts w:ascii="仿宋_GB2312" w:eastAsia="仿宋_GB2312" w:cs="仿宋_GB2312"/>
          <w:sz w:val="32"/>
          <w:szCs w:val="32"/>
        </w:rPr>
        <w:t>12728</w:t>
      </w:r>
      <w:r w:rsidRPr="000627E1">
        <w:rPr>
          <w:rFonts w:ascii="仿宋_GB2312" w:eastAsia="仿宋_GB2312" w:cs="仿宋_GB2312" w:hint="eastAsia"/>
          <w:sz w:val="32"/>
          <w:szCs w:val="32"/>
        </w:rPr>
        <w:t>元。资金开支范围符合文件要求</w:t>
      </w:r>
      <w:r>
        <w:rPr>
          <w:rFonts w:ascii="仿宋_GB2312" w:eastAsia="仿宋_GB2312" w:cs="仿宋_GB2312" w:hint="eastAsia"/>
          <w:sz w:val="32"/>
          <w:szCs w:val="32"/>
        </w:rPr>
        <w:t>。</w:t>
      </w: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sz w:val="32"/>
          <w:szCs w:val="32"/>
        </w:rPr>
        <w:t>3</w:t>
      </w:r>
      <w:r w:rsidRPr="00511AC6">
        <w:rPr>
          <w:rFonts w:ascii="仿宋_GB2312" w:eastAsia="仿宋_GB2312" w:hAnsi="仿宋" w:cs="仿宋_GB2312" w:hint="eastAsia"/>
          <w:sz w:val="32"/>
          <w:szCs w:val="32"/>
        </w:rPr>
        <w:t>、项目绩效</w:t>
      </w: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hint="eastAsia"/>
          <w:sz w:val="32"/>
          <w:szCs w:val="32"/>
        </w:rPr>
        <w:t>通过项目开展</w:t>
      </w:r>
      <w:r>
        <w:rPr>
          <w:rFonts w:ascii="仿宋_GB2312" w:eastAsia="仿宋_GB2312" w:hAnsi="仿宋" w:cs="仿宋_GB2312" w:hint="eastAsia"/>
          <w:sz w:val="32"/>
          <w:szCs w:val="32"/>
        </w:rPr>
        <w:t>医院</w:t>
      </w:r>
      <w:r w:rsidRPr="00511AC6">
        <w:rPr>
          <w:rFonts w:ascii="仿宋_GB2312" w:eastAsia="仿宋_GB2312" w:hAnsi="仿宋" w:cs="仿宋_GB2312" w:hint="eastAsia"/>
          <w:sz w:val="32"/>
          <w:szCs w:val="32"/>
        </w:rPr>
        <w:t>对于中医药发展的事宜更加重视，加强对于从事中医药人员的培训和学习，加强“传帮带”让国家的精髓得以传承。</w:t>
      </w:r>
    </w:p>
    <w:p w:rsidR="006E2B4A" w:rsidRPr="00511AC6"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hint="eastAsia"/>
          <w:sz w:val="32"/>
          <w:szCs w:val="32"/>
        </w:rPr>
        <w:t>三、存在主要问题</w:t>
      </w:r>
    </w:p>
    <w:p w:rsidR="006E2B4A" w:rsidRPr="00511AC6" w:rsidRDefault="006E2B4A" w:rsidP="0007634F">
      <w:pPr>
        <w:ind w:firstLineChars="200" w:firstLine="640"/>
        <w:rPr>
          <w:rFonts w:ascii="仿宋_GB2312" w:eastAsia="仿宋_GB2312"/>
          <w:sz w:val="32"/>
          <w:szCs w:val="32"/>
        </w:rPr>
      </w:pPr>
      <w:r w:rsidRPr="00511AC6">
        <w:rPr>
          <w:rFonts w:ascii="仿宋_GB2312" w:eastAsia="仿宋_GB2312" w:cs="仿宋_GB2312" w:hint="eastAsia"/>
          <w:sz w:val="32"/>
          <w:szCs w:val="32"/>
        </w:rPr>
        <w:t>项目资金使用的效率还需要进一步提高，医院在条件允许的前提下可以配套相应的资金。</w:t>
      </w:r>
    </w:p>
    <w:p w:rsidR="006E2B4A" w:rsidRDefault="006E2B4A" w:rsidP="0007634F">
      <w:pPr>
        <w:spacing w:line="580" w:lineRule="exact"/>
        <w:ind w:firstLineChars="200" w:firstLine="640"/>
        <w:rPr>
          <w:rFonts w:ascii="仿宋_GB2312" w:eastAsia="仿宋_GB2312" w:hAnsi="仿宋" w:cs="仿宋_GB2312"/>
          <w:sz w:val="32"/>
          <w:szCs w:val="32"/>
        </w:rPr>
      </w:pPr>
      <w:r w:rsidRPr="00511AC6">
        <w:rPr>
          <w:rFonts w:ascii="仿宋_GB2312" w:eastAsia="仿宋_GB2312" w:hAnsi="仿宋" w:cs="仿宋_GB2312" w:hint="eastAsia"/>
          <w:sz w:val="32"/>
          <w:szCs w:val="32"/>
        </w:rPr>
        <w:t>四、相关措施建议</w:t>
      </w:r>
    </w:p>
    <w:p w:rsidR="006E2B4A" w:rsidRPr="000627E1" w:rsidRDefault="006E2B4A" w:rsidP="0007634F">
      <w:pPr>
        <w:ind w:firstLineChars="200" w:firstLine="640"/>
        <w:rPr>
          <w:rFonts w:ascii="仿宋_GB2312" w:eastAsia="仿宋_GB2312"/>
          <w:sz w:val="32"/>
          <w:szCs w:val="32"/>
        </w:rPr>
      </w:pPr>
      <w:r w:rsidRPr="000627E1">
        <w:rPr>
          <w:rFonts w:ascii="仿宋_GB2312" w:eastAsia="仿宋_GB2312" w:cs="仿宋_GB2312" w:hint="eastAsia"/>
          <w:sz w:val="32"/>
          <w:szCs w:val="32"/>
        </w:rPr>
        <w:t>保持项目的可持续性对于中医药的发展发挥最大作用。</w:t>
      </w:r>
    </w:p>
    <w:p w:rsidR="006E2B4A" w:rsidRPr="00511AC6" w:rsidRDefault="006E2B4A" w:rsidP="0007634F">
      <w:pPr>
        <w:spacing w:line="580" w:lineRule="exact"/>
        <w:ind w:firstLineChars="200" w:firstLine="880"/>
        <w:rPr>
          <w:rStyle w:val="Heading1Char"/>
          <w:rFonts w:ascii="仿宋_GB2312" w:eastAsia="仿宋_GB2312" w:hAnsi="仿宋" w:cs="仿宋_GB2312"/>
          <w:b w:val="0"/>
          <w:bCs w:val="0"/>
        </w:rPr>
      </w:pPr>
    </w:p>
    <w:p w:rsidR="006E2B4A" w:rsidRPr="00511AC6" w:rsidRDefault="006E2B4A" w:rsidP="0007634F">
      <w:pPr>
        <w:rPr>
          <w:rFonts w:ascii="仿宋_GB2312" w:eastAsia="仿宋_GB2312"/>
        </w:rPr>
      </w:pPr>
    </w:p>
    <w:p w:rsidR="006E2B4A" w:rsidRDefault="006E2B4A" w:rsidP="0007634F"/>
    <w:p w:rsidR="006E2B4A" w:rsidRPr="000627E1" w:rsidRDefault="006E2B4A" w:rsidP="00EB5196">
      <w:pPr>
        <w:jc w:val="center"/>
        <w:rPr>
          <w:rFonts w:ascii="仿宋_GB2312" w:eastAsia="仿宋_GB2312"/>
          <w:sz w:val="32"/>
          <w:szCs w:val="32"/>
        </w:rPr>
      </w:pPr>
      <w:r w:rsidRPr="000627E1">
        <w:rPr>
          <w:rFonts w:ascii="仿宋_GB2312" w:eastAsia="仿宋_GB2312" w:cs="仿宋_GB2312"/>
          <w:sz w:val="32"/>
          <w:szCs w:val="32"/>
        </w:rPr>
        <w:t>2018</w:t>
      </w:r>
      <w:r w:rsidRPr="000627E1">
        <w:rPr>
          <w:rFonts w:ascii="仿宋_GB2312" w:eastAsia="仿宋_GB2312" w:cs="仿宋_GB2312" w:hint="eastAsia"/>
          <w:sz w:val="32"/>
          <w:szCs w:val="32"/>
        </w:rPr>
        <w:t>年重大公共卫生项目</w:t>
      </w:r>
      <w:r w:rsidRPr="000627E1">
        <w:rPr>
          <w:rFonts w:ascii="仿宋_GB2312" w:eastAsia="仿宋_GB2312" w:cs="仿宋_GB2312"/>
          <w:sz w:val="32"/>
          <w:szCs w:val="32"/>
        </w:rPr>
        <w:t>-</w:t>
      </w:r>
      <w:r w:rsidRPr="000627E1">
        <w:rPr>
          <w:rFonts w:ascii="仿宋_GB2312" w:eastAsia="仿宋_GB2312" w:cs="仿宋_GB2312" w:hint="eastAsia"/>
          <w:sz w:val="32"/>
          <w:szCs w:val="32"/>
        </w:rPr>
        <w:t>中央补助资金项目（五）</w:t>
      </w:r>
    </w:p>
    <w:p w:rsidR="006E2B4A" w:rsidRPr="00CE49DA" w:rsidRDefault="006E2B4A" w:rsidP="00452749">
      <w:pPr>
        <w:spacing w:line="580" w:lineRule="exact"/>
        <w:ind w:firstLineChars="200" w:firstLine="640"/>
        <w:rPr>
          <w:rFonts w:ascii="仿宋_GB2312" w:eastAsia="仿宋_GB2312" w:hAnsi="仿宋_GB2312" w:cs="仿宋_GB2312"/>
          <w:sz w:val="32"/>
          <w:szCs w:val="32"/>
        </w:rPr>
      </w:pPr>
    </w:p>
    <w:p w:rsidR="006E2B4A" w:rsidRPr="0048241E" w:rsidRDefault="006E2B4A" w:rsidP="00452749">
      <w:pPr>
        <w:spacing w:line="580" w:lineRule="exact"/>
        <w:ind w:firstLineChars="200" w:firstLine="640"/>
        <w:rPr>
          <w:rFonts w:ascii="仿宋_GB2312" w:eastAsia="仿宋_GB2312" w:hAnsi="仿宋" w:cs="仿宋_GB2312"/>
          <w:sz w:val="32"/>
          <w:szCs w:val="32"/>
        </w:rPr>
      </w:pPr>
      <w:r w:rsidRPr="0048241E">
        <w:rPr>
          <w:rFonts w:ascii="仿宋_GB2312" w:eastAsia="仿宋_GB2312" w:hAnsi="仿宋" w:cs="仿宋_GB2312" w:hint="eastAsia"/>
          <w:sz w:val="32"/>
          <w:szCs w:val="32"/>
        </w:rPr>
        <w:t>一、评价工作开展及项目情况</w:t>
      </w:r>
    </w:p>
    <w:p w:rsidR="006E2B4A" w:rsidRPr="000627E1" w:rsidRDefault="006E2B4A" w:rsidP="00452749">
      <w:pPr>
        <w:ind w:firstLineChars="200" w:firstLine="640"/>
        <w:rPr>
          <w:rFonts w:ascii="仿宋_GB2312" w:eastAsia="仿宋_GB2312"/>
          <w:sz w:val="32"/>
          <w:szCs w:val="32"/>
        </w:rPr>
      </w:pPr>
      <w:r w:rsidRPr="000627E1">
        <w:rPr>
          <w:rFonts w:ascii="仿宋_GB2312" w:eastAsia="仿宋_GB2312" w:cs="仿宋_GB2312" w:hint="eastAsia"/>
          <w:sz w:val="32"/>
          <w:szCs w:val="32"/>
        </w:rPr>
        <w:t>我院组织成员在全州深入开展预防艾滋病行为干预、监测检测、关怀救助等一系列措施，防治艾滋病工作逐步走向法制化、规范化、科学化管理。对相关的梅毒和乙肝传播工作出台了投入机制、人员保障、机构建设、宣传教育。</w:t>
      </w:r>
    </w:p>
    <w:p w:rsidR="006E2B4A" w:rsidRPr="0048241E" w:rsidRDefault="006E2B4A" w:rsidP="00452749">
      <w:pPr>
        <w:spacing w:line="580" w:lineRule="exact"/>
        <w:ind w:firstLineChars="200" w:firstLine="640"/>
        <w:rPr>
          <w:rFonts w:ascii="仿宋_GB2312" w:eastAsia="仿宋_GB2312" w:hAnsi="仿宋" w:cs="仿宋_GB2312"/>
          <w:sz w:val="32"/>
          <w:szCs w:val="32"/>
        </w:rPr>
      </w:pPr>
      <w:r w:rsidRPr="0048241E">
        <w:rPr>
          <w:rFonts w:ascii="仿宋_GB2312" w:eastAsia="仿宋_GB2312" w:hAnsi="仿宋" w:cs="仿宋_GB2312" w:hint="eastAsia"/>
          <w:sz w:val="32"/>
          <w:szCs w:val="32"/>
        </w:rPr>
        <w:t>二、评价结论及绩效分析</w:t>
      </w:r>
    </w:p>
    <w:p w:rsidR="006E2B4A" w:rsidRPr="0048241E" w:rsidRDefault="006E2B4A" w:rsidP="00452749">
      <w:pPr>
        <w:spacing w:line="580" w:lineRule="exact"/>
        <w:ind w:firstLineChars="200" w:firstLine="640"/>
        <w:rPr>
          <w:rFonts w:ascii="仿宋_GB2312" w:eastAsia="仿宋_GB2312" w:hAnsi="仿宋" w:cs="仿宋_GB2312"/>
          <w:sz w:val="32"/>
          <w:szCs w:val="32"/>
        </w:rPr>
      </w:pPr>
      <w:r w:rsidRPr="0048241E">
        <w:rPr>
          <w:rFonts w:ascii="仿宋_GB2312" w:eastAsia="仿宋_GB2312" w:hAnsi="仿宋" w:cs="仿宋_GB2312" w:hint="eastAsia"/>
          <w:sz w:val="32"/>
          <w:szCs w:val="32"/>
        </w:rPr>
        <w:t>（一）评价结论</w:t>
      </w:r>
    </w:p>
    <w:p w:rsidR="006E2B4A" w:rsidRDefault="006E2B4A" w:rsidP="00452749">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年底艾滋病防治知识知晓率不低于</w:t>
      </w:r>
      <w:r w:rsidRPr="000627E1">
        <w:rPr>
          <w:rFonts w:ascii="仿宋_GB2312" w:eastAsia="仿宋_GB2312" w:cs="仿宋_GB2312"/>
          <w:sz w:val="32"/>
          <w:szCs w:val="32"/>
        </w:rPr>
        <w:t>80%</w:t>
      </w:r>
      <w:r w:rsidRPr="000627E1">
        <w:rPr>
          <w:rFonts w:ascii="仿宋_GB2312" w:eastAsia="仿宋_GB2312" w:cs="仿宋_GB2312" w:hint="eastAsia"/>
          <w:sz w:val="32"/>
          <w:szCs w:val="32"/>
        </w:rPr>
        <w:t>，艾滋病发现并告知率达</w:t>
      </w:r>
      <w:r w:rsidRPr="000627E1">
        <w:rPr>
          <w:rFonts w:ascii="仿宋_GB2312" w:eastAsia="仿宋_GB2312" w:cs="仿宋_GB2312"/>
          <w:sz w:val="32"/>
          <w:szCs w:val="32"/>
        </w:rPr>
        <w:t>75%</w:t>
      </w:r>
      <w:r w:rsidRPr="000627E1">
        <w:rPr>
          <w:rFonts w:ascii="仿宋_GB2312" w:eastAsia="仿宋_GB2312" w:cs="仿宋_GB2312" w:hint="eastAsia"/>
          <w:sz w:val="32"/>
          <w:szCs w:val="32"/>
        </w:rPr>
        <w:t>，艾滋病抗病毒治疗覆盖率达</w:t>
      </w:r>
      <w:r w:rsidRPr="000627E1">
        <w:rPr>
          <w:rFonts w:ascii="仿宋_GB2312" w:eastAsia="仿宋_GB2312" w:cs="仿宋_GB2312"/>
          <w:sz w:val="32"/>
          <w:szCs w:val="32"/>
        </w:rPr>
        <w:t>75%</w:t>
      </w:r>
      <w:r>
        <w:rPr>
          <w:rFonts w:ascii="仿宋_GB2312" w:eastAsia="仿宋_GB2312" w:cs="仿宋_GB2312" w:hint="eastAsia"/>
          <w:sz w:val="32"/>
          <w:szCs w:val="32"/>
        </w:rPr>
        <w:t>，</w:t>
      </w:r>
      <w:r w:rsidRPr="000627E1">
        <w:rPr>
          <w:rFonts w:ascii="仿宋_GB2312" w:eastAsia="仿宋_GB2312" w:cs="仿宋_GB2312" w:hint="eastAsia"/>
          <w:sz w:val="32"/>
          <w:szCs w:val="32"/>
        </w:rPr>
        <w:t>治疗有效率达</w:t>
      </w:r>
      <w:r w:rsidRPr="000627E1">
        <w:rPr>
          <w:rFonts w:ascii="仿宋_GB2312" w:eastAsia="仿宋_GB2312" w:cs="仿宋_GB2312"/>
          <w:sz w:val="32"/>
          <w:szCs w:val="32"/>
        </w:rPr>
        <w:t>82.5%</w:t>
      </w:r>
      <w:r>
        <w:rPr>
          <w:rFonts w:ascii="仿宋_GB2312" w:eastAsia="仿宋_GB2312" w:cs="仿宋_GB2312" w:hint="eastAsia"/>
          <w:sz w:val="32"/>
          <w:szCs w:val="32"/>
        </w:rPr>
        <w:t>，</w:t>
      </w:r>
      <w:r w:rsidRPr="000627E1">
        <w:rPr>
          <w:rFonts w:ascii="仿宋_GB2312" w:eastAsia="仿宋_GB2312" w:cs="仿宋_GB2312" w:hint="eastAsia"/>
          <w:sz w:val="32"/>
          <w:szCs w:val="32"/>
        </w:rPr>
        <w:t>母婴传播率控制在</w:t>
      </w:r>
      <w:r w:rsidRPr="000627E1">
        <w:rPr>
          <w:rFonts w:ascii="仿宋_GB2312" w:eastAsia="仿宋_GB2312" w:cs="仿宋_GB2312"/>
          <w:sz w:val="32"/>
          <w:szCs w:val="32"/>
        </w:rPr>
        <w:t>6%</w:t>
      </w:r>
      <w:r w:rsidRPr="000627E1">
        <w:rPr>
          <w:rFonts w:ascii="仿宋_GB2312" w:eastAsia="仿宋_GB2312" w:cs="仿宋_GB2312" w:hint="eastAsia"/>
          <w:sz w:val="32"/>
          <w:szCs w:val="32"/>
        </w:rPr>
        <w:t>以内。</w:t>
      </w:r>
      <w:r>
        <w:rPr>
          <w:rFonts w:ascii="仿宋_GB2312" w:eastAsia="仿宋_GB2312" w:cs="仿宋_GB2312" w:hint="eastAsia"/>
          <w:sz w:val="32"/>
          <w:szCs w:val="32"/>
        </w:rPr>
        <w:t>自评表如下：</w:t>
      </w:r>
    </w:p>
    <w:p w:rsidR="006E2B4A" w:rsidRDefault="006E2B4A" w:rsidP="00452749">
      <w:pPr>
        <w:rPr>
          <w:rFonts w:eastAsia="Times New Roman"/>
        </w:rPr>
      </w:pPr>
      <w:r>
        <w:rPr>
          <w:noProof/>
        </w:rPr>
      </w:r>
      <w:r w:rsidRPr="00BB1C5A">
        <w:pict>
          <v:group id="_x0000_s1862" editas="canvas" style="width:422.15pt;height:402.2pt;mso-position-horizontal-relative:char;mso-position-vertical-relative:line" coordsize="8443,8044">
            <o:lock v:ext="edit" aspectratio="t"/>
            <v:shape id="_x0000_s1863" type="#_x0000_t75" style="position:absolute;width:8443;height:8044" o:preferrelative="f">
              <v:fill o:detectmouseclick="t"/>
              <v:path o:extrusionok="t" o:connecttype="none"/>
              <o:lock v:ext="edit" text="t"/>
            </v:shape>
            <v:group id="_x0000_s1864" style="position:absolute;width:7979;height:7871" coordsize="7979,7871">
              <v:rect id="_x0000_s1865" style="position:absolute;left:152;top:498;width:633;height:624;mso-wrap-style:none" filled="f" stroked="f">
                <v:textbox style="mso-fit-shape-to-text:t" inset="0,0,0,0">
                  <w:txbxContent>
                    <w:p w:rsidR="006E2B4A" w:rsidRDefault="006E2B4A" w:rsidP="00452749">
                      <w:r>
                        <w:rPr>
                          <w:rFonts w:ascii="仿宋_GB2312" w:eastAsia="仿宋_GB2312" w:cs="仿宋_GB2312" w:hint="eastAsia"/>
                          <w:b/>
                          <w:bCs/>
                          <w:color w:val="000000"/>
                        </w:rPr>
                        <w:t>一级指</w:t>
                      </w:r>
                    </w:p>
                  </w:txbxContent>
                </v:textbox>
              </v:rect>
              <v:rect id="_x0000_s1866" style="position:absolute;left:387;top:785;width:211;height:312;mso-wrap-style:none" filled="f" stroked="f">
                <v:textbox style="mso-fit-shape-to-text:t" inset="0,0,0,0">
                  <w:txbxContent>
                    <w:p w:rsidR="006E2B4A" w:rsidRDefault="006E2B4A" w:rsidP="00452749">
                      <w:r>
                        <w:rPr>
                          <w:rFonts w:ascii="仿宋_GB2312" w:eastAsia="仿宋_GB2312" w:cs="仿宋_GB2312" w:hint="eastAsia"/>
                          <w:b/>
                          <w:bCs/>
                          <w:color w:val="000000"/>
                        </w:rPr>
                        <w:t>标</w:t>
                      </w:r>
                    </w:p>
                  </w:txbxContent>
                </v:textbox>
              </v:rect>
              <v:rect id="_x0000_s1867" style="position:absolute;left:1590;top:634;width:844;height:624;mso-wrap-style:none" filled="f" stroked="f">
                <v:textbox style="mso-fit-shape-to-text:t" inset="0,0,0,0">
                  <w:txbxContent>
                    <w:p w:rsidR="006E2B4A" w:rsidRDefault="006E2B4A" w:rsidP="00452749">
                      <w:r>
                        <w:rPr>
                          <w:rFonts w:ascii="仿宋_GB2312" w:eastAsia="仿宋_GB2312" w:cs="仿宋_GB2312" w:hint="eastAsia"/>
                          <w:b/>
                          <w:bCs/>
                          <w:color w:val="000000"/>
                        </w:rPr>
                        <w:t>二级指标</w:t>
                      </w:r>
                    </w:p>
                  </w:txbxContent>
                </v:textbox>
              </v:rect>
              <v:rect id="_x0000_s1868" style="position:absolute;left:3664;top:634;width:844;height:624;mso-wrap-style:none" filled="f" stroked="f">
                <v:textbox style="mso-fit-shape-to-text:t" inset="0,0,0,0">
                  <w:txbxContent>
                    <w:p w:rsidR="006E2B4A" w:rsidRDefault="006E2B4A" w:rsidP="00452749">
                      <w:r>
                        <w:rPr>
                          <w:rFonts w:ascii="仿宋_GB2312" w:eastAsia="仿宋_GB2312" w:cs="仿宋_GB2312" w:hint="eastAsia"/>
                          <w:b/>
                          <w:bCs/>
                          <w:color w:val="000000"/>
                        </w:rPr>
                        <w:t>三级指标</w:t>
                      </w:r>
                    </w:p>
                  </w:txbxContent>
                </v:textbox>
              </v:rect>
              <v:rect id="_x0000_s1869" style="position:absolute;left:5324;top:634;width:422;height:624;mso-wrap-style:none" filled="f" stroked="f">
                <v:textbox style="mso-fit-shape-to-text:t" inset="0,0,0,0">
                  <w:txbxContent>
                    <w:p w:rsidR="006E2B4A" w:rsidRDefault="006E2B4A" w:rsidP="00452749">
                      <w:r>
                        <w:rPr>
                          <w:rFonts w:ascii="仿宋_GB2312" w:eastAsia="仿宋_GB2312" w:cs="仿宋_GB2312" w:hint="eastAsia"/>
                          <w:b/>
                          <w:bCs/>
                          <w:color w:val="000000"/>
                        </w:rPr>
                        <w:t>分值</w:t>
                      </w:r>
                    </w:p>
                  </w:txbxContent>
                </v:textbox>
              </v:rect>
              <v:rect id="_x0000_s1870" style="position:absolute;left:6223;top:634;width:422;height:624;mso-wrap-style:none" filled="f" stroked="f">
                <v:textbox style="mso-fit-shape-to-text:t" inset="0,0,0,0">
                  <w:txbxContent>
                    <w:p w:rsidR="006E2B4A" w:rsidRDefault="006E2B4A" w:rsidP="00452749">
                      <w:r>
                        <w:rPr>
                          <w:rFonts w:ascii="仿宋_GB2312" w:eastAsia="仿宋_GB2312" w:cs="仿宋_GB2312" w:hint="eastAsia"/>
                          <w:b/>
                          <w:bCs/>
                          <w:color w:val="000000"/>
                        </w:rPr>
                        <w:t>得分</w:t>
                      </w:r>
                    </w:p>
                  </w:txbxContent>
                </v:textbox>
              </v:rect>
              <v:rect id="_x0000_s1871" style="position:absolute;left:7218;top:634;width:422;height:624;mso-wrap-style:none" filled="f" stroked="f">
                <v:textbox style="mso-fit-shape-to-text:t" inset="0,0,0,0">
                  <w:txbxContent>
                    <w:p w:rsidR="006E2B4A" w:rsidRDefault="006E2B4A" w:rsidP="00452749">
                      <w:r>
                        <w:rPr>
                          <w:rFonts w:ascii="仿宋_GB2312" w:eastAsia="仿宋_GB2312" w:cs="仿宋_GB2312" w:hint="eastAsia"/>
                          <w:b/>
                          <w:bCs/>
                          <w:color w:val="000000"/>
                        </w:rPr>
                        <w:t>备注</w:t>
                      </w:r>
                    </w:p>
                  </w:txbxContent>
                </v:textbox>
              </v:rect>
              <v:rect id="_x0000_s1872" style="position:absolute;left:3194;top:1041;width:1786;height:312;mso-wrap-style:none" filled="f" stroked="f">
                <v:textbox style="mso-fit-shape-to-text:t" inset="0,0,0,0">
                  <w:txbxContent>
                    <w:p w:rsidR="006E2B4A" w:rsidRDefault="006E2B4A" w:rsidP="00452749">
                      <w:r>
                        <w:rPr>
                          <w:rFonts w:ascii="仿宋_GB2312" w:eastAsia="仿宋_GB2312" w:cs="仿宋_GB2312" w:hint="eastAsia"/>
                          <w:color w:val="000000"/>
                        </w:rPr>
                        <w:t>必要性（政策依据</w:t>
                      </w:r>
                      <w:r>
                        <w:rPr>
                          <w:rFonts w:ascii="仿宋_GB2312" w:eastAsia="仿宋_GB2312" w:cs="仿宋_GB2312"/>
                          <w:color w:val="000000"/>
                        </w:rPr>
                        <w:t>)</w:t>
                      </w:r>
                    </w:p>
                  </w:txbxContent>
                </v:textbox>
              </v:rect>
              <v:rect id="_x0000_s1873" style="position:absolute;left:5504;top:1041;width:106;height:312;mso-wrap-style:none" filled="f" stroked="f">
                <v:textbox style="mso-fit-shape-to-text:t" inset="0,0,0,0">
                  <w:txbxContent>
                    <w:p w:rsidR="006E2B4A" w:rsidRDefault="006E2B4A" w:rsidP="00452749">
                      <w:r>
                        <w:rPr>
                          <w:rFonts w:ascii="仿宋_GB2312" w:eastAsia="仿宋_GB2312" w:cs="仿宋_GB2312"/>
                          <w:color w:val="000000"/>
                        </w:rPr>
                        <w:t>5</w:t>
                      </w:r>
                    </w:p>
                  </w:txbxContent>
                </v:textbox>
              </v:rect>
              <v:rect id="_x0000_s1874" style="position:absolute;left:6402;top:1041;width:106;height:312;mso-wrap-style:none" filled="f" stroked="f">
                <v:textbox style="mso-fit-shape-to-text:t" inset="0,0,0,0">
                  <w:txbxContent>
                    <w:p w:rsidR="006E2B4A" w:rsidRDefault="006E2B4A" w:rsidP="00452749">
                      <w:r>
                        <w:rPr>
                          <w:rFonts w:ascii="宋体" w:cs="宋体"/>
                          <w:color w:val="000000"/>
                        </w:rPr>
                        <w:t>5</w:t>
                      </w:r>
                    </w:p>
                  </w:txbxContent>
                </v:textbox>
              </v:rect>
              <v:rect id="_x0000_s1875" style="position:absolute;left:3360;top:1313;width:1471;height:312;mso-wrap-style:none" filled="f" stroked="f">
                <v:textbox style="mso-fit-shape-to-text:t" inset="0,0,0,0">
                  <w:txbxContent>
                    <w:p w:rsidR="006E2B4A" w:rsidRDefault="006E2B4A" w:rsidP="00452749">
                      <w:r>
                        <w:rPr>
                          <w:rFonts w:ascii="仿宋_GB2312" w:eastAsia="仿宋_GB2312" w:cs="仿宋_GB2312" w:hint="eastAsia"/>
                          <w:color w:val="000000"/>
                        </w:rPr>
                        <w:t>可行性（政策完</w:t>
                      </w:r>
                    </w:p>
                  </w:txbxContent>
                </v:textbox>
              </v:rect>
              <v:rect id="_x0000_s1876" style="position:absolute;left:3913;top:1599;width:421;height:312;mso-wrap-style:none" filled="f" stroked="f">
                <v:textbox style="mso-fit-shape-to-text:t" inset="0,0,0,0">
                  <w:txbxContent>
                    <w:p w:rsidR="006E2B4A" w:rsidRDefault="006E2B4A" w:rsidP="00452749">
                      <w:r>
                        <w:rPr>
                          <w:rFonts w:ascii="仿宋_GB2312" w:eastAsia="仿宋_GB2312" w:cs="仿宋_GB2312" w:hint="eastAsia"/>
                          <w:color w:val="000000"/>
                        </w:rPr>
                        <w:t>善）</w:t>
                      </w:r>
                    </w:p>
                  </w:txbxContent>
                </v:textbox>
              </v:rect>
              <v:rect id="_x0000_s1877" style="position:absolute;left:5504;top:1448;width:106;height:312;mso-wrap-style:none" filled="f" stroked="f">
                <v:textbox style="mso-fit-shape-to-text:t" inset="0,0,0,0">
                  <w:txbxContent>
                    <w:p w:rsidR="006E2B4A" w:rsidRDefault="006E2B4A" w:rsidP="00452749">
                      <w:r>
                        <w:rPr>
                          <w:rFonts w:ascii="仿宋_GB2312" w:eastAsia="仿宋_GB2312" w:cs="仿宋_GB2312"/>
                          <w:color w:val="000000"/>
                        </w:rPr>
                        <w:t>5</w:t>
                      </w:r>
                    </w:p>
                  </w:txbxContent>
                </v:textbox>
              </v:rect>
              <v:rect id="_x0000_s1878" style="position:absolute;left:6402;top:1448;width:106;height:312;mso-wrap-style:none" filled="f" stroked="f">
                <v:textbox style="mso-fit-shape-to-text:t" inset="0,0,0,0">
                  <w:txbxContent>
                    <w:p w:rsidR="006E2B4A" w:rsidRDefault="006E2B4A" w:rsidP="00452749">
                      <w:r>
                        <w:rPr>
                          <w:rFonts w:ascii="宋体" w:cs="宋体"/>
                          <w:color w:val="000000"/>
                        </w:rPr>
                        <w:t>5</w:t>
                      </w:r>
                    </w:p>
                  </w:txbxContent>
                </v:textbox>
              </v:rect>
              <v:rect id="_x0000_s1879" style="position:absolute;left:3803;top:1856;width:631;height:312;mso-wrap-style:none" filled="f" stroked="f">
                <v:textbox style="mso-fit-shape-to-text:t" inset="0,0,0,0">
                  <w:txbxContent>
                    <w:p w:rsidR="006E2B4A" w:rsidRDefault="006E2B4A" w:rsidP="00452749">
                      <w:r>
                        <w:rPr>
                          <w:rFonts w:ascii="仿宋_GB2312" w:eastAsia="仿宋_GB2312" w:cs="仿宋_GB2312" w:hint="eastAsia"/>
                          <w:color w:val="000000"/>
                        </w:rPr>
                        <w:t>明确性</w:t>
                      </w:r>
                    </w:p>
                  </w:txbxContent>
                </v:textbox>
              </v:rect>
              <v:rect id="_x0000_s1880" style="position:absolute;left:5504;top:1856;width:106;height:312;mso-wrap-style:none" filled="f" stroked="f">
                <v:textbox style="mso-fit-shape-to-text:t" inset="0,0,0,0">
                  <w:txbxContent>
                    <w:p w:rsidR="006E2B4A" w:rsidRDefault="006E2B4A" w:rsidP="00452749">
                      <w:r>
                        <w:rPr>
                          <w:rFonts w:ascii="仿宋_GB2312" w:eastAsia="仿宋_GB2312" w:cs="仿宋_GB2312"/>
                          <w:color w:val="000000"/>
                        </w:rPr>
                        <w:t>5</w:t>
                      </w:r>
                    </w:p>
                  </w:txbxContent>
                </v:textbox>
              </v:rect>
              <v:rect id="_x0000_s1881" style="position:absolute;left:6402;top:1856;width:106;height:312;mso-wrap-style:none" filled="f" stroked="f">
                <v:textbox style="mso-fit-shape-to-text:t" inset="0,0,0,0">
                  <w:txbxContent>
                    <w:p w:rsidR="006E2B4A" w:rsidRDefault="006E2B4A" w:rsidP="00452749">
                      <w:r>
                        <w:rPr>
                          <w:rFonts w:ascii="宋体" w:cs="宋体"/>
                          <w:color w:val="000000"/>
                        </w:rPr>
                        <w:t>5</w:t>
                      </w:r>
                    </w:p>
                  </w:txbxContent>
                </v:textbox>
              </v:rect>
              <v:rect id="_x0000_s1882" style="position:absolute;left:3803;top:2127;width:631;height:312;mso-wrap-style:none" filled="f" stroked="f">
                <v:textbox style="mso-fit-shape-to-text:t" inset="0,0,0,0">
                  <w:txbxContent>
                    <w:p w:rsidR="006E2B4A" w:rsidRDefault="006E2B4A" w:rsidP="00452749">
                      <w:r>
                        <w:rPr>
                          <w:rFonts w:ascii="仿宋_GB2312" w:eastAsia="仿宋_GB2312" w:cs="仿宋_GB2312" w:hint="eastAsia"/>
                          <w:color w:val="000000"/>
                        </w:rPr>
                        <w:t>合理性</w:t>
                      </w:r>
                    </w:p>
                  </w:txbxContent>
                </v:textbox>
              </v:rect>
              <v:rect id="_x0000_s1883" style="position:absolute;left:5504;top:2127;width:106;height:312;mso-wrap-style:none" filled="f" stroked="f">
                <v:textbox style="mso-fit-shape-to-text:t" inset="0,0,0,0">
                  <w:txbxContent>
                    <w:p w:rsidR="006E2B4A" w:rsidRDefault="006E2B4A" w:rsidP="00452749">
                      <w:r>
                        <w:rPr>
                          <w:rFonts w:ascii="仿宋_GB2312" w:eastAsia="仿宋_GB2312" w:cs="仿宋_GB2312"/>
                          <w:color w:val="000000"/>
                        </w:rPr>
                        <w:t>5</w:t>
                      </w:r>
                    </w:p>
                  </w:txbxContent>
                </v:textbox>
              </v:rect>
              <v:rect id="_x0000_s1884" style="position:absolute;left:6402;top:2127;width:106;height:312;mso-wrap-style:none" filled="f" stroked="f">
                <v:textbox style="mso-fit-shape-to-text:t" inset="0,0,0,0">
                  <w:txbxContent>
                    <w:p w:rsidR="006E2B4A" w:rsidRDefault="006E2B4A" w:rsidP="00452749">
                      <w:r>
                        <w:rPr>
                          <w:rFonts w:ascii="宋体" w:cs="宋体"/>
                          <w:color w:val="000000"/>
                        </w:rPr>
                        <w:t>5</w:t>
                      </w:r>
                    </w:p>
                  </w:txbxContent>
                </v:textbox>
              </v:rect>
              <v:rect id="_x0000_s1885" style="position:absolute;left:3692;top:2399;width:841;height:312;mso-wrap-style:none" filled="f" stroked="f">
                <v:textbox style="mso-fit-shape-to-text:t" inset="0,0,0,0">
                  <w:txbxContent>
                    <w:p w:rsidR="006E2B4A" w:rsidRDefault="006E2B4A" w:rsidP="00452749">
                      <w:r>
                        <w:rPr>
                          <w:rFonts w:ascii="仿宋_GB2312" w:eastAsia="仿宋_GB2312" w:cs="仿宋_GB2312" w:hint="eastAsia"/>
                          <w:color w:val="000000"/>
                        </w:rPr>
                        <w:t>资金分配</w:t>
                      </w:r>
                    </w:p>
                  </w:txbxContent>
                </v:textbox>
              </v:rect>
              <v:rect id="_x0000_s1886" style="position:absolute;left:5504;top:2399;width:106;height:312;mso-wrap-style:none" filled="f" stroked="f">
                <v:textbox style="mso-fit-shape-to-text:t" inset="0,0,0,0">
                  <w:txbxContent>
                    <w:p w:rsidR="006E2B4A" w:rsidRDefault="006E2B4A" w:rsidP="00452749">
                      <w:r>
                        <w:rPr>
                          <w:rFonts w:ascii="仿宋_GB2312" w:eastAsia="仿宋_GB2312" w:cs="仿宋_GB2312"/>
                          <w:color w:val="000000"/>
                        </w:rPr>
                        <w:t>3</w:t>
                      </w:r>
                    </w:p>
                  </w:txbxContent>
                </v:textbox>
              </v:rect>
              <v:rect id="_x0000_s1887" style="position:absolute;left:6402;top:2399;width:106;height:312;mso-wrap-style:none" filled="f" stroked="f">
                <v:textbox style="mso-fit-shape-to-text:t" inset="0,0,0,0">
                  <w:txbxContent>
                    <w:p w:rsidR="006E2B4A" w:rsidRDefault="006E2B4A" w:rsidP="00452749">
                      <w:r>
                        <w:rPr>
                          <w:rFonts w:ascii="宋体" w:cs="宋体"/>
                          <w:color w:val="000000"/>
                        </w:rPr>
                        <w:t>3</w:t>
                      </w:r>
                    </w:p>
                  </w:txbxContent>
                </v:textbox>
              </v:rect>
              <v:rect id="_x0000_s1888" style="position:absolute;left:3692;top:2670;width:841;height:312;mso-wrap-style:none" filled="f" stroked="f">
                <v:textbox style="mso-fit-shape-to-text:t" inset="0,0,0,0">
                  <w:txbxContent>
                    <w:p w:rsidR="006E2B4A" w:rsidRDefault="006E2B4A" w:rsidP="00452749">
                      <w:r>
                        <w:rPr>
                          <w:rFonts w:ascii="仿宋_GB2312" w:eastAsia="仿宋_GB2312" w:cs="仿宋_GB2312" w:hint="eastAsia"/>
                          <w:color w:val="000000"/>
                        </w:rPr>
                        <w:t>资金使用</w:t>
                      </w:r>
                    </w:p>
                  </w:txbxContent>
                </v:textbox>
              </v:rect>
              <v:rect id="_x0000_s1889" style="position:absolute;left:5504;top:2670;width:106;height:312;mso-wrap-style:none" filled="f" stroked="f">
                <v:textbox style="mso-fit-shape-to-text:t" inset="0,0,0,0">
                  <w:txbxContent>
                    <w:p w:rsidR="006E2B4A" w:rsidRDefault="006E2B4A" w:rsidP="00452749">
                      <w:r>
                        <w:rPr>
                          <w:rFonts w:ascii="仿宋_GB2312" w:eastAsia="仿宋_GB2312" w:cs="仿宋_GB2312"/>
                          <w:color w:val="000000"/>
                        </w:rPr>
                        <w:t>4</w:t>
                      </w:r>
                    </w:p>
                  </w:txbxContent>
                </v:textbox>
              </v:rect>
              <v:rect id="_x0000_s1890" style="position:absolute;left:6402;top:2670;width:106;height:312;mso-wrap-style:none" filled="f" stroked="f">
                <v:textbox style="mso-fit-shape-to-text:t" inset="0,0,0,0">
                  <w:txbxContent>
                    <w:p w:rsidR="006E2B4A" w:rsidRDefault="006E2B4A" w:rsidP="00452749">
                      <w:r>
                        <w:rPr>
                          <w:rFonts w:ascii="宋体" w:cs="宋体"/>
                          <w:color w:val="000000"/>
                        </w:rPr>
                        <w:t>4</w:t>
                      </w:r>
                    </w:p>
                  </w:txbxContent>
                </v:textbox>
              </v:rect>
              <v:rect id="_x0000_s1891" style="position:absolute;left:1231;top:2942;width:1628;height:312;mso-wrap-style:none" filled="f" stroked="f">
                <v:textbox style="mso-fit-shape-to-text:t" inset="0,0,0,0">
                  <w:txbxContent>
                    <w:p w:rsidR="006E2B4A" w:rsidRDefault="006E2B4A" w:rsidP="00452749">
                      <w:r>
                        <w:rPr>
                          <w:rFonts w:ascii="仿宋_GB2312" w:eastAsia="仿宋_GB2312" w:cs="仿宋_GB2312" w:hint="eastAsia"/>
                          <w:color w:val="000000"/>
                        </w:rPr>
                        <w:t>项目执行（</w:t>
                      </w:r>
                      <w:r>
                        <w:rPr>
                          <w:rFonts w:ascii="仿宋_GB2312" w:eastAsia="仿宋_GB2312" w:cs="仿宋_GB2312"/>
                          <w:color w:val="000000"/>
                        </w:rPr>
                        <w:t>3</w:t>
                      </w:r>
                      <w:r>
                        <w:rPr>
                          <w:rFonts w:ascii="仿宋_GB2312" w:eastAsia="仿宋_GB2312" w:cs="仿宋_GB2312" w:hint="eastAsia"/>
                          <w:color w:val="000000"/>
                        </w:rPr>
                        <w:t>分）</w:t>
                      </w:r>
                    </w:p>
                  </w:txbxContent>
                </v:textbox>
              </v:rect>
              <v:rect id="_x0000_s1892" style="position:absolute;left:3692;top:2942;width:841;height:312;mso-wrap-style:none" filled="f" stroked="f">
                <v:textbox style="mso-fit-shape-to-text:t" inset="0,0,0,0">
                  <w:txbxContent>
                    <w:p w:rsidR="006E2B4A" w:rsidRDefault="006E2B4A" w:rsidP="00452749">
                      <w:r>
                        <w:rPr>
                          <w:rFonts w:ascii="仿宋_GB2312" w:eastAsia="仿宋_GB2312" w:cs="仿宋_GB2312" w:hint="eastAsia"/>
                          <w:color w:val="000000"/>
                        </w:rPr>
                        <w:t>执行规范</w:t>
                      </w:r>
                    </w:p>
                  </w:txbxContent>
                </v:textbox>
              </v:rect>
              <v:rect id="_x0000_s1893" style="position:absolute;left:5504;top:2942;width:106;height:312;mso-wrap-style:none" filled="f" stroked="f">
                <v:textbox style="mso-fit-shape-to-text:t" inset="0,0,0,0">
                  <w:txbxContent>
                    <w:p w:rsidR="006E2B4A" w:rsidRDefault="006E2B4A" w:rsidP="00452749">
                      <w:r>
                        <w:rPr>
                          <w:rFonts w:ascii="仿宋_GB2312" w:eastAsia="仿宋_GB2312" w:cs="仿宋_GB2312"/>
                          <w:color w:val="000000"/>
                        </w:rPr>
                        <w:t>3</w:t>
                      </w:r>
                    </w:p>
                  </w:txbxContent>
                </v:textbox>
              </v:rect>
              <v:rect id="_x0000_s1894" style="position:absolute;left:6402;top:2942;width:106;height:312;mso-wrap-style:none" filled="f" stroked="f">
                <v:textbox style="mso-fit-shape-to-text:t" inset="0,0,0,0">
                  <w:txbxContent>
                    <w:p w:rsidR="006E2B4A" w:rsidRDefault="006E2B4A" w:rsidP="00452749">
                      <w:r>
                        <w:rPr>
                          <w:rFonts w:ascii="宋体" w:cs="宋体"/>
                          <w:color w:val="000000"/>
                        </w:rPr>
                        <w:t>3</w:t>
                      </w:r>
                    </w:p>
                  </w:txbxContent>
                </v:textbox>
              </v:rect>
              <v:rect id="_x0000_s1895" style="position:absolute;left:3692;top:3214;width:841;height:312;mso-wrap-style:none" filled="f" stroked="f">
                <v:textbox style="mso-fit-shape-to-text:t" inset="0,0,0,0">
                  <w:txbxContent>
                    <w:p w:rsidR="006E2B4A" w:rsidRDefault="006E2B4A" w:rsidP="00452749">
                      <w:r>
                        <w:rPr>
                          <w:rFonts w:ascii="仿宋_GB2312" w:eastAsia="仿宋_GB2312" w:cs="仿宋_GB2312" w:hint="eastAsia"/>
                          <w:color w:val="000000"/>
                        </w:rPr>
                        <w:t>完成数量</w:t>
                      </w:r>
                    </w:p>
                  </w:txbxContent>
                </v:textbox>
              </v:rect>
              <v:rect id="_x0000_s1896" style="position:absolute;left:5504;top:3214;width:106;height:312;mso-wrap-style:none" filled="f" stroked="f">
                <v:textbox style="mso-fit-shape-to-text:t" inset="0,0,0,0">
                  <w:txbxContent>
                    <w:p w:rsidR="006E2B4A" w:rsidRDefault="006E2B4A" w:rsidP="00452749">
                      <w:r>
                        <w:rPr>
                          <w:rFonts w:ascii="仿宋_GB2312" w:eastAsia="仿宋_GB2312" w:cs="仿宋_GB2312"/>
                          <w:color w:val="000000"/>
                        </w:rPr>
                        <w:t>5</w:t>
                      </w:r>
                    </w:p>
                  </w:txbxContent>
                </v:textbox>
              </v:rect>
              <v:rect id="_x0000_s1897" style="position:absolute;left:6402;top:3214;width:106;height:312;mso-wrap-style:none" filled="f" stroked="f">
                <v:textbox style="mso-fit-shape-to-text:t" inset="0,0,0,0">
                  <w:txbxContent>
                    <w:p w:rsidR="006E2B4A" w:rsidRDefault="006E2B4A" w:rsidP="00452749">
                      <w:r>
                        <w:rPr>
                          <w:rFonts w:ascii="宋体" w:cs="宋体"/>
                          <w:color w:val="000000"/>
                        </w:rPr>
                        <w:t>4</w:t>
                      </w:r>
                    </w:p>
                  </w:txbxContent>
                </v:textbox>
              </v:rect>
              <v:rect id="_x0000_s1898" style="position:absolute;left:3692;top:3485;width:841;height:312;mso-wrap-style:none" filled="f" stroked="f">
                <v:textbox style="mso-fit-shape-to-text:t" inset="0,0,0,0">
                  <w:txbxContent>
                    <w:p w:rsidR="006E2B4A" w:rsidRDefault="006E2B4A" w:rsidP="00452749">
                      <w:r>
                        <w:rPr>
                          <w:rFonts w:ascii="仿宋_GB2312" w:eastAsia="仿宋_GB2312" w:cs="仿宋_GB2312" w:hint="eastAsia"/>
                          <w:color w:val="000000"/>
                        </w:rPr>
                        <w:t>完成质量</w:t>
                      </w:r>
                    </w:p>
                  </w:txbxContent>
                </v:textbox>
              </v:rect>
              <v:rect id="_x0000_s1899" style="position:absolute;left:5504;top:3485;width:106;height:312;mso-wrap-style:none" filled="f" stroked="f">
                <v:textbox style="mso-fit-shape-to-text:t" inset="0,0,0,0">
                  <w:txbxContent>
                    <w:p w:rsidR="006E2B4A" w:rsidRDefault="006E2B4A" w:rsidP="00452749">
                      <w:r>
                        <w:rPr>
                          <w:rFonts w:ascii="仿宋_GB2312" w:eastAsia="仿宋_GB2312" w:cs="仿宋_GB2312"/>
                          <w:color w:val="000000"/>
                        </w:rPr>
                        <w:t>5</w:t>
                      </w:r>
                    </w:p>
                  </w:txbxContent>
                </v:textbox>
              </v:rect>
              <v:rect id="_x0000_s1900" style="position:absolute;left:6402;top:3485;width:106;height:312;mso-wrap-style:none" filled="f" stroked="f">
                <v:textbox style="mso-fit-shape-to-text:t" inset="0,0,0,0">
                  <w:txbxContent>
                    <w:p w:rsidR="006E2B4A" w:rsidRDefault="006E2B4A" w:rsidP="00452749">
                      <w:r>
                        <w:rPr>
                          <w:rFonts w:ascii="宋体" w:cs="宋体"/>
                          <w:color w:val="000000"/>
                        </w:rPr>
                        <w:t>4</w:t>
                      </w:r>
                    </w:p>
                  </w:txbxContent>
                </v:textbox>
              </v:rect>
              <v:rect id="_x0000_s1901" style="position:absolute;left:3692;top:3757;width:841;height:312;mso-wrap-style:none" filled="f" stroked="f">
                <v:textbox style="mso-fit-shape-to-text:t" inset="0,0,0,0">
                  <w:txbxContent>
                    <w:p w:rsidR="006E2B4A" w:rsidRDefault="006E2B4A" w:rsidP="00452749">
                      <w:r>
                        <w:rPr>
                          <w:rFonts w:ascii="仿宋_GB2312" w:eastAsia="仿宋_GB2312" w:cs="仿宋_GB2312" w:hint="eastAsia"/>
                          <w:color w:val="000000"/>
                        </w:rPr>
                        <w:t>完成时效</w:t>
                      </w:r>
                    </w:p>
                  </w:txbxContent>
                </v:textbox>
              </v:rect>
              <v:rect id="_x0000_s1902" style="position:absolute;left:5504;top:3757;width:106;height:312;mso-wrap-style:none" filled="f" stroked="f">
                <v:textbox style="mso-fit-shape-to-text:t" inset="0,0,0,0">
                  <w:txbxContent>
                    <w:p w:rsidR="006E2B4A" w:rsidRDefault="006E2B4A" w:rsidP="00452749">
                      <w:r>
                        <w:rPr>
                          <w:rFonts w:ascii="仿宋_GB2312" w:eastAsia="仿宋_GB2312" w:cs="仿宋_GB2312"/>
                          <w:color w:val="000000"/>
                        </w:rPr>
                        <w:t>5</w:t>
                      </w:r>
                    </w:p>
                  </w:txbxContent>
                </v:textbox>
              </v:rect>
              <v:rect id="_x0000_s1903" style="position:absolute;left:6402;top:3757;width:106;height:312;mso-wrap-style:none" filled="f" stroked="f">
                <v:textbox style="mso-fit-shape-to-text:t" inset="0,0,0,0">
                  <w:txbxContent>
                    <w:p w:rsidR="006E2B4A" w:rsidRDefault="006E2B4A" w:rsidP="00452749">
                      <w:r>
                        <w:rPr>
                          <w:rFonts w:ascii="宋体" w:cs="宋体"/>
                          <w:color w:val="000000"/>
                        </w:rPr>
                        <w:t>4</w:t>
                      </w:r>
                    </w:p>
                  </w:txbxContent>
                </v:textbox>
              </v:rect>
              <v:rect id="_x0000_s1904" style="position:absolute;left:3692;top:4028;width:841;height:312;mso-wrap-style:none" filled="f" stroked="f">
                <v:textbox style="mso-fit-shape-to-text:t" inset="0,0,0,0">
                  <w:txbxContent>
                    <w:p w:rsidR="006E2B4A" w:rsidRDefault="006E2B4A" w:rsidP="00452749">
                      <w:r>
                        <w:rPr>
                          <w:rFonts w:ascii="仿宋_GB2312" w:eastAsia="仿宋_GB2312" w:cs="仿宋_GB2312" w:hint="eastAsia"/>
                          <w:color w:val="000000"/>
                        </w:rPr>
                        <w:t>完成成本</w:t>
                      </w:r>
                    </w:p>
                  </w:txbxContent>
                </v:textbox>
              </v:rect>
              <v:rect id="_x0000_s1905" style="position:absolute;left:5504;top:4028;width:106;height:312;mso-wrap-style:none" filled="f" stroked="f">
                <v:textbox style="mso-fit-shape-to-text:t" inset="0,0,0,0">
                  <w:txbxContent>
                    <w:p w:rsidR="006E2B4A" w:rsidRDefault="006E2B4A" w:rsidP="00452749">
                      <w:r>
                        <w:rPr>
                          <w:rFonts w:ascii="仿宋_GB2312" w:eastAsia="仿宋_GB2312" w:cs="仿宋_GB2312"/>
                          <w:color w:val="000000"/>
                        </w:rPr>
                        <w:t>5</w:t>
                      </w:r>
                    </w:p>
                  </w:txbxContent>
                </v:textbox>
              </v:rect>
              <v:rect id="_x0000_s1906" style="position:absolute;left:6402;top:4028;width:106;height:312;mso-wrap-style:none" filled="f" stroked="f">
                <v:textbox style="mso-fit-shape-to-text:t" inset="0,0,0,0">
                  <w:txbxContent>
                    <w:p w:rsidR="006E2B4A" w:rsidRDefault="006E2B4A" w:rsidP="00452749">
                      <w:r>
                        <w:rPr>
                          <w:rFonts w:ascii="宋体" w:cs="宋体"/>
                          <w:color w:val="000000"/>
                        </w:rPr>
                        <w:t>5</w:t>
                      </w:r>
                    </w:p>
                  </w:txbxContent>
                </v:textbox>
              </v:rect>
              <v:rect id="_x0000_s1907" style="position:absolute;left:3360;top:4300;width:1471;height:312;mso-wrap-style:none" filled="f" stroked="f">
                <v:textbox style="mso-fit-shape-to-text:t" inset="0,0,0,0">
                  <w:txbxContent>
                    <w:p w:rsidR="006E2B4A" w:rsidRDefault="006E2B4A" w:rsidP="00452749">
                      <w:r>
                        <w:rPr>
                          <w:rFonts w:ascii="仿宋_GB2312" w:eastAsia="仿宋_GB2312" w:cs="仿宋_GB2312" w:hint="eastAsia"/>
                          <w:color w:val="000000"/>
                        </w:rPr>
                        <w:t>经济效益（可选</w:t>
                      </w:r>
                    </w:p>
                  </w:txbxContent>
                </v:textbox>
              </v:rect>
              <v:rect id="_x0000_s1908" style="position:absolute;left:3913;top:4587;width:421;height:312;mso-wrap-style:none" filled="f" stroked="f">
                <v:textbox style="mso-fit-shape-to-text:t" inset="0,0,0,0">
                  <w:txbxContent>
                    <w:p w:rsidR="006E2B4A" w:rsidRDefault="006E2B4A" w:rsidP="00452749">
                      <w:r>
                        <w:rPr>
                          <w:rFonts w:ascii="仿宋_GB2312" w:eastAsia="仿宋_GB2312" w:cs="仿宋_GB2312" w:hint="eastAsia"/>
                          <w:color w:val="000000"/>
                        </w:rPr>
                        <w:t>项）</w:t>
                      </w:r>
                    </w:p>
                  </w:txbxContent>
                </v:textbox>
              </v:rect>
              <v:rect id="_x0000_s1909" style="position:absolute;left:3360;top:4843;width:1471;height:312;mso-wrap-style:none" filled="f" stroked="f">
                <v:textbox style="mso-fit-shape-to-text:t" inset="0,0,0,0">
                  <w:txbxContent>
                    <w:p w:rsidR="006E2B4A" w:rsidRDefault="006E2B4A" w:rsidP="00452749">
                      <w:r>
                        <w:rPr>
                          <w:rFonts w:ascii="仿宋_GB2312" w:eastAsia="仿宋_GB2312" w:cs="仿宋_GB2312" w:hint="eastAsia"/>
                          <w:color w:val="000000"/>
                        </w:rPr>
                        <w:t>社会效益（可选</w:t>
                      </w:r>
                    </w:p>
                  </w:txbxContent>
                </v:textbox>
              </v:rect>
              <v:rect id="_x0000_s1910" style="position:absolute;left:3913;top:5130;width:421;height:312;mso-wrap-style:none" filled="f" stroked="f">
                <v:textbox style="mso-fit-shape-to-text:t" inset="0,0,0,0">
                  <w:txbxContent>
                    <w:p w:rsidR="006E2B4A" w:rsidRDefault="006E2B4A" w:rsidP="00452749">
                      <w:r>
                        <w:rPr>
                          <w:rFonts w:ascii="仿宋_GB2312" w:eastAsia="仿宋_GB2312" w:cs="仿宋_GB2312" w:hint="eastAsia"/>
                          <w:color w:val="000000"/>
                        </w:rPr>
                        <w:t>项）</w:t>
                      </w:r>
                    </w:p>
                  </w:txbxContent>
                </v:textbox>
              </v:rect>
              <v:rect id="_x0000_s1911" style="position:absolute;left:6347;top:4979;width:211;height:312;mso-wrap-style:none" filled="f" stroked="f">
                <v:textbox style="mso-fit-shape-to-text:t" inset="0,0,0,0">
                  <w:txbxContent>
                    <w:p w:rsidR="006E2B4A" w:rsidRDefault="006E2B4A" w:rsidP="00452749">
                      <w:r>
                        <w:rPr>
                          <w:rFonts w:ascii="宋体" w:cs="宋体"/>
                          <w:color w:val="000000"/>
                        </w:rPr>
                        <w:t>37</w:t>
                      </w:r>
                    </w:p>
                  </w:txbxContent>
                </v:textbox>
              </v:rect>
              <v:rect id="_x0000_s1912" style="position:absolute;left:3360;top:5386;width:1471;height:312;mso-wrap-style:none" filled="f" stroked="f">
                <v:textbox style="mso-fit-shape-to-text:t" inset="0,0,0,0">
                  <w:txbxContent>
                    <w:p w:rsidR="006E2B4A" w:rsidRDefault="006E2B4A" w:rsidP="00452749">
                      <w:r>
                        <w:rPr>
                          <w:rFonts w:ascii="仿宋_GB2312" w:eastAsia="仿宋_GB2312" w:cs="仿宋_GB2312" w:hint="eastAsia"/>
                          <w:color w:val="000000"/>
                        </w:rPr>
                        <w:t>生态效益（可选</w:t>
                      </w:r>
                    </w:p>
                  </w:txbxContent>
                </v:textbox>
              </v:rect>
              <v:rect id="_x0000_s1913" style="position:absolute;left:3913;top:5673;width:421;height:312;mso-wrap-style:none" filled="f" stroked="f">
                <v:textbox style="mso-fit-shape-to-text:t" inset="0,0,0,0">
                  <w:txbxContent>
                    <w:p w:rsidR="006E2B4A" w:rsidRDefault="006E2B4A" w:rsidP="00452749">
                      <w:r>
                        <w:rPr>
                          <w:rFonts w:ascii="仿宋_GB2312" w:eastAsia="仿宋_GB2312" w:cs="仿宋_GB2312" w:hint="eastAsia"/>
                          <w:color w:val="000000"/>
                        </w:rPr>
                        <w:t>项）</w:t>
                      </w:r>
                    </w:p>
                  </w:txbxContent>
                </v:textbox>
              </v:rect>
              <v:rect id="_x0000_s1914" style="position:absolute;left:3250;top:5929;width:1681;height:312;mso-wrap-style:none" filled="f" stroked="f">
                <v:textbox style="mso-fit-shape-to-text:t" inset="0,0,0,0">
                  <w:txbxContent>
                    <w:p w:rsidR="006E2B4A" w:rsidRDefault="006E2B4A" w:rsidP="00452749">
                      <w:r>
                        <w:rPr>
                          <w:rFonts w:ascii="仿宋_GB2312" w:eastAsia="仿宋_GB2312" w:cs="仿宋_GB2312" w:hint="eastAsia"/>
                          <w:color w:val="000000"/>
                        </w:rPr>
                        <w:t>可持续效益（可选</w:t>
                      </w:r>
                    </w:p>
                  </w:txbxContent>
                </v:textbox>
              </v:rect>
              <v:rect id="_x0000_s1915" style="position:absolute;left:3913;top:6216;width:421;height:312;mso-wrap-style:none" filled="f" stroked="f">
                <v:textbox style="mso-fit-shape-to-text:t" inset="0,0,0,0">
                  <w:txbxContent>
                    <w:p w:rsidR="006E2B4A" w:rsidRDefault="006E2B4A" w:rsidP="00452749">
                      <w:r>
                        <w:rPr>
                          <w:rFonts w:ascii="仿宋_GB2312" w:eastAsia="仿宋_GB2312" w:cs="仿宋_GB2312" w:hint="eastAsia"/>
                          <w:color w:val="000000"/>
                        </w:rPr>
                        <w:t>项）</w:t>
                      </w:r>
                    </w:p>
                  </w:txbxContent>
                </v:textbox>
              </v:rect>
              <v:rect id="_x0000_s1916" style="position:absolute;left:3360;top:6472;width:1471;height:312;mso-wrap-style:none" filled="f" stroked="f">
                <v:textbox style="mso-fit-shape-to-text:t" inset="0,0,0,0">
                  <w:txbxContent>
                    <w:p w:rsidR="006E2B4A" w:rsidRDefault="006E2B4A" w:rsidP="00452749">
                      <w:r>
                        <w:rPr>
                          <w:rFonts w:ascii="仿宋_GB2312" w:eastAsia="仿宋_GB2312" w:cs="仿宋_GB2312" w:hint="eastAsia"/>
                          <w:color w:val="000000"/>
                        </w:rPr>
                        <w:t>公平效率（可选</w:t>
                      </w:r>
                    </w:p>
                  </w:txbxContent>
                </v:textbox>
              </v:rect>
              <v:rect id="_x0000_s1917" style="position:absolute;left:3913;top:6759;width:421;height:312;mso-wrap-style:none" filled="f" stroked="f">
                <v:textbox style="mso-fit-shape-to-text:t" inset="0,0,0,0">
                  <w:txbxContent>
                    <w:p w:rsidR="006E2B4A" w:rsidRDefault="006E2B4A" w:rsidP="00452749">
                      <w:r>
                        <w:rPr>
                          <w:rFonts w:ascii="仿宋_GB2312" w:eastAsia="仿宋_GB2312" w:cs="仿宋_GB2312" w:hint="eastAsia"/>
                          <w:color w:val="000000"/>
                        </w:rPr>
                        <w:t>项）</w:t>
                      </w:r>
                    </w:p>
                  </w:txbxContent>
                </v:textbox>
              </v:rect>
              <v:rect id="_x0000_s1918" style="position:absolute;left:3360;top:7016;width:1471;height:312;mso-wrap-style:none" filled="f" stroked="f">
                <v:textbox style="mso-fit-shape-to-text:t" inset="0,0,0,0">
                  <w:txbxContent>
                    <w:p w:rsidR="006E2B4A" w:rsidRDefault="006E2B4A" w:rsidP="00452749">
                      <w:r>
                        <w:rPr>
                          <w:rFonts w:ascii="仿宋_GB2312" w:eastAsia="仿宋_GB2312" w:cs="仿宋_GB2312" w:hint="eastAsia"/>
                          <w:color w:val="000000"/>
                        </w:rPr>
                        <w:t>使用效率（可选</w:t>
                      </w:r>
                    </w:p>
                  </w:txbxContent>
                </v:textbox>
              </v:rect>
              <v:rect id="_x0000_s1919" style="position:absolute;left:3913;top:7302;width:421;height:312;mso-wrap-style:none" filled="f" stroked="f">
                <v:textbox style="mso-fit-shape-to-text:t" inset="0,0,0,0">
                  <w:txbxContent>
                    <w:p w:rsidR="006E2B4A" w:rsidRDefault="006E2B4A" w:rsidP="00452749">
                      <w:r>
                        <w:rPr>
                          <w:rFonts w:ascii="仿宋_GB2312" w:eastAsia="仿宋_GB2312" w:cs="仿宋_GB2312" w:hint="eastAsia"/>
                          <w:color w:val="000000"/>
                        </w:rPr>
                        <w:t>项）</w:t>
                      </w:r>
                    </w:p>
                  </w:txbxContent>
                </v:textbox>
              </v:rect>
              <v:rect id="_x0000_s1920" style="position:absolute;left:3360;top:7559;width:1471;height:312;mso-wrap-style:none" filled="f" stroked="f">
                <v:textbox style="mso-fit-shape-to-text:t" inset="0,0,0,0">
                  <w:txbxContent>
                    <w:p w:rsidR="006E2B4A" w:rsidRDefault="006E2B4A" w:rsidP="00452749">
                      <w:r>
                        <w:rPr>
                          <w:rFonts w:ascii="仿宋_GB2312" w:eastAsia="仿宋_GB2312" w:cs="仿宋_GB2312" w:hint="eastAsia"/>
                          <w:color w:val="000000"/>
                        </w:rPr>
                        <w:t>服务对象满意度</w:t>
                      </w:r>
                    </w:p>
                  </w:txbxContent>
                </v:textbox>
              </v:rect>
              <v:rect id="_x0000_s1921" style="position:absolute;left:5448;top:7559;width:211;height:312;mso-wrap-style:none" filled="f" stroked="f">
                <v:textbox style="mso-fit-shape-to-text:t" inset="0,0,0,0">
                  <w:txbxContent>
                    <w:p w:rsidR="006E2B4A" w:rsidRDefault="006E2B4A" w:rsidP="00452749">
                      <w:r>
                        <w:rPr>
                          <w:rFonts w:ascii="仿宋_GB2312" w:eastAsia="仿宋_GB2312" w:cs="仿宋_GB2312"/>
                          <w:color w:val="000000"/>
                        </w:rPr>
                        <w:t>10</w:t>
                      </w:r>
                    </w:p>
                  </w:txbxContent>
                </v:textbox>
              </v:rect>
              <v:rect id="_x0000_s1922" style="position:absolute;left:6347;top:7559;width:106;height:312;mso-wrap-style:none" filled="f" stroked="f">
                <v:textbox style="mso-fit-shape-to-text:t" inset="0,0,0,0">
                  <w:txbxContent>
                    <w:p w:rsidR="006E2B4A" w:rsidRDefault="006E2B4A" w:rsidP="00452749">
                      <w:r>
                        <w:rPr>
                          <w:rFonts w:ascii="宋体" w:cs="宋体"/>
                          <w:color w:val="000000"/>
                        </w:rPr>
                        <w:t>7</w:t>
                      </w:r>
                    </w:p>
                  </w:txbxContent>
                </v:textbox>
              </v:rect>
              <v:rect id="_x0000_s1923" style="position:absolute;left:55;top:5100;width:841;height:312;mso-wrap-style:none" filled="f" stroked="f">
                <v:textbox style="mso-fit-shape-to-text:t" inset="0,0,0,0">
                  <w:txbxContent>
                    <w:p w:rsidR="006E2B4A" w:rsidRDefault="006E2B4A" w:rsidP="00452749">
                      <w:r>
                        <w:rPr>
                          <w:rFonts w:ascii="仿宋_GB2312" w:eastAsia="仿宋_GB2312" w:cs="仿宋_GB2312" w:hint="eastAsia"/>
                          <w:color w:val="000000"/>
                        </w:rPr>
                        <w:t>项目绩效</w:t>
                      </w:r>
                    </w:p>
                  </w:txbxContent>
                </v:textbox>
              </v:rect>
              <v:rect id="_x0000_s1924" style="position:absolute;left:55;top:5386;width:841;height:312;mso-wrap-style:none" filled="f" stroked="f">
                <v:textbox style="mso-fit-shape-to-text:t" inset="0,0,0,0">
                  <w:txbxContent>
                    <w:p w:rsidR="006E2B4A" w:rsidRDefault="006E2B4A" w:rsidP="00452749">
                      <w:r>
                        <w:rPr>
                          <w:rFonts w:ascii="仿宋_GB2312" w:eastAsia="仿宋_GB2312" w:cs="仿宋_GB2312" w:hint="eastAsia"/>
                          <w:color w:val="000000"/>
                        </w:rPr>
                        <w:t>（特性指</w:t>
                      </w:r>
                    </w:p>
                  </w:txbxContent>
                </v:textbox>
              </v:rect>
              <v:rect id="_x0000_s1925" style="position:absolute;left:55;top:5658;width:946;height:312;mso-wrap-style:none" filled="f" stroked="f">
                <v:textbox style="mso-fit-shape-to-text:t" inset="0,0,0,0">
                  <w:txbxContent>
                    <w:p w:rsidR="006E2B4A" w:rsidRDefault="006E2B4A" w:rsidP="00452749">
                      <w:r>
                        <w:rPr>
                          <w:rFonts w:ascii="仿宋_GB2312" w:eastAsia="仿宋_GB2312" w:cs="仿宋_GB2312" w:hint="eastAsia"/>
                          <w:color w:val="000000"/>
                        </w:rPr>
                        <w:t>标</w:t>
                      </w:r>
                      <w:r>
                        <w:rPr>
                          <w:rFonts w:ascii="仿宋_GB2312" w:eastAsia="仿宋_GB2312" w:cs="仿宋_GB2312"/>
                          <w:color w:val="000000"/>
                        </w:rPr>
                        <w:t>70</w:t>
                      </w:r>
                      <w:r>
                        <w:rPr>
                          <w:rFonts w:ascii="仿宋_GB2312" w:eastAsia="仿宋_GB2312" w:cs="仿宋_GB2312" w:hint="eastAsia"/>
                          <w:color w:val="000000"/>
                        </w:rPr>
                        <w:t>分）</w:t>
                      </w:r>
                    </w:p>
                  </w:txbxContent>
                </v:textbox>
              </v:rect>
              <v:rect id="_x0000_s1926" style="position:absolute;left:1175;top:3606;width:1733;height:312;mso-wrap-style:none" filled="f" stroked="f">
                <v:textbox style="mso-fit-shape-to-text:t" inset="0,0,0,0">
                  <w:txbxContent>
                    <w:p w:rsidR="006E2B4A" w:rsidRDefault="006E2B4A" w:rsidP="00452749">
                      <w:r>
                        <w:rPr>
                          <w:rFonts w:ascii="仿宋_GB2312" w:eastAsia="仿宋_GB2312" w:cs="仿宋_GB2312" w:hint="eastAsia"/>
                          <w:color w:val="000000"/>
                        </w:rPr>
                        <w:t>项目完成（</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927" style="position:absolute;left:1175;top:5914;width:1733;height:312;mso-wrap-style:none" filled="f" stroked="f">
                <v:textbox style="mso-fit-shape-to-text:t" inset="0,0,0,0">
                  <w:txbxContent>
                    <w:p w:rsidR="006E2B4A" w:rsidRDefault="006E2B4A" w:rsidP="00452749">
                      <w:r>
                        <w:rPr>
                          <w:rFonts w:ascii="仿宋_GB2312" w:eastAsia="仿宋_GB2312" w:cs="仿宋_GB2312" w:hint="eastAsia"/>
                          <w:color w:val="000000"/>
                        </w:rPr>
                        <w:t>项目效益（</w:t>
                      </w:r>
                      <w:r>
                        <w:rPr>
                          <w:rFonts w:ascii="仿宋_GB2312" w:eastAsia="仿宋_GB2312" w:cs="仿宋_GB2312"/>
                          <w:color w:val="000000"/>
                        </w:rPr>
                        <w:t>50</w:t>
                      </w:r>
                      <w:r>
                        <w:rPr>
                          <w:rFonts w:ascii="仿宋_GB2312" w:eastAsia="仿宋_GB2312" w:cs="仿宋_GB2312" w:hint="eastAsia"/>
                          <w:color w:val="000000"/>
                        </w:rPr>
                        <w:t>分）</w:t>
                      </w:r>
                    </w:p>
                  </w:txbxContent>
                </v:textbox>
              </v:rect>
              <v:rect id="_x0000_s1928" style="position:absolute;left:5448;top:5778;width:211;height:312;mso-wrap-style:none" filled="f" stroked="f">
                <v:textbox style="mso-fit-shape-to-text:t" inset="0,0,0,0">
                  <w:txbxContent>
                    <w:p w:rsidR="006E2B4A" w:rsidRDefault="006E2B4A" w:rsidP="00452749">
                      <w:r>
                        <w:rPr>
                          <w:rFonts w:ascii="仿宋_GB2312" w:eastAsia="仿宋_GB2312" w:cs="仿宋_GB2312"/>
                          <w:color w:val="000000"/>
                        </w:rPr>
                        <w:t>40</w:t>
                      </w:r>
                    </w:p>
                  </w:txbxContent>
                </v:textbox>
              </v:rect>
              <v:rect id="_x0000_s1929" style="position:absolute;left:1162;top:75;width:6121;height:312;mso-wrap-style:none" filled="f" stroked="f">
                <v:textbox style="mso-fit-shape-to-text:t" inset="0,0,0,0">
                  <w:txbxContent>
                    <w:p w:rsidR="006E2B4A" w:rsidRPr="00985FC0" w:rsidRDefault="006E2B4A" w:rsidP="00452749">
                      <w:pPr>
                        <w:rPr>
                          <w:rFonts w:ascii="仿宋_GB2312" w:eastAsia="仿宋_GB2312"/>
                          <w:sz w:val="24"/>
                          <w:szCs w:val="24"/>
                        </w:rPr>
                      </w:pPr>
                      <w:r w:rsidRPr="00717541">
                        <w:rPr>
                          <w:rFonts w:ascii="仿宋_GB2312" w:eastAsia="仿宋_GB2312" w:cs="仿宋_GB2312" w:hint="eastAsia"/>
                          <w:sz w:val="24"/>
                          <w:szCs w:val="24"/>
                        </w:rPr>
                        <w:t>重大公共卫生项目</w:t>
                      </w:r>
                      <w:r w:rsidRPr="00717541">
                        <w:rPr>
                          <w:rFonts w:ascii="仿宋_GB2312" w:eastAsia="仿宋_GB2312" w:cs="仿宋_GB2312"/>
                          <w:sz w:val="24"/>
                          <w:szCs w:val="24"/>
                        </w:rPr>
                        <w:t>-</w:t>
                      </w:r>
                      <w:r w:rsidRPr="00717541">
                        <w:rPr>
                          <w:rFonts w:ascii="仿宋_GB2312" w:eastAsia="仿宋_GB2312" w:cs="仿宋_GB2312" w:hint="eastAsia"/>
                          <w:sz w:val="24"/>
                          <w:szCs w:val="24"/>
                        </w:rPr>
                        <w:t>中央补助资金</w:t>
                      </w:r>
                      <w:r w:rsidRPr="00717541">
                        <w:rPr>
                          <w:rFonts w:ascii="仿宋_GB2312" w:eastAsia="仿宋_GB2312" w:cs="方正小标宋简体" w:hint="eastAsia"/>
                          <w:color w:val="000000"/>
                          <w:sz w:val="24"/>
                          <w:szCs w:val="24"/>
                        </w:rPr>
                        <w:t>项目支出绩效评价得分</w:t>
                      </w:r>
                      <w:r w:rsidRPr="00985FC0">
                        <w:rPr>
                          <w:rFonts w:ascii="仿宋_GB2312" w:eastAsia="仿宋_GB2312" w:cs="方正小标宋简体" w:hint="eastAsia"/>
                          <w:color w:val="000000"/>
                          <w:sz w:val="24"/>
                          <w:szCs w:val="24"/>
                        </w:rPr>
                        <w:t>表</w:t>
                      </w:r>
                    </w:p>
                  </w:txbxContent>
                </v:textbox>
              </v:rect>
              <v:rect id="_x0000_s1930" style="position:absolute;left:55;top:1433;width:841;height:312;mso-wrap-style:none" filled="f" stroked="f">
                <v:textbox style="mso-fit-shape-to-text:t" inset="0,0,0,0">
                  <w:txbxContent>
                    <w:p w:rsidR="006E2B4A" w:rsidRDefault="006E2B4A" w:rsidP="00452749">
                      <w:r>
                        <w:rPr>
                          <w:rFonts w:ascii="仿宋_GB2312" w:eastAsia="仿宋_GB2312" w:cs="仿宋_GB2312" w:hint="eastAsia"/>
                          <w:color w:val="000000"/>
                        </w:rPr>
                        <w:t>项目决策</w:t>
                      </w:r>
                    </w:p>
                  </w:txbxContent>
                </v:textbox>
              </v:rect>
              <v:rect id="_x0000_s1931" style="position:absolute;left:55;top:1720;width:893;height:312;mso-wrap-style:none" filled="f" stroked="f">
                <v:textbox style="mso-fit-shape-to-text:t" inset="0,0,0,0">
                  <w:txbxContent>
                    <w:p w:rsidR="006E2B4A" w:rsidRDefault="006E2B4A" w:rsidP="00452749">
                      <w:r>
                        <w:rPr>
                          <w:rFonts w:ascii="仿宋_GB2312" w:eastAsia="仿宋_GB2312" w:cs="仿宋_GB2312" w:hint="eastAsia"/>
                          <w:color w:val="000000"/>
                        </w:rPr>
                        <w:t>（</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932" style="position:absolute;left:1175;top:1298;width:1733;height:312;mso-wrap-style:none" filled="f" stroked="f">
                <v:textbox style="mso-fit-shape-to-text:t" inset="0,0,0,0">
                  <w:txbxContent>
                    <w:p w:rsidR="006E2B4A" w:rsidRDefault="006E2B4A" w:rsidP="00452749">
                      <w:r>
                        <w:rPr>
                          <w:rFonts w:ascii="仿宋_GB2312" w:eastAsia="仿宋_GB2312" w:cs="仿宋_GB2312" w:hint="eastAsia"/>
                          <w:color w:val="000000"/>
                        </w:rPr>
                        <w:t>科学决策（</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933" style="position:absolute;left:1175;top:1976;width:1733;height:312;mso-wrap-style:none" filled="f" stroked="f">
                <v:textbox style="mso-fit-shape-to-text:t" inset="0,0,0,0">
                  <w:txbxContent>
                    <w:p w:rsidR="006E2B4A" w:rsidRDefault="006E2B4A" w:rsidP="00452749">
                      <w:r>
                        <w:rPr>
                          <w:rFonts w:ascii="仿宋_GB2312" w:eastAsia="仿宋_GB2312" w:cs="仿宋_GB2312" w:hint="eastAsia"/>
                          <w:color w:val="000000"/>
                        </w:rPr>
                        <w:t>绩效目标（</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934" style="position:absolute;left:55;top:2520;width:841;height:312;mso-wrap-style:none" filled="f" stroked="f">
                <v:textbox style="mso-fit-shape-to-text:t" inset="0,0,0,0">
                  <w:txbxContent>
                    <w:p w:rsidR="006E2B4A" w:rsidRDefault="006E2B4A" w:rsidP="00452749">
                      <w:r>
                        <w:rPr>
                          <w:rFonts w:ascii="仿宋_GB2312" w:eastAsia="仿宋_GB2312" w:cs="仿宋_GB2312" w:hint="eastAsia"/>
                          <w:color w:val="000000"/>
                        </w:rPr>
                        <w:t>项目管理</w:t>
                      </w:r>
                    </w:p>
                  </w:txbxContent>
                </v:textbox>
              </v:rect>
              <v:rect id="_x0000_s1935" style="position:absolute;left:55;top:2806;width:893;height:312;mso-wrap-style:none" filled="f" stroked="f">
                <v:textbox style="mso-fit-shape-to-text:t" inset="0,0,0,0">
                  <w:txbxContent>
                    <w:p w:rsidR="006E2B4A" w:rsidRDefault="006E2B4A" w:rsidP="00452749">
                      <w:r>
                        <w:rPr>
                          <w:rFonts w:ascii="仿宋_GB2312" w:eastAsia="仿宋_GB2312" w:cs="仿宋_GB2312" w:hint="eastAsia"/>
                          <w:color w:val="000000"/>
                        </w:rPr>
                        <w:t>（</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936" style="position:absolute;left:1231;top:2520;width:1628;height:312;mso-wrap-style:none" filled="f" stroked="f">
                <v:textbox style="mso-fit-shape-to-text:t" inset="0,0,0,0">
                  <w:txbxContent>
                    <w:p w:rsidR="006E2B4A" w:rsidRDefault="006E2B4A" w:rsidP="00452749">
                      <w:r>
                        <w:rPr>
                          <w:rFonts w:ascii="仿宋_GB2312" w:eastAsia="仿宋_GB2312" w:cs="仿宋_GB2312" w:hint="eastAsia"/>
                          <w:color w:val="000000"/>
                        </w:rPr>
                        <w:t>资金管理（</w:t>
                      </w:r>
                      <w:r>
                        <w:rPr>
                          <w:rFonts w:ascii="仿宋_GB2312" w:eastAsia="仿宋_GB2312" w:cs="仿宋_GB2312"/>
                          <w:color w:val="000000"/>
                        </w:rPr>
                        <w:t>7</w:t>
                      </w:r>
                      <w:r>
                        <w:rPr>
                          <w:rFonts w:ascii="仿宋_GB2312" w:eastAsia="仿宋_GB2312" w:cs="仿宋_GB2312" w:hint="eastAsia"/>
                          <w:color w:val="000000"/>
                        </w:rPr>
                        <w:t>分）</w:t>
                      </w:r>
                    </w:p>
                  </w:txbxContent>
                </v:textbox>
              </v:rect>
              <v:line id="_x0000_s1937" style="position:absolute" from="0,0" to="0,453" strokecolor="#d0d7e5" strokeweight="0"/>
              <v:rect id="_x0000_s1938" style="position:absolute;width:14;height:453" fillcolor="#d0d7e5" stroked="f"/>
              <v:line id="_x0000_s1939" style="position:absolute" from="996,0" to="996,15" strokecolor="#d0d7e5" strokeweight="0"/>
              <v:rect id="_x0000_s1940" style="position:absolute;left:996;width:13;height:15" fillcolor="#d0d7e5" stroked="f"/>
              <v:line id="_x0000_s1941" style="position:absolute" from="3111,0" to="3111,15" strokecolor="#d0d7e5" strokeweight="0"/>
              <v:rect id="_x0000_s1942" style="position:absolute;left:3111;width:14;height:15" fillcolor="#d0d7e5" stroked="f"/>
              <v:line id="_x0000_s1943" style="position:absolute" from="5144,0" to="5144,15" strokecolor="#d0d7e5" strokeweight="0"/>
              <v:rect id="_x0000_s1944" style="position:absolute;left:5144;width:14;height:15" fillcolor="#d0d7e5" stroked="f"/>
              <v:line id="_x0000_s1945" style="position:absolute" from="5960,0" to="5960,15" strokecolor="#d0d7e5" strokeweight="0"/>
              <v:rect id="_x0000_s1946" style="position:absolute;left:5960;width:14;height:15" fillcolor="#d0d7e5" stroked="f"/>
              <v:line id="_x0000_s1947" style="position:absolute" from="6956,0" to="6956,15" strokecolor="#d0d7e5" strokeweight="0"/>
              <v:rect id="_x0000_s1948" style="position:absolute;left:6956;width:13;height:15" fillcolor="#d0d7e5" stroked="f"/>
              <v:line id="_x0000_s1949" style="position:absolute" from="14,453" to="7965,453" strokeweight="0"/>
              <v:rect id="_x0000_s1950" style="position:absolute;left:14;top:453;width:7951;height:15" fillcolor="black" stroked="f"/>
              <v:line id="_x0000_s1951" style="position:absolute" from="7951,0" to="7951,453" strokecolor="#d0d7e5" strokeweight="0"/>
              <v:rect id="_x0000_s1952" style="position:absolute;left:7951;width:14;height:453" fillcolor="#d0d7e5" stroked="f"/>
              <v:line id="_x0000_s1953" style="position:absolute" from="14,996" to="7965,996" strokeweight="0"/>
              <v:rect id="_x0000_s1954" style="position:absolute;left:14;top:996;width:7951;height:15" fillcolor="black" stroked="f"/>
              <v:line id="_x0000_s1955" style="position:absolute" from="3125,1267" to="7965,1267" strokeweight="0"/>
              <v:rect id="_x0000_s1956" style="position:absolute;left:3125;top:1267;width:4840;height:15" fillcolor="black" stroked="f"/>
              <v:line id="_x0000_s1957" style="position:absolute" from="1009,1810" to="7965,1810" strokeweight="0"/>
              <v:rect id="_x0000_s1958" style="position:absolute;left:1009;top:1810;width:6956;height:16" fillcolor="black" stroked="f"/>
              <v:line id="_x0000_s1959" style="position:absolute" from="3125,2082" to="7965,2082" strokeweight="0"/>
              <v:rect id="_x0000_s1960" style="position:absolute;left:3125;top:2082;width:4840;height:15" fillcolor="black" stroked="f"/>
              <v:line id="_x0000_s1961" style="position:absolute" from="14,2354" to="7965,2354" strokeweight="0"/>
              <v:rect id="_x0000_s1962" style="position:absolute;left:14;top:2354;width:7951;height:15" fillcolor="black" stroked="f"/>
              <v:line id="_x0000_s1963" style="position:absolute" from="3125,2625" to="7965,2625" strokeweight="0"/>
              <v:rect id="_x0000_s1964" style="position:absolute;left:3125;top:2625;width:4840;height:15" fillcolor="black" stroked="f"/>
              <v:line id="_x0000_s1965" style="position:absolute" from="1009,2897" to="7965,2897" strokeweight="0"/>
              <v:rect id="_x0000_s1966" style="position:absolute;left:1009;top:2897;width:6956;height:15" fillcolor="black" stroked="f"/>
              <v:line id="_x0000_s1967" style="position:absolute" from="14,3168" to="7965,3168" strokeweight="0"/>
              <v:rect id="_x0000_s1968" style="position:absolute;left:14;top:3168;width:7951;height:15" fillcolor="black" stroked="f"/>
              <v:line id="_x0000_s1969" style="position:absolute" from="3125,3440" to="7965,3440" strokeweight="0"/>
              <v:rect id="_x0000_s1970" style="position:absolute;left:3125;top:3440;width:4840;height:15" fillcolor="black" stroked="f"/>
              <v:line id="_x0000_s1971" style="position:absolute" from="3125,3711" to="7965,3711" strokeweight="0"/>
              <v:rect id="_x0000_s1972" style="position:absolute;left:3125;top:3711;width:4840;height:16" fillcolor="black" stroked="f"/>
              <v:line id="_x0000_s1973" style="position:absolute" from="3125,3983" to="7965,3983" strokeweight="0"/>
              <v:rect id="_x0000_s1974" style="position:absolute;left:3125;top:3983;width:4840;height:15" fillcolor="black" stroked="f"/>
              <v:line id="_x0000_s1975" style="position:absolute" from="1009,4255" to="7965,4255" strokeweight="0"/>
              <v:rect id="_x0000_s1976" style="position:absolute;left:1009;top:4255;width:6956;height:15" fillcolor="black" stroked="f"/>
              <v:line id="_x0000_s1977" style="position:absolute" from="3125,4798" to="5158,4798" strokeweight="0"/>
              <v:rect id="_x0000_s1978" style="position:absolute;left:3125;top:4798;width:2033;height:15" fillcolor="black" stroked="f"/>
              <v:line id="_x0000_s1979" style="position:absolute" from="5974,4798" to="7965,4798" strokeweight="0"/>
              <v:rect id="_x0000_s1980" style="position:absolute;left:5974;top:4798;width:1991;height:15" fillcolor="black" stroked="f"/>
              <v:line id="_x0000_s1981" style="position:absolute" from="3125,5341" to="5158,5341" strokeweight="0"/>
              <v:rect id="_x0000_s1982" style="position:absolute;left:3125;top:5341;width:2033;height:15" fillcolor="black" stroked="f"/>
              <v:line id="_x0000_s1983" style="position:absolute" from="5974,5341" to="7965,5341" strokeweight="0"/>
              <v:rect id="_x0000_s1984" style="position:absolute;left:5974;top:5341;width:1991;height:15" fillcolor="black" stroked="f"/>
              <v:line id="_x0000_s1985" style="position:absolute" from="3125,5884" to="5158,5884" strokeweight="0"/>
              <v:rect id="_x0000_s1986" style="position:absolute;left:3125;top:5884;width:2033;height:15" fillcolor="black" stroked="f"/>
              <v:line id="_x0000_s1987" style="position:absolute" from="5974,5884" to="7965,5884" strokeweight="0"/>
              <v:rect id="_x0000_s1988" style="position:absolute;left:5974;top:5884;width:1991;height:15" fillcolor="black" stroked="f"/>
              <v:line id="_x0000_s1989" style="position:absolute" from="3125,6427" to="5158,6427" strokeweight="0"/>
              <v:rect id="_x0000_s1990" style="position:absolute;left:3125;top:6427;width:2033;height:15" fillcolor="black" stroked="f"/>
              <v:line id="_x0000_s1991" style="position:absolute" from="5974,6427" to="7965,6427" strokeweight="0"/>
              <v:rect id="_x0000_s1992" style="position:absolute;left:5974;top:6427;width:1991;height:15" fillcolor="black" stroked="f"/>
              <v:line id="_x0000_s1993" style="position:absolute" from="3125,6970" to="5158,6970" strokeweight="0"/>
              <v:rect id="_x0000_s1994" style="position:absolute;left:3125;top:6970;width:2033;height:15" fillcolor="black" stroked="f"/>
              <v:line id="_x0000_s1995" style="position:absolute" from="5974,6970" to="7965,6970" strokeweight="0"/>
              <v:rect id="_x0000_s1996" style="position:absolute;left:5974;top:6970;width:1991;height:15" fillcolor="black" stroked="f"/>
              <v:line id="_x0000_s1997" style="position:absolute" from="3125,7513" to="7965,7513" strokeweight="0"/>
              <v:rect id="_x0000_s1998" style="position:absolute;left:3125;top:7513;width:4840;height:16" fillcolor="black" stroked="f"/>
              <v:line id="_x0000_s1999" style="position:absolute" from="0,453" to="0,7800" strokeweight="0"/>
              <v:rect id="_x0000_s2000" style="position:absolute;top:453;width:14;height:7347" fillcolor="black" stroked="f"/>
              <v:line id="_x0000_s2001" style="position:absolute" from="996,468" to="996,7800" strokeweight="0"/>
              <v:rect id="_x0000_s2002" style="position:absolute;left:996;top:468;width:13;height:7332" fillcolor="black" stroked="f"/>
              <v:line id="_x0000_s2003" style="position:absolute" from="3111,468" to="3111,7800" strokeweight="0"/>
              <v:rect id="_x0000_s2004" style="position:absolute;left:3111;top:468;width:14;height:7332" fillcolor="black" stroked="f"/>
              <v:line id="_x0000_s2005" style="position:absolute" from="5144,468" to="5144,7800" strokeweight="0"/>
              <v:rect id="_x0000_s2006" style="position:absolute;left:5144;top:468;width:14;height:7332" fillcolor="black" stroked="f"/>
              <v:line id="_x0000_s2007" style="position:absolute" from="5960,468" to="5960,7800" strokeweight="0"/>
              <v:rect id="_x0000_s2008" style="position:absolute;left:5960;top:468;width:14;height:7332" fillcolor="black" stroked="f"/>
              <v:line id="_x0000_s2009" style="position:absolute" from="6956,468" to="6956,7800" strokeweight="0"/>
              <v:rect id="_x0000_s2010" style="position:absolute;left:6956;top:468;width:13;height:7332" fillcolor="black" stroked="f"/>
              <v:line id="_x0000_s2011" style="position:absolute" from="14,7785" to="7965,7785" strokeweight="0"/>
              <v:rect id="_x0000_s2012" style="position:absolute;left:14;top:7785;width:7951;height:15" fillcolor="black" stroked="f"/>
              <v:line id="_x0000_s2013" style="position:absolute" from="7951,468" to="7951,7800" strokeweight="0"/>
              <v:rect id="_x0000_s2014" style="position:absolute;left:7951;top:468;width:14;height:7332" fillcolor="black" stroked="f"/>
              <v:line id="_x0000_s2015" style="position:absolute" from="0,7800" to="1,7801" strokecolor="#d0d7e5" strokeweight="0"/>
              <v:rect id="_x0000_s2016" style="position:absolute;top:7800;width:14;height:15" fillcolor="#d0d7e5" stroked="f"/>
              <v:line id="_x0000_s2017" style="position:absolute" from="996,7800" to="997,7801" strokecolor="#d0d7e5" strokeweight="0"/>
              <v:rect id="_x0000_s2018" style="position:absolute;left:996;top:7800;width:13;height:15" fillcolor="#d0d7e5" stroked="f"/>
              <v:line id="_x0000_s2019" style="position:absolute" from="3111,7800" to="3112,7801" strokecolor="#d0d7e5" strokeweight="0"/>
              <v:rect id="_x0000_s2020" style="position:absolute;left:3111;top:7800;width:14;height:15" fillcolor="#d0d7e5" stroked="f"/>
              <v:line id="_x0000_s2021" style="position:absolute" from="5144,7800" to="5145,7801" strokecolor="#d0d7e5" strokeweight="0"/>
              <v:rect id="_x0000_s2022" style="position:absolute;left:5144;top:7800;width:14;height:15" fillcolor="#d0d7e5" stroked="f"/>
              <v:line id="_x0000_s2023" style="position:absolute" from="5960,7800" to="5961,7801" strokecolor="#d0d7e5" strokeweight="0"/>
              <v:rect id="_x0000_s2024" style="position:absolute;left:5960;top:7800;width:14;height:15" fillcolor="#d0d7e5" stroked="f"/>
              <v:line id="_x0000_s2025" style="position:absolute" from="6956,7800" to="6957,7801" strokecolor="#d0d7e5" strokeweight="0"/>
              <v:rect id="_x0000_s2026" style="position:absolute;left:6956;top:7800;width:13;height:15" fillcolor="#d0d7e5" stroked="f"/>
              <v:line id="_x0000_s2027" style="position:absolute" from="7951,7800" to="7952,7801" strokecolor="#d0d7e5" strokeweight="0"/>
              <v:rect id="_x0000_s2028" style="position:absolute;left:7951;top:7800;width:14;height:15" fillcolor="#d0d7e5" stroked="f"/>
              <v:line id="_x0000_s2029" style="position:absolute" from="0,0" to="7965,1" strokecolor="#d0d7e5" strokeweight="0"/>
              <v:rect id="_x0000_s2030" style="position:absolute;width:7979;height:15" fillcolor="#d0d7e5" stroked="f"/>
              <v:line id="_x0000_s2031" style="position:absolute" from="7965,453" to="7966,454" strokecolor="#d0d7e5" strokeweight="0"/>
              <v:rect id="_x0000_s2032" style="position:absolute;left:7965;top:453;width:14;height:15" fillcolor="#d0d7e5" stroked="f"/>
              <v:line id="_x0000_s2033" style="position:absolute" from="7965,996" to="7966,997" strokecolor="#d0d7e5" strokeweight="0"/>
              <v:rect id="_x0000_s2034" style="position:absolute;left:7965;top:996;width:14;height:15" fillcolor="#d0d7e5" stroked="f"/>
              <v:line id="_x0000_s2035" style="position:absolute" from="7965,1267" to="7966,1268" strokecolor="#d0d7e5" strokeweight="0"/>
              <v:rect id="_x0000_s2036" style="position:absolute;left:7965;top:1267;width:14;height:15" fillcolor="#d0d7e5" stroked="f"/>
              <v:line id="_x0000_s2037" style="position:absolute" from="7965,1810" to="7966,1811" strokecolor="#d0d7e5" strokeweight="0"/>
              <v:rect id="_x0000_s2038" style="position:absolute;left:7965;top:1810;width:14;height:16" fillcolor="#d0d7e5" stroked="f"/>
              <v:line id="_x0000_s2039" style="position:absolute" from="7965,2082" to="7966,2083" strokecolor="#d0d7e5" strokeweight="0"/>
              <v:rect id="_x0000_s2040" style="position:absolute;left:7965;top:2082;width:14;height:15" fillcolor="#d0d7e5" stroked="f"/>
              <v:line id="_x0000_s2041" style="position:absolute" from="7965,2354" to="7966,2355" strokecolor="#d0d7e5" strokeweight="0"/>
              <v:rect id="_x0000_s2042" style="position:absolute;left:7965;top:2354;width:14;height:15" fillcolor="#d0d7e5" stroked="f"/>
              <v:line id="_x0000_s2043" style="position:absolute" from="7965,2625" to="7966,2626" strokecolor="#d0d7e5" strokeweight="0"/>
              <v:rect id="_x0000_s2044" style="position:absolute;left:7965;top:2625;width:14;height:15" fillcolor="#d0d7e5" stroked="f"/>
              <v:line id="_x0000_s2045" style="position:absolute" from="7965,2897" to="7966,2898" strokecolor="#d0d7e5" strokeweight="0"/>
              <v:rect id="_x0000_s2046" style="position:absolute;left:7965;top:2897;width:14;height:15" fillcolor="#d0d7e5" stroked="f"/>
              <v:line id="_x0000_s2047" style="position:absolute" from="7965,3168" to="7966,3169" strokecolor="#d0d7e5" strokeweight="0"/>
              <v:rect id="_x0000_s2048" style="position:absolute;left:7965;top:3168;width:14;height:15" fillcolor="#d0d7e5" stroked="f"/>
              <v:line id="_x0000_s2049" style="position:absolute" from="7965,3440" to="7966,3441" strokecolor="#d0d7e5" strokeweight="0"/>
              <v:rect id="_x0000_s2050" style="position:absolute;left:7965;top:3440;width:14;height:15" fillcolor="#d0d7e5" stroked="f"/>
              <v:line id="_x0000_s2051" style="position:absolute" from="7965,3711" to="7966,3712" strokecolor="#d0d7e5" strokeweight="0"/>
              <v:rect id="_x0000_s2052" style="position:absolute;left:7965;top:3711;width:14;height:16" fillcolor="#d0d7e5" stroked="f"/>
              <v:line id="_x0000_s2053" style="position:absolute" from="7965,3983" to="7966,3984" strokecolor="#d0d7e5" strokeweight="0"/>
              <v:rect id="_x0000_s2054" style="position:absolute;left:7965;top:3983;width:14;height:15" fillcolor="#d0d7e5" stroked="f"/>
              <v:line id="_x0000_s2055" style="position:absolute" from="7965,4255" to="7966,4256" strokecolor="#d0d7e5" strokeweight="0"/>
              <v:rect id="_x0000_s2056" style="position:absolute;left:7965;top:4255;width:14;height:15" fillcolor="#d0d7e5" stroked="f"/>
              <v:line id="_x0000_s2057" style="position:absolute" from="7965,4798" to="7966,4799" strokecolor="#d0d7e5" strokeweight="0"/>
              <v:rect id="_x0000_s2058" style="position:absolute;left:7965;top:4798;width:14;height:15" fillcolor="#d0d7e5" stroked="f"/>
              <v:line id="_x0000_s2059" style="position:absolute" from="7965,5341" to="7966,5342" strokecolor="#d0d7e5" strokeweight="0"/>
              <v:rect id="_x0000_s2060" style="position:absolute;left:7965;top:5341;width:14;height:15" fillcolor="#d0d7e5" stroked="f"/>
              <v:line id="_x0000_s2061" style="position:absolute" from="7965,5884" to="7966,5885" strokecolor="#d0d7e5" strokeweight="0"/>
              <v:rect id="_x0000_s2062" style="position:absolute;left:7965;top:5884;width:14;height:15" fillcolor="#d0d7e5" stroked="f"/>
              <v:line id="_x0000_s2063" style="position:absolute" from="7965,6427" to="7966,6428" strokecolor="#d0d7e5" strokeweight="0"/>
              <v:rect id="_x0000_s2064" style="position:absolute;left:7965;top:6427;width:14;height:15" fillcolor="#d0d7e5" stroked="f"/>
            </v:group>
            <v:line id="_x0000_s2065" style="position:absolute" from="7965,6970" to="7966,6971" strokecolor="#d0d7e5" strokeweight="0"/>
            <v:rect id="_x0000_s2066" style="position:absolute;left:7965;top:6970;width:14;height:15" fillcolor="#d0d7e5" stroked="f"/>
            <v:line id="_x0000_s2067" style="position:absolute" from="7965,7513" to="7966,7514" strokecolor="#d0d7e5" strokeweight="0"/>
            <v:rect id="_x0000_s2068" style="position:absolute;left:7965;top:7513;width:14;height:16" fillcolor="#d0d7e5" stroked="f"/>
            <v:line id="_x0000_s2069" style="position:absolute" from="7965,7785" to="7966,7786" strokecolor="#d0d7e5" strokeweight="0"/>
            <v:rect id="_x0000_s2070" style="position:absolute;left:7965;top:7785;width:14;height:15" fillcolor="#d0d7e5" stroked="f"/>
            <w10:anchorlock/>
          </v:group>
        </w:pict>
      </w:r>
    </w:p>
    <w:p w:rsidR="006E2B4A" w:rsidRPr="0048241E" w:rsidRDefault="006E2B4A" w:rsidP="00452749">
      <w:pPr>
        <w:spacing w:line="580" w:lineRule="exact"/>
        <w:ind w:firstLineChars="150" w:firstLine="480"/>
        <w:rPr>
          <w:rFonts w:ascii="仿宋_GB2312" w:eastAsia="仿宋_GB2312" w:hAnsi="仿宋" w:cs="仿宋_GB2312"/>
          <w:sz w:val="32"/>
          <w:szCs w:val="32"/>
        </w:rPr>
      </w:pPr>
      <w:r w:rsidRPr="0048241E">
        <w:rPr>
          <w:rFonts w:ascii="仿宋_GB2312" w:eastAsia="仿宋_GB2312" w:hAnsi="仿宋" w:cs="仿宋_GB2312" w:hint="eastAsia"/>
          <w:sz w:val="32"/>
          <w:szCs w:val="32"/>
        </w:rPr>
        <w:t>（二）绩效分析</w:t>
      </w:r>
    </w:p>
    <w:p w:rsidR="006E2B4A" w:rsidRPr="0048241E" w:rsidRDefault="006E2B4A" w:rsidP="00452749">
      <w:pPr>
        <w:spacing w:line="580" w:lineRule="exact"/>
        <w:ind w:firstLineChars="200" w:firstLine="640"/>
        <w:rPr>
          <w:rFonts w:ascii="仿宋_GB2312" w:eastAsia="仿宋_GB2312" w:hAnsi="仿宋" w:cs="仿宋_GB2312"/>
          <w:sz w:val="32"/>
          <w:szCs w:val="32"/>
        </w:rPr>
      </w:pPr>
      <w:r w:rsidRPr="0048241E">
        <w:rPr>
          <w:rFonts w:ascii="仿宋_GB2312" w:eastAsia="仿宋_GB2312" w:hAnsi="仿宋" w:cs="仿宋_GB2312"/>
          <w:sz w:val="32"/>
          <w:szCs w:val="32"/>
        </w:rPr>
        <w:t>1</w:t>
      </w:r>
      <w:r w:rsidRPr="0048241E">
        <w:rPr>
          <w:rFonts w:ascii="仿宋_GB2312" w:eastAsia="仿宋_GB2312" w:hAnsi="仿宋" w:cs="仿宋_GB2312" w:hint="eastAsia"/>
          <w:sz w:val="32"/>
          <w:szCs w:val="32"/>
        </w:rPr>
        <w:t>、项目决策</w:t>
      </w:r>
    </w:p>
    <w:p w:rsidR="006E2B4A" w:rsidRDefault="006E2B4A" w:rsidP="00452749">
      <w:pPr>
        <w:spacing w:line="580" w:lineRule="exact"/>
        <w:ind w:firstLineChars="200" w:firstLine="640"/>
        <w:rPr>
          <w:rFonts w:ascii="仿宋_GB2312" w:eastAsia="仿宋_GB2312" w:hAnsi="仿宋" w:cs="仿宋_GB2312"/>
          <w:sz w:val="32"/>
          <w:szCs w:val="32"/>
        </w:rPr>
      </w:pPr>
      <w:r w:rsidRPr="000627E1">
        <w:rPr>
          <w:rFonts w:ascii="仿宋_GB2312" w:eastAsia="仿宋_GB2312" w:cs="仿宋_GB2312" w:hint="eastAsia"/>
          <w:sz w:val="32"/>
          <w:szCs w:val="32"/>
        </w:rPr>
        <w:t>通过该次项目实施</w:t>
      </w:r>
      <w:r>
        <w:rPr>
          <w:rFonts w:ascii="仿宋_GB2312" w:eastAsia="仿宋_GB2312" w:cs="仿宋_GB2312" w:hint="eastAsia"/>
          <w:sz w:val="32"/>
          <w:szCs w:val="32"/>
        </w:rPr>
        <w:t>，</w:t>
      </w:r>
      <w:r w:rsidRPr="000627E1">
        <w:rPr>
          <w:rFonts w:ascii="仿宋_GB2312" w:eastAsia="仿宋_GB2312" w:cs="仿宋_GB2312" w:hint="eastAsia"/>
          <w:sz w:val="32"/>
          <w:szCs w:val="32"/>
        </w:rPr>
        <w:t>最大限度发现、治疗感染者，最大限度减少新发感染，坚决遏制母婴传播，有效控制性传播，持续减少注射吸毒传播，进一步降低艾滋病人死亡率，逐步提高感染者生存质量，不断减少社会歧视</w:t>
      </w:r>
      <w:r>
        <w:rPr>
          <w:rFonts w:ascii="仿宋_GB2312" w:eastAsia="仿宋_GB2312" w:hAnsi="仿宋" w:cs="仿宋_GB2312" w:hint="eastAsia"/>
          <w:sz w:val="32"/>
          <w:szCs w:val="32"/>
        </w:rPr>
        <w:t>。</w:t>
      </w:r>
    </w:p>
    <w:p w:rsidR="006E2B4A" w:rsidRPr="0048241E" w:rsidRDefault="006E2B4A" w:rsidP="00452749">
      <w:pPr>
        <w:spacing w:line="580" w:lineRule="exact"/>
        <w:ind w:firstLineChars="200" w:firstLine="640"/>
        <w:rPr>
          <w:rFonts w:ascii="仿宋_GB2312" w:eastAsia="仿宋_GB2312" w:hAnsi="仿宋" w:cs="仿宋_GB2312"/>
          <w:sz w:val="32"/>
          <w:szCs w:val="32"/>
        </w:rPr>
      </w:pPr>
      <w:r w:rsidRPr="0048241E">
        <w:rPr>
          <w:rFonts w:ascii="仿宋_GB2312" w:eastAsia="仿宋_GB2312" w:hAnsi="仿宋" w:cs="仿宋_GB2312"/>
          <w:sz w:val="32"/>
          <w:szCs w:val="32"/>
        </w:rPr>
        <w:t>2</w:t>
      </w:r>
      <w:r w:rsidRPr="0048241E">
        <w:rPr>
          <w:rFonts w:ascii="仿宋_GB2312" w:eastAsia="仿宋_GB2312" w:hAnsi="仿宋" w:cs="仿宋_GB2312" w:hint="eastAsia"/>
          <w:sz w:val="32"/>
          <w:szCs w:val="32"/>
        </w:rPr>
        <w:t>、项目管理</w:t>
      </w:r>
    </w:p>
    <w:p w:rsidR="006E2B4A" w:rsidRPr="000627E1" w:rsidRDefault="006E2B4A" w:rsidP="00452749">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该项目截止到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w:t>
      </w:r>
      <w:r>
        <w:rPr>
          <w:rFonts w:ascii="仿宋_GB2312" w:eastAsia="仿宋_GB2312" w:cs="仿宋_GB2312" w:hint="eastAsia"/>
          <w:sz w:val="32"/>
          <w:szCs w:val="32"/>
        </w:rPr>
        <w:t>底</w:t>
      </w:r>
      <w:r w:rsidRPr="000627E1">
        <w:rPr>
          <w:rFonts w:ascii="仿宋_GB2312" w:eastAsia="仿宋_GB2312" w:cs="仿宋_GB2312" w:hint="eastAsia"/>
          <w:sz w:val="32"/>
          <w:szCs w:val="32"/>
        </w:rPr>
        <w:t>实际到位</w:t>
      </w:r>
      <w:r w:rsidRPr="000627E1">
        <w:rPr>
          <w:rFonts w:ascii="仿宋_GB2312" w:eastAsia="仿宋_GB2312" w:cs="仿宋_GB2312"/>
          <w:sz w:val="32"/>
          <w:szCs w:val="32"/>
        </w:rPr>
        <w:t>106.5</w:t>
      </w:r>
      <w:r w:rsidRPr="000627E1">
        <w:rPr>
          <w:rFonts w:ascii="仿宋_GB2312" w:eastAsia="仿宋_GB2312" w:cs="仿宋_GB2312" w:hint="eastAsia"/>
          <w:sz w:val="32"/>
          <w:szCs w:val="32"/>
        </w:rPr>
        <w:t>万元，资金到位率</w:t>
      </w:r>
      <w:r w:rsidRPr="000627E1">
        <w:rPr>
          <w:rFonts w:ascii="仿宋_GB2312" w:eastAsia="仿宋_GB2312" w:cs="仿宋_GB2312"/>
          <w:sz w:val="32"/>
          <w:szCs w:val="32"/>
        </w:rPr>
        <w:t>100%</w:t>
      </w:r>
      <w:r w:rsidRPr="000627E1">
        <w:rPr>
          <w:rFonts w:ascii="仿宋_GB2312" w:eastAsia="仿宋_GB2312" w:cs="仿宋_GB2312" w:hint="eastAsia"/>
          <w:sz w:val="32"/>
          <w:szCs w:val="32"/>
        </w:rPr>
        <w:t>。截止到</w:t>
      </w:r>
      <w:r w:rsidRPr="000627E1">
        <w:rPr>
          <w:rFonts w:ascii="仿宋_GB2312" w:eastAsia="仿宋_GB2312" w:cs="仿宋_GB2312"/>
          <w:sz w:val="32"/>
          <w:szCs w:val="32"/>
        </w:rPr>
        <w:t>2018</w:t>
      </w:r>
      <w:r w:rsidRPr="000627E1">
        <w:rPr>
          <w:rFonts w:ascii="仿宋_GB2312" w:eastAsia="仿宋_GB2312" w:cs="仿宋_GB2312" w:hint="eastAsia"/>
          <w:sz w:val="32"/>
          <w:szCs w:val="32"/>
        </w:rPr>
        <w:t>年</w:t>
      </w:r>
      <w:r w:rsidRPr="000627E1">
        <w:rPr>
          <w:rFonts w:ascii="仿宋_GB2312" w:eastAsia="仿宋_GB2312" w:cs="仿宋_GB2312"/>
          <w:sz w:val="32"/>
          <w:szCs w:val="32"/>
        </w:rPr>
        <w:t>12</w:t>
      </w:r>
      <w:r w:rsidRPr="000627E1">
        <w:rPr>
          <w:rFonts w:ascii="仿宋_GB2312" w:eastAsia="仿宋_GB2312" w:cs="仿宋_GB2312" w:hint="eastAsia"/>
          <w:sz w:val="32"/>
          <w:szCs w:val="32"/>
        </w:rPr>
        <w:t>月，该笔资金已经使用</w:t>
      </w:r>
      <w:r w:rsidRPr="000627E1">
        <w:rPr>
          <w:rFonts w:ascii="仿宋_GB2312" w:eastAsia="仿宋_GB2312" w:cs="仿宋_GB2312"/>
          <w:sz w:val="32"/>
          <w:szCs w:val="32"/>
        </w:rPr>
        <w:t>90</w:t>
      </w:r>
      <w:r w:rsidRPr="000627E1">
        <w:rPr>
          <w:rFonts w:ascii="仿宋_GB2312" w:eastAsia="仿宋_GB2312" w:cs="仿宋_GB2312" w:hint="eastAsia"/>
          <w:sz w:val="32"/>
          <w:szCs w:val="32"/>
        </w:rPr>
        <w:t>万元，完成使用</w:t>
      </w:r>
      <w:r w:rsidRPr="000627E1">
        <w:rPr>
          <w:rFonts w:ascii="仿宋_GB2312" w:eastAsia="仿宋_GB2312" w:cs="仿宋_GB2312"/>
          <w:sz w:val="32"/>
          <w:szCs w:val="32"/>
        </w:rPr>
        <w:t>84.51%</w:t>
      </w:r>
      <w:r w:rsidRPr="000627E1">
        <w:rPr>
          <w:rFonts w:ascii="仿宋_GB2312" w:eastAsia="仿宋_GB2312" w:cs="仿宋_GB2312" w:hint="eastAsia"/>
          <w:sz w:val="32"/>
          <w:szCs w:val="32"/>
        </w:rPr>
        <w:t>，支出依据合规，无虚列项目支出情况；无截留挤占挪用情况；无超标准开支情况</w:t>
      </w:r>
      <w:r>
        <w:rPr>
          <w:rFonts w:ascii="仿宋_GB2312" w:eastAsia="仿宋_GB2312" w:cs="仿宋_GB2312" w:hint="eastAsia"/>
          <w:sz w:val="32"/>
          <w:szCs w:val="32"/>
        </w:rPr>
        <w:t>。</w:t>
      </w:r>
      <w:r w:rsidRPr="000627E1">
        <w:rPr>
          <w:rFonts w:ascii="仿宋_GB2312" w:eastAsia="仿宋_GB2312" w:cs="仿宋_GB2312"/>
          <w:sz w:val="32"/>
          <w:szCs w:val="32"/>
        </w:rPr>
        <w:t xml:space="preserve"> </w:t>
      </w:r>
    </w:p>
    <w:p w:rsidR="006E2B4A" w:rsidRPr="0048241E" w:rsidRDefault="006E2B4A" w:rsidP="00452749">
      <w:pPr>
        <w:spacing w:line="580" w:lineRule="exact"/>
        <w:ind w:firstLineChars="150" w:firstLine="480"/>
        <w:rPr>
          <w:rFonts w:ascii="仿宋_GB2312" w:eastAsia="仿宋_GB2312" w:hAnsi="仿宋" w:cs="仿宋_GB2312"/>
          <w:sz w:val="32"/>
          <w:szCs w:val="32"/>
        </w:rPr>
      </w:pPr>
      <w:r w:rsidRPr="0048241E">
        <w:rPr>
          <w:rFonts w:ascii="仿宋_GB2312" w:eastAsia="仿宋_GB2312" w:hAnsi="仿宋" w:cs="仿宋_GB2312"/>
          <w:sz w:val="32"/>
          <w:szCs w:val="32"/>
        </w:rPr>
        <w:t>3</w:t>
      </w:r>
      <w:r w:rsidRPr="0048241E">
        <w:rPr>
          <w:rFonts w:ascii="仿宋_GB2312" w:eastAsia="仿宋_GB2312" w:hAnsi="仿宋" w:cs="仿宋_GB2312" w:hint="eastAsia"/>
          <w:sz w:val="32"/>
          <w:szCs w:val="32"/>
        </w:rPr>
        <w:t>、项目绩效</w:t>
      </w:r>
    </w:p>
    <w:p w:rsidR="006E2B4A" w:rsidRPr="000627E1" w:rsidRDefault="006E2B4A" w:rsidP="00452749">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1 \* GB3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①</w:t>
      </w:r>
      <w:r>
        <w:rPr>
          <w:rFonts w:ascii="仿宋_GB2312" w:eastAsia="仿宋_GB2312" w:cs="仿宋_GB2312"/>
          <w:sz w:val="32"/>
          <w:szCs w:val="32"/>
        </w:rPr>
        <w:fldChar w:fldCharType="end"/>
      </w:r>
      <w:r>
        <w:rPr>
          <w:rFonts w:ascii="仿宋_GB2312" w:eastAsia="仿宋_GB2312" w:cs="仿宋_GB2312"/>
          <w:sz w:val="32"/>
          <w:szCs w:val="32"/>
        </w:rPr>
        <w:t>.</w:t>
      </w:r>
      <w:r w:rsidRPr="000627E1">
        <w:rPr>
          <w:rFonts w:ascii="仿宋_GB2312" w:eastAsia="仿宋_GB2312" w:cs="仿宋_GB2312" w:hint="eastAsia"/>
          <w:sz w:val="32"/>
          <w:szCs w:val="32"/>
        </w:rPr>
        <w:t>数量指标</w:t>
      </w:r>
    </w:p>
    <w:p w:rsidR="006E2B4A" w:rsidRPr="000627E1" w:rsidRDefault="006E2B4A" w:rsidP="00452749">
      <w:pPr>
        <w:ind w:firstLineChars="200" w:firstLine="640"/>
        <w:rPr>
          <w:rFonts w:ascii="仿宋_GB2312" w:eastAsia="仿宋_GB2312"/>
          <w:sz w:val="32"/>
          <w:szCs w:val="32"/>
        </w:rPr>
      </w:pPr>
      <w:r w:rsidRPr="000627E1">
        <w:rPr>
          <w:rFonts w:ascii="仿宋_GB2312" w:eastAsia="仿宋_GB2312" w:cs="仿宋_GB2312" w:hint="eastAsia"/>
          <w:sz w:val="32"/>
          <w:szCs w:val="32"/>
        </w:rPr>
        <w:t>完成艾滋病相关试剂采购</w:t>
      </w:r>
      <w:r w:rsidRPr="000627E1">
        <w:rPr>
          <w:rFonts w:ascii="仿宋_GB2312" w:eastAsia="仿宋_GB2312" w:cs="仿宋_GB2312"/>
          <w:sz w:val="32"/>
          <w:szCs w:val="32"/>
        </w:rPr>
        <w:t>36</w:t>
      </w:r>
      <w:r w:rsidRPr="000627E1">
        <w:rPr>
          <w:rFonts w:ascii="仿宋_GB2312" w:eastAsia="仿宋_GB2312" w:cs="仿宋_GB2312" w:hint="eastAsia"/>
          <w:sz w:val="32"/>
          <w:szCs w:val="32"/>
        </w:rPr>
        <w:t>盒，</w:t>
      </w:r>
      <w:r w:rsidRPr="000627E1">
        <w:rPr>
          <w:rFonts w:ascii="仿宋_GB2312" w:eastAsia="仿宋_GB2312" w:cs="仿宋_GB2312"/>
          <w:sz w:val="32"/>
          <w:szCs w:val="32"/>
        </w:rPr>
        <w:t>48</w:t>
      </w:r>
      <w:r w:rsidRPr="000627E1">
        <w:rPr>
          <w:rFonts w:ascii="仿宋_GB2312" w:eastAsia="仿宋_GB2312" w:cs="仿宋_GB2312" w:hint="eastAsia"/>
          <w:sz w:val="32"/>
          <w:szCs w:val="32"/>
        </w:rPr>
        <w:t>人测试</w:t>
      </w:r>
      <w:r w:rsidRPr="000627E1">
        <w:rPr>
          <w:rFonts w:ascii="仿宋_GB2312" w:eastAsia="仿宋_GB2312" w:cs="仿宋_GB2312"/>
          <w:sz w:val="32"/>
          <w:szCs w:val="32"/>
        </w:rPr>
        <w:t>/</w:t>
      </w:r>
      <w:r w:rsidRPr="000627E1">
        <w:rPr>
          <w:rFonts w:ascii="仿宋_GB2312" w:eastAsia="仿宋_GB2312" w:cs="仿宋_GB2312" w:hint="eastAsia"/>
          <w:sz w:val="32"/>
          <w:szCs w:val="32"/>
        </w:rPr>
        <w:t>盒，直接用于</w:t>
      </w:r>
      <w:r w:rsidRPr="000627E1">
        <w:rPr>
          <w:rFonts w:ascii="仿宋_GB2312" w:eastAsia="仿宋_GB2312" w:cs="仿宋_GB2312"/>
          <w:sz w:val="32"/>
          <w:szCs w:val="32"/>
        </w:rPr>
        <w:t>1728</w:t>
      </w:r>
      <w:r w:rsidRPr="000627E1">
        <w:rPr>
          <w:rFonts w:ascii="仿宋_GB2312" w:eastAsia="仿宋_GB2312" w:cs="仿宋_GB2312" w:hint="eastAsia"/>
          <w:sz w:val="32"/>
          <w:szCs w:val="32"/>
        </w:rPr>
        <w:t>人</w:t>
      </w:r>
      <w:r>
        <w:rPr>
          <w:rFonts w:ascii="仿宋_GB2312" w:eastAsia="仿宋_GB2312" w:cs="仿宋_GB2312" w:hint="eastAsia"/>
          <w:sz w:val="32"/>
          <w:szCs w:val="32"/>
        </w:rPr>
        <w:t>。</w:t>
      </w:r>
    </w:p>
    <w:p w:rsidR="006E2B4A" w:rsidRPr="000627E1" w:rsidRDefault="006E2B4A" w:rsidP="00452749">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2 \* GB3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②</w:t>
      </w:r>
      <w:r>
        <w:rPr>
          <w:rFonts w:ascii="仿宋_GB2312" w:eastAsia="仿宋_GB2312" w:cs="仿宋_GB2312"/>
          <w:sz w:val="32"/>
          <w:szCs w:val="32"/>
        </w:rPr>
        <w:fldChar w:fldCharType="end"/>
      </w:r>
      <w:r>
        <w:rPr>
          <w:rFonts w:ascii="仿宋_GB2312" w:eastAsia="仿宋_GB2312" w:cs="仿宋_GB2312"/>
          <w:sz w:val="32"/>
          <w:szCs w:val="32"/>
        </w:rPr>
        <w:t>.</w:t>
      </w:r>
      <w:r w:rsidRPr="000627E1">
        <w:rPr>
          <w:rFonts w:ascii="仿宋_GB2312" w:eastAsia="仿宋_GB2312" w:cs="仿宋_GB2312" w:hint="eastAsia"/>
          <w:sz w:val="32"/>
          <w:szCs w:val="32"/>
        </w:rPr>
        <w:t>质量指标</w:t>
      </w:r>
    </w:p>
    <w:p w:rsidR="006E2B4A" w:rsidRPr="000627E1" w:rsidRDefault="006E2B4A" w:rsidP="00452749">
      <w:pPr>
        <w:ind w:firstLineChars="200" w:firstLine="640"/>
        <w:rPr>
          <w:rFonts w:ascii="仿宋_GB2312" w:eastAsia="仿宋_GB2312"/>
          <w:sz w:val="32"/>
          <w:szCs w:val="32"/>
        </w:rPr>
      </w:pPr>
      <w:r w:rsidRPr="000627E1">
        <w:rPr>
          <w:rFonts w:ascii="仿宋_GB2312" w:eastAsia="仿宋_GB2312" w:cs="仿宋_GB2312"/>
          <w:sz w:val="32"/>
          <w:szCs w:val="32"/>
        </w:rPr>
        <w:t>17</w:t>
      </w:r>
      <w:r w:rsidRPr="000627E1">
        <w:rPr>
          <w:rFonts w:ascii="仿宋_GB2312" w:eastAsia="仿宋_GB2312" w:cs="仿宋_GB2312" w:hint="eastAsia"/>
          <w:sz w:val="32"/>
          <w:szCs w:val="32"/>
        </w:rPr>
        <w:t>县市艾滋病抗病毒治疗中心督导全覆盖，覆盖率</w:t>
      </w:r>
      <w:r w:rsidRPr="000627E1">
        <w:rPr>
          <w:rFonts w:ascii="仿宋_GB2312" w:eastAsia="仿宋_GB2312" w:cs="仿宋_GB2312"/>
          <w:sz w:val="32"/>
          <w:szCs w:val="32"/>
        </w:rPr>
        <w:t>100%</w:t>
      </w:r>
      <w:r w:rsidRPr="000627E1">
        <w:rPr>
          <w:rFonts w:ascii="仿宋_GB2312" w:eastAsia="仿宋_GB2312" w:cs="仿宋_GB2312" w:hint="eastAsia"/>
          <w:sz w:val="32"/>
          <w:szCs w:val="32"/>
        </w:rPr>
        <w:t>，</w:t>
      </w:r>
      <w:r w:rsidRPr="000627E1">
        <w:rPr>
          <w:rFonts w:ascii="仿宋_GB2312" w:eastAsia="仿宋_GB2312" w:cs="仿宋_GB2312"/>
          <w:sz w:val="32"/>
          <w:szCs w:val="32"/>
        </w:rPr>
        <w:t>17</w:t>
      </w:r>
      <w:r w:rsidRPr="000627E1">
        <w:rPr>
          <w:rFonts w:ascii="仿宋_GB2312" w:eastAsia="仿宋_GB2312" w:cs="仿宋_GB2312" w:hint="eastAsia"/>
          <w:sz w:val="32"/>
          <w:szCs w:val="32"/>
        </w:rPr>
        <w:t>县市</w:t>
      </w:r>
      <w:r w:rsidRPr="000627E1">
        <w:rPr>
          <w:rFonts w:ascii="仿宋_GB2312" w:eastAsia="仿宋_GB2312" w:cs="仿宋_GB2312"/>
          <w:sz w:val="32"/>
          <w:szCs w:val="32"/>
        </w:rPr>
        <w:t>125</w:t>
      </w:r>
      <w:r w:rsidRPr="000627E1">
        <w:rPr>
          <w:rFonts w:ascii="仿宋_GB2312" w:eastAsia="仿宋_GB2312" w:cs="仿宋_GB2312" w:hint="eastAsia"/>
          <w:sz w:val="32"/>
          <w:szCs w:val="32"/>
        </w:rPr>
        <w:t>个重点乡镇艾滋病专项督导全覆盖，抗病毒治疗覆盖率达</w:t>
      </w:r>
      <w:r w:rsidRPr="000627E1">
        <w:rPr>
          <w:rFonts w:ascii="仿宋_GB2312" w:eastAsia="仿宋_GB2312" w:cs="仿宋_GB2312"/>
          <w:sz w:val="32"/>
          <w:szCs w:val="32"/>
        </w:rPr>
        <w:t>88.41%</w:t>
      </w:r>
      <w:r w:rsidRPr="000627E1">
        <w:rPr>
          <w:rFonts w:ascii="仿宋_GB2312" w:eastAsia="仿宋_GB2312" w:cs="仿宋_GB2312" w:hint="eastAsia"/>
          <w:sz w:val="32"/>
          <w:szCs w:val="32"/>
        </w:rPr>
        <w:t>，抗病毒治疗有效率达</w:t>
      </w:r>
      <w:r w:rsidRPr="000627E1">
        <w:rPr>
          <w:rFonts w:ascii="仿宋_GB2312" w:eastAsia="仿宋_GB2312" w:cs="仿宋_GB2312"/>
          <w:sz w:val="32"/>
          <w:szCs w:val="32"/>
        </w:rPr>
        <w:t>82.74%</w:t>
      </w:r>
      <w:r w:rsidRPr="000627E1">
        <w:rPr>
          <w:rFonts w:ascii="仿宋_GB2312" w:eastAsia="仿宋_GB2312" w:cs="仿宋_GB2312" w:hint="eastAsia"/>
          <w:sz w:val="32"/>
          <w:szCs w:val="32"/>
        </w:rPr>
        <w:t>，艾滋病相关知识人员培训覆盖率达</w:t>
      </w:r>
      <w:r w:rsidRPr="000627E1">
        <w:rPr>
          <w:rFonts w:ascii="仿宋_GB2312" w:eastAsia="仿宋_GB2312" w:cs="仿宋_GB2312"/>
          <w:sz w:val="32"/>
          <w:szCs w:val="32"/>
        </w:rPr>
        <w:t>96%</w:t>
      </w:r>
      <w:r>
        <w:rPr>
          <w:rFonts w:ascii="仿宋_GB2312" w:eastAsia="仿宋_GB2312" w:cs="仿宋_GB2312" w:hint="eastAsia"/>
          <w:sz w:val="32"/>
          <w:szCs w:val="32"/>
        </w:rPr>
        <w:t>。</w:t>
      </w:r>
    </w:p>
    <w:p w:rsidR="006E2B4A" w:rsidRPr="000627E1" w:rsidRDefault="006E2B4A" w:rsidP="00452749">
      <w:pPr>
        <w:ind w:firstLineChars="200" w:firstLine="640"/>
        <w:rPr>
          <w:rFonts w:ascii="仿宋_GB2312" w:eastAsia="仿宋_GB2312"/>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 3 \* GB3 </w:instrText>
      </w:r>
      <w:r>
        <w:rPr>
          <w:rFonts w:ascii="仿宋_GB2312" w:eastAsia="仿宋_GB2312" w:cs="仿宋_GB2312"/>
          <w:sz w:val="32"/>
          <w:szCs w:val="32"/>
        </w:rPr>
        <w:fldChar w:fldCharType="separate"/>
      </w:r>
      <w:r>
        <w:rPr>
          <w:rFonts w:ascii="仿宋_GB2312" w:eastAsia="仿宋_GB2312" w:cs="仿宋_GB2312" w:hint="eastAsia"/>
          <w:noProof/>
          <w:sz w:val="32"/>
          <w:szCs w:val="32"/>
        </w:rPr>
        <w:t>③</w:t>
      </w:r>
      <w:r>
        <w:rPr>
          <w:rFonts w:ascii="仿宋_GB2312" w:eastAsia="仿宋_GB2312" w:cs="仿宋_GB2312"/>
          <w:sz w:val="32"/>
          <w:szCs w:val="32"/>
        </w:rPr>
        <w:fldChar w:fldCharType="end"/>
      </w:r>
      <w:r>
        <w:rPr>
          <w:rFonts w:ascii="仿宋_GB2312" w:eastAsia="仿宋_GB2312" w:cs="仿宋_GB2312"/>
          <w:sz w:val="32"/>
          <w:szCs w:val="32"/>
        </w:rPr>
        <w:t>.</w:t>
      </w:r>
      <w:r w:rsidRPr="000627E1">
        <w:rPr>
          <w:rFonts w:ascii="仿宋_GB2312" w:eastAsia="仿宋_GB2312" w:cs="仿宋_GB2312" w:hint="eastAsia"/>
          <w:sz w:val="32"/>
          <w:szCs w:val="32"/>
        </w:rPr>
        <w:t>满意度指标</w:t>
      </w:r>
    </w:p>
    <w:p w:rsidR="006E2B4A" w:rsidRPr="000627E1" w:rsidRDefault="006E2B4A" w:rsidP="00452749">
      <w:pPr>
        <w:ind w:firstLineChars="200" w:firstLine="640"/>
        <w:rPr>
          <w:rFonts w:ascii="仿宋_GB2312" w:eastAsia="仿宋_GB2312"/>
          <w:sz w:val="32"/>
          <w:szCs w:val="32"/>
        </w:rPr>
      </w:pPr>
      <w:r w:rsidRPr="000627E1">
        <w:rPr>
          <w:rFonts w:ascii="仿宋_GB2312" w:eastAsia="仿宋_GB2312" w:cs="仿宋_GB2312" w:hint="eastAsia"/>
          <w:sz w:val="32"/>
          <w:szCs w:val="32"/>
        </w:rPr>
        <w:t>项目群众满意度达</w:t>
      </w:r>
      <w:r w:rsidRPr="000627E1">
        <w:rPr>
          <w:rFonts w:ascii="仿宋_GB2312" w:eastAsia="仿宋_GB2312" w:cs="仿宋_GB2312"/>
          <w:sz w:val="32"/>
          <w:szCs w:val="32"/>
        </w:rPr>
        <w:t>70%</w:t>
      </w:r>
      <w:r>
        <w:rPr>
          <w:rFonts w:ascii="仿宋_GB2312" w:eastAsia="仿宋_GB2312" w:cs="仿宋_GB2312" w:hint="eastAsia"/>
          <w:sz w:val="32"/>
          <w:szCs w:val="32"/>
        </w:rPr>
        <w:t>。</w:t>
      </w:r>
    </w:p>
    <w:p w:rsidR="006E2B4A" w:rsidRDefault="006E2B4A" w:rsidP="00452749">
      <w:pPr>
        <w:spacing w:line="580" w:lineRule="exact"/>
        <w:ind w:firstLineChars="200" w:firstLine="640"/>
        <w:rPr>
          <w:rFonts w:ascii="仿宋_GB2312" w:eastAsia="仿宋_GB2312" w:hAnsi="仿宋" w:cs="仿宋_GB2312"/>
          <w:sz w:val="32"/>
          <w:szCs w:val="32"/>
        </w:rPr>
      </w:pPr>
      <w:r w:rsidRPr="0048241E">
        <w:rPr>
          <w:rFonts w:ascii="仿宋_GB2312" w:eastAsia="仿宋_GB2312" w:hAnsi="仿宋" w:cs="仿宋_GB2312" w:hint="eastAsia"/>
          <w:sz w:val="32"/>
          <w:szCs w:val="32"/>
        </w:rPr>
        <w:t>三、存在主要问题</w:t>
      </w:r>
    </w:p>
    <w:p w:rsidR="006E2B4A" w:rsidRPr="000627E1" w:rsidRDefault="006E2B4A" w:rsidP="00452749">
      <w:pPr>
        <w:ind w:firstLineChars="200" w:firstLine="640"/>
        <w:rPr>
          <w:rFonts w:ascii="仿宋_GB2312" w:eastAsia="仿宋_GB2312"/>
          <w:sz w:val="32"/>
          <w:szCs w:val="32"/>
        </w:rPr>
      </w:pPr>
      <w:r w:rsidRPr="000627E1">
        <w:rPr>
          <w:rFonts w:ascii="仿宋_GB2312" w:eastAsia="仿宋_GB2312" w:cs="仿宋_GB2312"/>
          <w:sz w:val="32"/>
          <w:szCs w:val="32"/>
        </w:rPr>
        <w:t>1</w:t>
      </w:r>
      <w:r>
        <w:rPr>
          <w:rFonts w:ascii="仿宋_GB2312" w:eastAsia="仿宋_GB2312" w:cs="仿宋_GB2312"/>
          <w:sz w:val="32"/>
          <w:szCs w:val="32"/>
        </w:rPr>
        <w:t>.</w:t>
      </w:r>
      <w:r w:rsidRPr="000627E1">
        <w:rPr>
          <w:rFonts w:ascii="仿宋_GB2312" w:eastAsia="仿宋_GB2312" w:cs="仿宋_GB2312" w:hint="eastAsia"/>
          <w:sz w:val="32"/>
          <w:szCs w:val="32"/>
        </w:rPr>
        <w:t>艾滋病感染者的管理到位率低，病人自身心理压力大，由于宣传</w:t>
      </w:r>
      <w:r>
        <w:rPr>
          <w:rFonts w:ascii="仿宋_GB2312" w:eastAsia="仿宋_GB2312" w:cs="仿宋_GB2312" w:hint="eastAsia"/>
          <w:sz w:val="32"/>
          <w:szCs w:val="32"/>
        </w:rPr>
        <w:t>不</w:t>
      </w:r>
      <w:r w:rsidRPr="000627E1">
        <w:rPr>
          <w:rFonts w:ascii="仿宋_GB2312" w:eastAsia="仿宋_GB2312" w:cs="仿宋_GB2312" w:hint="eastAsia"/>
          <w:sz w:val="32"/>
          <w:szCs w:val="32"/>
        </w:rPr>
        <w:t>到位，社会人士大多会怀着异样的眼光看待感染者</w:t>
      </w:r>
      <w:r>
        <w:rPr>
          <w:rFonts w:ascii="仿宋_GB2312" w:eastAsia="仿宋_GB2312" w:cs="仿宋_GB2312" w:hint="eastAsia"/>
          <w:sz w:val="32"/>
          <w:szCs w:val="32"/>
        </w:rPr>
        <w:t>。</w:t>
      </w:r>
    </w:p>
    <w:p w:rsidR="006E2B4A" w:rsidRPr="000627E1" w:rsidRDefault="006E2B4A" w:rsidP="00452749">
      <w:pPr>
        <w:ind w:firstLineChars="200" w:firstLine="640"/>
        <w:rPr>
          <w:rFonts w:ascii="仿宋_GB2312" w:eastAsia="仿宋_GB2312"/>
          <w:sz w:val="32"/>
          <w:szCs w:val="32"/>
        </w:rPr>
      </w:pPr>
      <w:r w:rsidRPr="000627E1">
        <w:rPr>
          <w:rFonts w:ascii="仿宋_GB2312" w:eastAsia="仿宋_GB2312" w:cs="仿宋_GB2312"/>
          <w:sz w:val="32"/>
          <w:szCs w:val="32"/>
        </w:rPr>
        <w:t>2</w:t>
      </w:r>
      <w:r>
        <w:rPr>
          <w:rFonts w:ascii="仿宋_GB2312" w:eastAsia="仿宋_GB2312" w:cs="仿宋_GB2312"/>
          <w:sz w:val="32"/>
          <w:szCs w:val="32"/>
        </w:rPr>
        <w:t>.</w:t>
      </w:r>
      <w:r w:rsidRPr="000627E1">
        <w:rPr>
          <w:rFonts w:ascii="仿宋_GB2312" w:eastAsia="仿宋_GB2312" w:cs="仿宋_GB2312" w:hint="eastAsia"/>
          <w:sz w:val="32"/>
          <w:szCs w:val="32"/>
        </w:rPr>
        <w:t>加强采用人性化管理模式，坚持对患者的规范管理和耐心咨询，加强宣传教育，减少人们对于患者的偏见，进而让病人在医院良好</w:t>
      </w:r>
      <w:r>
        <w:rPr>
          <w:rFonts w:ascii="仿宋_GB2312" w:eastAsia="仿宋_GB2312" w:cs="仿宋_GB2312" w:hint="eastAsia"/>
          <w:sz w:val="32"/>
          <w:szCs w:val="32"/>
        </w:rPr>
        <w:t>的</w:t>
      </w:r>
      <w:r w:rsidRPr="000627E1">
        <w:rPr>
          <w:rFonts w:ascii="仿宋_GB2312" w:eastAsia="仿宋_GB2312" w:cs="仿宋_GB2312" w:hint="eastAsia"/>
          <w:sz w:val="32"/>
          <w:szCs w:val="32"/>
        </w:rPr>
        <w:t>管理中配合治疗，提高抗病毒治疗和生活质量</w:t>
      </w:r>
      <w:r>
        <w:rPr>
          <w:rFonts w:ascii="仿宋_GB2312" w:eastAsia="仿宋_GB2312" w:cs="仿宋_GB2312" w:hint="eastAsia"/>
          <w:sz w:val="32"/>
          <w:szCs w:val="32"/>
        </w:rPr>
        <w:t>。</w:t>
      </w:r>
    </w:p>
    <w:p w:rsidR="006E2B4A" w:rsidRDefault="006E2B4A" w:rsidP="00452749">
      <w:pPr>
        <w:spacing w:line="580" w:lineRule="exact"/>
        <w:ind w:firstLineChars="200" w:firstLine="640"/>
        <w:rPr>
          <w:rFonts w:ascii="仿宋_GB2312" w:eastAsia="仿宋_GB2312" w:hAnsi="仿宋" w:cs="仿宋_GB2312"/>
          <w:sz w:val="32"/>
          <w:szCs w:val="32"/>
        </w:rPr>
      </w:pPr>
    </w:p>
    <w:p w:rsidR="006E2B4A" w:rsidRPr="0048241E" w:rsidRDefault="006E2B4A" w:rsidP="00452749">
      <w:pPr>
        <w:spacing w:line="580" w:lineRule="exact"/>
        <w:ind w:firstLineChars="200" w:firstLine="640"/>
        <w:rPr>
          <w:rFonts w:ascii="仿宋_GB2312" w:eastAsia="仿宋_GB2312" w:hAnsi="仿宋" w:cs="仿宋_GB2312"/>
          <w:sz w:val="32"/>
          <w:szCs w:val="32"/>
        </w:rPr>
      </w:pPr>
    </w:p>
    <w:p w:rsidR="006E2B4A" w:rsidRDefault="006E2B4A" w:rsidP="00452749">
      <w:pPr>
        <w:spacing w:line="580" w:lineRule="exact"/>
        <w:ind w:firstLineChars="200" w:firstLine="640"/>
        <w:rPr>
          <w:rFonts w:ascii="仿宋_GB2312" w:eastAsia="仿宋_GB2312" w:hAnsi="仿宋" w:cs="仿宋_GB2312"/>
          <w:sz w:val="32"/>
          <w:szCs w:val="32"/>
        </w:rPr>
      </w:pPr>
      <w:r w:rsidRPr="0048241E">
        <w:rPr>
          <w:rFonts w:ascii="仿宋_GB2312" w:eastAsia="仿宋_GB2312" w:hAnsi="仿宋" w:cs="仿宋_GB2312" w:hint="eastAsia"/>
          <w:sz w:val="32"/>
          <w:szCs w:val="32"/>
        </w:rPr>
        <w:t>四、相关措施建议</w:t>
      </w:r>
    </w:p>
    <w:p w:rsidR="006E2B4A" w:rsidRPr="000627E1" w:rsidRDefault="006E2B4A" w:rsidP="00452749">
      <w:pPr>
        <w:ind w:firstLineChars="200" w:firstLine="640"/>
        <w:rPr>
          <w:rFonts w:ascii="仿宋_GB2312" w:eastAsia="仿宋_GB2312"/>
          <w:sz w:val="32"/>
          <w:szCs w:val="32"/>
        </w:rPr>
      </w:pPr>
      <w:r w:rsidRPr="000627E1">
        <w:rPr>
          <w:rFonts w:ascii="仿宋_GB2312" w:eastAsia="仿宋_GB2312" w:cs="仿宋_GB2312"/>
          <w:sz w:val="32"/>
          <w:szCs w:val="32"/>
        </w:rPr>
        <w:t>1</w:t>
      </w:r>
      <w:r>
        <w:rPr>
          <w:rFonts w:ascii="仿宋_GB2312" w:eastAsia="仿宋_GB2312" w:cs="仿宋_GB2312"/>
          <w:sz w:val="32"/>
          <w:szCs w:val="32"/>
        </w:rPr>
        <w:t>.</w:t>
      </w:r>
      <w:r w:rsidRPr="000627E1">
        <w:rPr>
          <w:rFonts w:ascii="仿宋_GB2312" w:eastAsia="仿宋_GB2312" w:cs="仿宋_GB2312" w:hint="eastAsia"/>
          <w:sz w:val="32"/>
          <w:szCs w:val="32"/>
        </w:rPr>
        <w:t>继续探索并深入开展更为有效的艾滋病综合防治试点模式。</w:t>
      </w:r>
    </w:p>
    <w:p w:rsidR="006E2B4A" w:rsidRPr="0048241E" w:rsidRDefault="006E2B4A" w:rsidP="00452749">
      <w:pPr>
        <w:spacing w:line="580" w:lineRule="exact"/>
        <w:ind w:firstLineChars="200" w:firstLine="640"/>
        <w:rPr>
          <w:rStyle w:val="Heading1Char"/>
          <w:rFonts w:ascii="仿宋_GB2312" w:eastAsia="仿宋_GB2312" w:hAnsi="仿宋" w:cs="仿宋_GB2312"/>
          <w:b w:val="0"/>
          <w:bCs w:val="0"/>
        </w:rPr>
      </w:pPr>
      <w:r w:rsidRPr="000627E1">
        <w:rPr>
          <w:rFonts w:ascii="仿宋_GB2312" w:eastAsia="仿宋_GB2312" w:cs="仿宋_GB2312"/>
          <w:sz w:val="32"/>
          <w:szCs w:val="32"/>
        </w:rPr>
        <w:t>2</w:t>
      </w:r>
      <w:r>
        <w:rPr>
          <w:rFonts w:ascii="仿宋_GB2312" w:eastAsia="仿宋_GB2312" w:cs="仿宋_GB2312"/>
          <w:sz w:val="32"/>
          <w:szCs w:val="32"/>
        </w:rPr>
        <w:t>.</w:t>
      </w:r>
      <w:r w:rsidRPr="000627E1">
        <w:rPr>
          <w:rFonts w:ascii="仿宋_GB2312" w:eastAsia="仿宋_GB2312" w:cs="仿宋_GB2312" w:hint="eastAsia"/>
          <w:sz w:val="32"/>
          <w:szCs w:val="32"/>
        </w:rPr>
        <w:t>加强协调工作，最大限度</w:t>
      </w:r>
      <w:r>
        <w:rPr>
          <w:rFonts w:ascii="仿宋_GB2312" w:eastAsia="仿宋_GB2312" w:cs="仿宋_GB2312" w:hint="eastAsia"/>
          <w:sz w:val="32"/>
          <w:szCs w:val="32"/>
        </w:rPr>
        <w:t>地</w:t>
      </w:r>
      <w:r w:rsidRPr="000627E1">
        <w:rPr>
          <w:rFonts w:ascii="仿宋_GB2312" w:eastAsia="仿宋_GB2312" w:cs="仿宋_GB2312" w:hint="eastAsia"/>
          <w:sz w:val="32"/>
          <w:szCs w:val="32"/>
        </w:rPr>
        <w:t>达成共识，有效开展艾滋病综合防治工作。</w:t>
      </w:r>
    </w:p>
    <w:p w:rsidR="006E2B4A" w:rsidRPr="0048241E" w:rsidRDefault="006E2B4A" w:rsidP="00452749">
      <w:pPr>
        <w:rPr>
          <w:rFonts w:ascii="仿宋_GB2312" w:eastAsia="仿宋_GB2312"/>
        </w:rPr>
      </w:pPr>
    </w:p>
    <w:p w:rsidR="006E2B4A" w:rsidRPr="0048241E" w:rsidRDefault="006E2B4A" w:rsidP="00452749">
      <w:pPr>
        <w:rPr>
          <w:rFonts w:ascii="仿宋_GB2312" w:eastAsia="仿宋_GB2312"/>
        </w:rPr>
      </w:pPr>
    </w:p>
    <w:p w:rsidR="006E2B4A" w:rsidRPr="000627E1" w:rsidRDefault="006E2B4A" w:rsidP="007C525B">
      <w:pPr>
        <w:rPr>
          <w:rFonts w:ascii="仿宋_GB2312" w:eastAsia="仿宋_GB2312"/>
          <w:sz w:val="32"/>
          <w:szCs w:val="32"/>
        </w:rPr>
      </w:pPr>
    </w:p>
    <w:p w:rsidR="006E2B4A" w:rsidRPr="00622830" w:rsidRDefault="006E2B4A" w:rsidP="002F1818">
      <w:pPr>
        <w:spacing w:line="600" w:lineRule="exact"/>
        <w:jc w:val="center"/>
        <w:outlineLvl w:val="0"/>
        <w:rPr>
          <w:rStyle w:val="Heading1Char"/>
          <w:rFonts w:ascii="黑体" w:eastAsia="黑体" w:hAnsi="黑体"/>
          <w:b w:val="0"/>
          <w:bCs w:val="0"/>
        </w:rPr>
      </w:pPr>
      <w:bookmarkStart w:id="63" w:name="_Toc15396618"/>
      <w:r w:rsidRPr="00622830">
        <w:rPr>
          <w:rFonts w:ascii="黑体" w:eastAsia="黑体" w:hAnsi="黑体" w:cs="黑体" w:hint="eastAsia"/>
          <w:color w:val="000000"/>
          <w:sz w:val="44"/>
          <w:szCs w:val="44"/>
        </w:rPr>
        <w:t>第</w:t>
      </w:r>
      <w:r w:rsidRPr="00622830">
        <w:rPr>
          <w:rStyle w:val="Heading1Char"/>
          <w:rFonts w:ascii="黑体" w:eastAsia="黑体" w:hAnsi="黑体" w:cs="黑体" w:hint="eastAsia"/>
          <w:b w:val="0"/>
          <w:bCs w:val="0"/>
        </w:rPr>
        <w:t>五部分</w:t>
      </w:r>
      <w:r w:rsidRPr="00622830">
        <w:rPr>
          <w:rStyle w:val="Heading1Char"/>
          <w:rFonts w:ascii="黑体" w:eastAsia="黑体" w:hAnsi="黑体" w:cs="黑体"/>
          <w:b w:val="0"/>
          <w:bCs w:val="0"/>
        </w:rPr>
        <w:t xml:space="preserve"> </w:t>
      </w:r>
      <w:r w:rsidRPr="00622830">
        <w:rPr>
          <w:rStyle w:val="Heading1Char"/>
          <w:rFonts w:ascii="黑体" w:eastAsia="黑体" w:hAnsi="黑体" w:cs="黑体" w:hint="eastAsia"/>
          <w:b w:val="0"/>
          <w:bCs w:val="0"/>
        </w:rPr>
        <w:t>附表</w:t>
      </w:r>
      <w:bookmarkEnd w:id="58"/>
      <w:bookmarkEnd w:id="63"/>
    </w:p>
    <w:p w:rsidR="006E2B4A" w:rsidRPr="00CE49DA" w:rsidRDefault="006E2B4A" w:rsidP="002F1818">
      <w:pPr>
        <w:spacing w:line="600" w:lineRule="exact"/>
        <w:jc w:val="center"/>
        <w:outlineLvl w:val="0"/>
        <w:rPr>
          <w:rFonts w:ascii="仿宋" w:eastAsia="仿宋" w:hAnsi="仿宋"/>
          <w:b/>
          <w:bCs/>
          <w:color w:val="000000"/>
          <w:sz w:val="44"/>
          <w:szCs w:val="44"/>
        </w:rPr>
      </w:pPr>
    </w:p>
    <w:p w:rsidR="006E2B4A" w:rsidRPr="00BC5361" w:rsidRDefault="006E2B4A" w:rsidP="0079426B">
      <w:pPr>
        <w:pStyle w:val="Heading2"/>
        <w:rPr>
          <w:rFonts w:ascii="仿宋" w:eastAsia="仿宋" w:hAnsi="仿宋" w:cs="Times New Roman"/>
          <w:color w:val="000000"/>
        </w:rPr>
      </w:pPr>
      <w:bookmarkStart w:id="64" w:name="_Toc15396619"/>
      <w:r>
        <w:rPr>
          <w:rFonts w:ascii="仿宋" w:eastAsia="仿宋" w:hAnsi="仿宋" w:cs="仿宋" w:hint="eastAsia"/>
          <w:b w:val="0"/>
          <w:bCs w:val="0"/>
          <w:color w:val="000000"/>
        </w:rPr>
        <w:t>一、</w:t>
      </w:r>
      <w:r w:rsidRPr="00BC5361">
        <w:rPr>
          <w:rFonts w:ascii="仿宋" w:eastAsia="仿宋" w:hAnsi="仿宋" w:cs="仿宋" w:hint="eastAsia"/>
          <w:b w:val="0"/>
          <w:bCs w:val="0"/>
          <w:color w:val="000000"/>
        </w:rPr>
        <w:t>收</w:t>
      </w:r>
      <w:r w:rsidRPr="00BC5361">
        <w:rPr>
          <w:rStyle w:val="Heading2Char"/>
          <w:rFonts w:ascii="仿宋" w:eastAsia="仿宋" w:hAnsi="仿宋" w:cs="仿宋" w:hint="eastAsia"/>
        </w:rPr>
        <w:t>入支出决算总表</w:t>
      </w:r>
      <w:bookmarkEnd w:id="64"/>
    </w:p>
    <w:p w:rsidR="006E2B4A" w:rsidRPr="00BC5361" w:rsidRDefault="006E2B4A" w:rsidP="0079426B">
      <w:pPr>
        <w:pStyle w:val="Heading2"/>
        <w:rPr>
          <w:rFonts w:ascii="仿宋" w:eastAsia="仿宋" w:hAnsi="仿宋" w:cs="Times New Roman"/>
          <w:color w:val="000000"/>
        </w:rPr>
      </w:pPr>
      <w:bookmarkStart w:id="65" w:name="_Toc15396620"/>
      <w:r w:rsidRPr="00BC5361">
        <w:rPr>
          <w:rFonts w:ascii="仿宋" w:eastAsia="仿宋" w:hAnsi="仿宋" w:cs="仿宋" w:hint="eastAsia"/>
          <w:b w:val="0"/>
          <w:bCs w:val="0"/>
          <w:color w:val="000000"/>
        </w:rPr>
        <w:t>二、收</w:t>
      </w:r>
      <w:r w:rsidRPr="00BC5361">
        <w:rPr>
          <w:rStyle w:val="Heading2Char"/>
          <w:rFonts w:ascii="仿宋" w:eastAsia="仿宋" w:hAnsi="仿宋" w:cs="仿宋" w:hint="eastAsia"/>
        </w:rPr>
        <w:t>入总表</w:t>
      </w:r>
      <w:bookmarkEnd w:id="65"/>
    </w:p>
    <w:p w:rsidR="006E2B4A" w:rsidRPr="00BC5361" w:rsidRDefault="006E2B4A" w:rsidP="0079426B">
      <w:pPr>
        <w:pStyle w:val="Heading2"/>
        <w:rPr>
          <w:rFonts w:ascii="仿宋" w:eastAsia="仿宋" w:hAnsi="仿宋" w:cs="Times New Roman"/>
          <w:color w:val="000000"/>
        </w:rPr>
      </w:pPr>
      <w:bookmarkStart w:id="66" w:name="_Toc15396621"/>
      <w:r w:rsidRPr="00BC5361">
        <w:rPr>
          <w:rStyle w:val="Heading2Char"/>
          <w:rFonts w:ascii="仿宋" w:eastAsia="仿宋" w:hAnsi="仿宋" w:cs="仿宋" w:hint="eastAsia"/>
        </w:rPr>
        <w:t>三、</w:t>
      </w:r>
      <w:r w:rsidRPr="00BC5361">
        <w:rPr>
          <w:rFonts w:ascii="仿宋" w:eastAsia="仿宋" w:hAnsi="仿宋" w:cs="仿宋" w:hint="eastAsia"/>
          <w:b w:val="0"/>
          <w:bCs w:val="0"/>
          <w:color w:val="000000"/>
        </w:rPr>
        <w:t>支</w:t>
      </w:r>
      <w:r w:rsidRPr="00BC5361">
        <w:rPr>
          <w:rStyle w:val="Heading2Char"/>
          <w:rFonts w:ascii="仿宋" w:eastAsia="仿宋" w:hAnsi="仿宋" w:cs="仿宋" w:hint="eastAsia"/>
        </w:rPr>
        <w:t>出总表</w:t>
      </w:r>
      <w:bookmarkEnd w:id="66"/>
    </w:p>
    <w:p w:rsidR="006E2B4A" w:rsidRPr="00BC5361" w:rsidRDefault="006E2B4A" w:rsidP="0079426B">
      <w:pPr>
        <w:pStyle w:val="Heading2"/>
        <w:rPr>
          <w:rFonts w:ascii="仿宋" w:eastAsia="仿宋" w:hAnsi="仿宋" w:cs="Times New Roman"/>
          <w:b w:val="0"/>
          <w:bCs w:val="0"/>
          <w:color w:val="000000"/>
        </w:rPr>
      </w:pPr>
      <w:bookmarkStart w:id="67" w:name="_Toc15396622"/>
      <w:r w:rsidRPr="00BC5361">
        <w:rPr>
          <w:rStyle w:val="Heading2Char"/>
          <w:rFonts w:ascii="仿宋" w:eastAsia="仿宋" w:hAnsi="仿宋" w:cs="仿宋" w:hint="eastAsia"/>
        </w:rPr>
        <w:t>四、</w:t>
      </w:r>
      <w:r w:rsidRPr="00BC5361">
        <w:rPr>
          <w:rFonts w:ascii="仿宋" w:eastAsia="仿宋" w:hAnsi="仿宋" w:cs="仿宋" w:hint="eastAsia"/>
          <w:b w:val="0"/>
          <w:bCs w:val="0"/>
          <w:color w:val="000000"/>
        </w:rPr>
        <w:t>财</w:t>
      </w:r>
      <w:r w:rsidRPr="00BC5361">
        <w:rPr>
          <w:rStyle w:val="Heading2Char"/>
          <w:rFonts w:ascii="仿宋" w:eastAsia="仿宋" w:hAnsi="仿宋" w:cs="仿宋" w:hint="eastAsia"/>
        </w:rPr>
        <w:t>政拨款收入支出决算总表</w:t>
      </w:r>
      <w:bookmarkEnd w:id="67"/>
    </w:p>
    <w:p w:rsidR="006E2B4A" w:rsidRPr="00BC5361" w:rsidRDefault="006E2B4A" w:rsidP="0079426B">
      <w:pPr>
        <w:pStyle w:val="Heading2"/>
        <w:rPr>
          <w:rFonts w:ascii="仿宋" w:eastAsia="仿宋" w:hAnsi="仿宋" w:cs="Times New Roman"/>
          <w:color w:val="000000"/>
        </w:rPr>
      </w:pPr>
      <w:bookmarkStart w:id="68" w:name="_Toc15396623"/>
      <w:r w:rsidRPr="00BC5361">
        <w:rPr>
          <w:rStyle w:val="Heading2Char"/>
          <w:rFonts w:ascii="仿宋" w:eastAsia="仿宋" w:hAnsi="仿宋" w:cs="仿宋" w:hint="eastAsia"/>
        </w:rPr>
        <w:t>五、</w:t>
      </w:r>
      <w:r w:rsidRPr="00BC5361">
        <w:rPr>
          <w:rFonts w:ascii="仿宋" w:eastAsia="仿宋" w:hAnsi="仿宋" w:cs="仿宋" w:hint="eastAsia"/>
          <w:b w:val="0"/>
          <w:bCs w:val="0"/>
          <w:color w:val="000000"/>
        </w:rPr>
        <w:t>财</w:t>
      </w:r>
      <w:r w:rsidRPr="00BC5361">
        <w:rPr>
          <w:rStyle w:val="Heading2Char"/>
          <w:rFonts w:ascii="仿宋" w:eastAsia="仿宋" w:hAnsi="仿宋" w:cs="仿宋" w:hint="eastAsia"/>
        </w:rPr>
        <w:t>政拨款支出决算明细表（政府经济分类科目）</w:t>
      </w:r>
      <w:bookmarkEnd w:id="68"/>
    </w:p>
    <w:p w:rsidR="006E2B4A" w:rsidRPr="00BC5361" w:rsidRDefault="006E2B4A" w:rsidP="0079426B">
      <w:pPr>
        <w:pStyle w:val="Heading2"/>
        <w:rPr>
          <w:rFonts w:ascii="仿宋" w:eastAsia="仿宋" w:hAnsi="仿宋" w:cs="Times New Roman"/>
          <w:color w:val="000000"/>
        </w:rPr>
      </w:pPr>
      <w:bookmarkStart w:id="69" w:name="_Toc15396624"/>
      <w:r w:rsidRPr="00BC5361">
        <w:rPr>
          <w:rStyle w:val="Heading2Char"/>
          <w:rFonts w:ascii="仿宋" w:eastAsia="仿宋" w:hAnsi="仿宋" w:cs="仿宋" w:hint="eastAsia"/>
        </w:rPr>
        <w:t>六、</w:t>
      </w:r>
      <w:r w:rsidRPr="00BC5361">
        <w:rPr>
          <w:rFonts w:ascii="仿宋" w:eastAsia="仿宋" w:hAnsi="仿宋" w:cs="仿宋" w:hint="eastAsia"/>
          <w:b w:val="0"/>
          <w:bCs w:val="0"/>
          <w:color w:val="000000"/>
        </w:rPr>
        <w:t>一</w:t>
      </w:r>
      <w:r w:rsidRPr="00BC5361">
        <w:rPr>
          <w:rStyle w:val="Heading2Char"/>
          <w:rFonts w:ascii="仿宋" w:eastAsia="仿宋" w:hAnsi="仿宋" w:cs="仿宋" w:hint="eastAsia"/>
        </w:rPr>
        <w:t>般公共预算财政拨款支出决算表</w:t>
      </w:r>
      <w:bookmarkEnd w:id="69"/>
    </w:p>
    <w:p w:rsidR="006E2B4A" w:rsidRPr="00BC5361" w:rsidRDefault="006E2B4A" w:rsidP="0079426B">
      <w:pPr>
        <w:pStyle w:val="Heading2"/>
        <w:rPr>
          <w:rFonts w:ascii="仿宋" w:eastAsia="仿宋" w:hAnsi="仿宋" w:cs="Times New Roman"/>
          <w:color w:val="000000"/>
        </w:rPr>
      </w:pPr>
      <w:bookmarkStart w:id="70" w:name="_Toc15396625"/>
      <w:r w:rsidRPr="00BC5361">
        <w:rPr>
          <w:rStyle w:val="Heading2Char"/>
          <w:rFonts w:ascii="仿宋" w:eastAsia="仿宋" w:hAnsi="仿宋" w:cs="仿宋" w:hint="eastAsia"/>
        </w:rPr>
        <w:t>七、</w:t>
      </w:r>
      <w:r w:rsidRPr="00BC5361">
        <w:rPr>
          <w:rFonts w:ascii="仿宋" w:eastAsia="仿宋" w:hAnsi="仿宋" w:cs="仿宋" w:hint="eastAsia"/>
          <w:b w:val="0"/>
          <w:bCs w:val="0"/>
          <w:color w:val="000000"/>
        </w:rPr>
        <w:t>一</w:t>
      </w:r>
      <w:r w:rsidRPr="00BC5361">
        <w:rPr>
          <w:rStyle w:val="Heading2Char"/>
          <w:rFonts w:ascii="仿宋" w:eastAsia="仿宋" w:hAnsi="仿宋" w:cs="仿宋" w:hint="eastAsia"/>
        </w:rPr>
        <w:t>般公共预算财政拨款支出决算明细表</w:t>
      </w:r>
      <w:bookmarkEnd w:id="70"/>
    </w:p>
    <w:p w:rsidR="006E2B4A" w:rsidRPr="00BC5361" w:rsidRDefault="006E2B4A" w:rsidP="0079426B">
      <w:pPr>
        <w:pStyle w:val="Heading2"/>
        <w:rPr>
          <w:rFonts w:ascii="仿宋" w:eastAsia="仿宋" w:hAnsi="仿宋" w:cs="Times New Roman"/>
          <w:color w:val="000000"/>
        </w:rPr>
      </w:pPr>
      <w:bookmarkStart w:id="71" w:name="_Toc15396626"/>
      <w:r w:rsidRPr="00BC5361">
        <w:rPr>
          <w:rStyle w:val="Heading2Char"/>
          <w:rFonts w:ascii="仿宋" w:eastAsia="仿宋" w:hAnsi="仿宋" w:cs="仿宋" w:hint="eastAsia"/>
        </w:rPr>
        <w:t>八、</w:t>
      </w:r>
      <w:r w:rsidRPr="00BC5361">
        <w:rPr>
          <w:rFonts w:ascii="仿宋" w:eastAsia="仿宋" w:hAnsi="仿宋" w:cs="仿宋" w:hint="eastAsia"/>
          <w:b w:val="0"/>
          <w:bCs w:val="0"/>
          <w:color w:val="000000"/>
        </w:rPr>
        <w:t>一</w:t>
      </w:r>
      <w:r w:rsidRPr="00BC5361">
        <w:rPr>
          <w:rStyle w:val="Heading2Char"/>
          <w:rFonts w:ascii="仿宋" w:eastAsia="仿宋" w:hAnsi="仿宋" w:cs="仿宋" w:hint="eastAsia"/>
        </w:rPr>
        <w:t>般公共预算财政拨款基本支出决算表</w:t>
      </w:r>
      <w:bookmarkEnd w:id="71"/>
    </w:p>
    <w:p w:rsidR="006E2B4A" w:rsidRPr="00BC5361" w:rsidRDefault="006E2B4A" w:rsidP="0079426B">
      <w:pPr>
        <w:pStyle w:val="Heading2"/>
        <w:rPr>
          <w:rFonts w:ascii="仿宋" w:eastAsia="仿宋" w:hAnsi="仿宋" w:cs="Times New Roman"/>
          <w:color w:val="000000"/>
        </w:rPr>
      </w:pPr>
      <w:bookmarkStart w:id="72" w:name="_Toc15396627"/>
      <w:r w:rsidRPr="00BC5361">
        <w:rPr>
          <w:rStyle w:val="Heading2Char"/>
          <w:rFonts w:ascii="仿宋" w:eastAsia="仿宋" w:hAnsi="仿宋" w:cs="仿宋" w:hint="eastAsia"/>
        </w:rPr>
        <w:t>九、</w:t>
      </w:r>
      <w:r w:rsidRPr="00BC5361">
        <w:rPr>
          <w:rFonts w:ascii="仿宋" w:eastAsia="仿宋" w:hAnsi="仿宋" w:cs="仿宋" w:hint="eastAsia"/>
          <w:b w:val="0"/>
          <w:bCs w:val="0"/>
          <w:color w:val="000000"/>
        </w:rPr>
        <w:t>一</w:t>
      </w:r>
      <w:r w:rsidRPr="00BC5361">
        <w:rPr>
          <w:rStyle w:val="Heading2Char"/>
          <w:rFonts w:ascii="仿宋" w:eastAsia="仿宋" w:hAnsi="仿宋" w:cs="仿宋" w:hint="eastAsia"/>
        </w:rPr>
        <w:t>般公共预算财政拨款项目支出决算表</w:t>
      </w:r>
      <w:bookmarkEnd w:id="72"/>
    </w:p>
    <w:p w:rsidR="006E2B4A" w:rsidRPr="00BC5361" w:rsidRDefault="006E2B4A" w:rsidP="0079426B">
      <w:pPr>
        <w:pStyle w:val="Heading2"/>
        <w:rPr>
          <w:rFonts w:ascii="仿宋" w:eastAsia="仿宋" w:hAnsi="仿宋" w:cs="Times New Roman"/>
          <w:color w:val="000000"/>
        </w:rPr>
      </w:pPr>
      <w:bookmarkStart w:id="73" w:name="_Toc15396628"/>
      <w:r w:rsidRPr="00BC5361">
        <w:rPr>
          <w:rStyle w:val="Heading2Char"/>
          <w:rFonts w:ascii="仿宋" w:eastAsia="仿宋" w:hAnsi="仿宋" w:cs="仿宋" w:hint="eastAsia"/>
        </w:rPr>
        <w:t>十、</w:t>
      </w:r>
      <w:r w:rsidRPr="00BC5361">
        <w:rPr>
          <w:rFonts w:ascii="仿宋" w:eastAsia="仿宋" w:hAnsi="仿宋" w:cs="仿宋" w:hint="eastAsia"/>
          <w:b w:val="0"/>
          <w:bCs w:val="0"/>
          <w:color w:val="000000"/>
        </w:rPr>
        <w:t>一</w:t>
      </w:r>
      <w:r w:rsidRPr="00BC5361">
        <w:rPr>
          <w:rStyle w:val="Heading2Char"/>
          <w:rFonts w:ascii="仿宋" w:eastAsia="仿宋" w:hAnsi="仿宋" w:cs="仿宋" w:hint="eastAsia"/>
        </w:rPr>
        <w:t>般公共预算财政拨款“三公”经费支出决算表</w:t>
      </w:r>
      <w:bookmarkEnd w:id="73"/>
    </w:p>
    <w:p w:rsidR="006E2B4A" w:rsidRPr="00BC5361" w:rsidRDefault="006E2B4A" w:rsidP="0079426B">
      <w:pPr>
        <w:pStyle w:val="Heading2"/>
        <w:rPr>
          <w:rFonts w:ascii="仿宋" w:eastAsia="仿宋" w:hAnsi="仿宋" w:cs="Times New Roman"/>
          <w:color w:val="000000"/>
        </w:rPr>
      </w:pPr>
      <w:bookmarkStart w:id="74" w:name="_Toc15396629"/>
      <w:r w:rsidRPr="00BC5361">
        <w:rPr>
          <w:rStyle w:val="Heading2Char"/>
          <w:rFonts w:ascii="仿宋" w:eastAsia="仿宋" w:hAnsi="仿宋" w:cs="仿宋" w:hint="eastAsia"/>
        </w:rPr>
        <w:t>十一、</w:t>
      </w:r>
      <w:r w:rsidRPr="00BC5361">
        <w:rPr>
          <w:rFonts w:ascii="仿宋" w:eastAsia="仿宋" w:hAnsi="仿宋" w:cs="仿宋" w:hint="eastAsia"/>
          <w:b w:val="0"/>
          <w:bCs w:val="0"/>
          <w:color w:val="000000"/>
        </w:rPr>
        <w:t>政</w:t>
      </w:r>
      <w:r w:rsidRPr="00BC5361">
        <w:rPr>
          <w:rStyle w:val="Heading2Char"/>
          <w:rFonts w:ascii="仿宋" w:eastAsia="仿宋" w:hAnsi="仿宋" w:cs="仿宋" w:hint="eastAsia"/>
        </w:rPr>
        <w:t>府性基金预算财政拨款收入支出决算表</w:t>
      </w:r>
      <w:bookmarkEnd w:id="74"/>
    </w:p>
    <w:p w:rsidR="006E2B4A" w:rsidRPr="00BC5361" w:rsidRDefault="006E2B4A" w:rsidP="0079426B">
      <w:pPr>
        <w:pStyle w:val="Heading2"/>
        <w:rPr>
          <w:rFonts w:ascii="仿宋" w:eastAsia="仿宋" w:hAnsi="仿宋" w:cs="Times New Roman"/>
          <w:color w:val="000000"/>
        </w:rPr>
      </w:pPr>
      <w:bookmarkStart w:id="75" w:name="_Toc15396630"/>
      <w:r w:rsidRPr="00BC5361">
        <w:rPr>
          <w:rStyle w:val="Heading2Char"/>
          <w:rFonts w:ascii="仿宋" w:eastAsia="仿宋" w:hAnsi="仿宋" w:cs="仿宋" w:hint="eastAsia"/>
        </w:rPr>
        <w:t>十二、</w:t>
      </w:r>
      <w:r w:rsidRPr="00BC5361">
        <w:rPr>
          <w:rFonts w:ascii="仿宋" w:eastAsia="仿宋" w:hAnsi="仿宋" w:cs="仿宋" w:hint="eastAsia"/>
          <w:b w:val="0"/>
          <w:bCs w:val="0"/>
          <w:color w:val="000000"/>
        </w:rPr>
        <w:t>政</w:t>
      </w:r>
      <w:r w:rsidRPr="00BC5361">
        <w:rPr>
          <w:rStyle w:val="Heading2Char"/>
          <w:rFonts w:ascii="仿宋" w:eastAsia="仿宋" w:hAnsi="仿宋" w:cs="仿宋" w:hint="eastAsia"/>
        </w:rPr>
        <w:t>府性基金预算财政拨款“三公”经费支出决算表</w:t>
      </w:r>
      <w:bookmarkEnd w:id="75"/>
    </w:p>
    <w:p w:rsidR="006E2B4A" w:rsidRPr="00BC5361" w:rsidRDefault="006E2B4A" w:rsidP="0079426B">
      <w:pPr>
        <w:pStyle w:val="Heading2"/>
        <w:rPr>
          <w:rFonts w:ascii="仿宋" w:eastAsia="仿宋" w:hAnsi="仿宋" w:cs="Times New Roman"/>
          <w:color w:val="000000"/>
        </w:rPr>
      </w:pPr>
      <w:bookmarkStart w:id="76" w:name="_Toc15396631"/>
      <w:r w:rsidRPr="00BC5361">
        <w:rPr>
          <w:rStyle w:val="Heading2Char"/>
          <w:rFonts w:ascii="仿宋" w:eastAsia="仿宋" w:hAnsi="仿宋" w:cs="仿宋" w:hint="eastAsia"/>
        </w:rPr>
        <w:t>十三、</w:t>
      </w:r>
      <w:r w:rsidRPr="00BC5361">
        <w:rPr>
          <w:rFonts w:ascii="仿宋" w:eastAsia="仿宋" w:hAnsi="仿宋" w:cs="仿宋" w:hint="eastAsia"/>
          <w:b w:val="0"/>
          <w:bCs w:val="0"/>
          <w:color w:val="000000"/>
        </w:rPr>
        <w:t>国</w:t>
      </w:r>
      <w:r w:rsidRPr="00BC5361">
        <w:rPr>
          <w:rStyle w:val="Heading2Char"/>
          <w:rFonts w:ascii="仿宋" w:eastAsia="仿宋" w:hAnsi="仿宋" w:cs="仿宋" w:hint="eastAsia"/>
        </w:rPr>
        <w:t>有资本经营预算支出决算表</w:t>
      </w:r>
      <w:bookmarkEnd w:id="76"/>
    </w:p>
    <w:sectPr w:rsidR="006E2B4A" w:rsidRPr="00BC5361" w:rsidSect="007127B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B4A" w:rsidRDefault="006E2B4A">
      <w:r>
        <w:separator/>
      </w:r>
    </w:p>
  </w:endnote>
  <w:endnote w:type="continuationSeparator" w:id="0">
    <w:p w:rsidR="006E2B4A" w:rsidRDefault="006E2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altName w:val="Times New Roman"/>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A" w:rsidRDefault="006E2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A" w:rsidRDefault="006E2B4A">
    <w:pPr>
      <w:pStyle w:val="Footer"/>
      <w:jc w:val="center"/>
    </w:pPr>
    <w:fldSimple w:instr="PAGE   \* MERGEFORMAT">
      <w:r w:rsidRPr="00FD6ADC">
        <w:rPr>
          <w:noProof/>
          <w:lang w:val="zh-CN"/>
        </w:rPr>
        <w:t>26</w:t>
      </w:r>
    </w:fldSimple>
  </w:p>
  <w:p w:rsidR="006E2B4A" w:rsidRDefault="006E2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A" w:rsidRDefault="006E2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B4A" w:rsidRDefault="006E2B4A">
      <w:r>
        <w:separator/>
      </w:r>
    </w:p>
  </w:footnote>
  <w:footnote w:type="continuationSeparator" w:id="0">
    <w:p w:rsidR="006E2B4A" w:rsidRDefault="006E2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A" w:rsidRDefault="006E2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A" w:rsidRDefault="006E2B4A" w:rsidP="009A2B7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A" w:rsidRDefault="006E2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Times New Roman"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bCs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start w:val="1"/>
      <w:numFmt w:val="lowerLetter"/>
      <w:lvlText w:val="%2)"/>
      <w:lvlJc w:val="left"/>
      <w:pPr>
        <w:ind w:left="1549" w:hanging="420"/>
      </w:pPr>
      <w:rPr>
        <w:rFonts w:cs="Times New Roman"/>
      </w:rPr>
    </w:lvl>
    <w:lvl w:ilvl="2" w:tplc="0409001B">
      <w:start w:val="1"/>
      <w:numFmt w:val="lowerRoman"/>
      <w:lvlText w:val="%3."/>
      <w:lvlJc w:val="right"/>
      <w:pPr>
        <w:ind w:left="1969" w:hanging="420"/>
      </w:pPr>
      <w:rPr>
        <w:rFonts w:cs="Times New Roman"/>
      </w:rPr>
    </w:lvl>
    <w:lvl w:ilvl="3" w:tplc="0409000F">
      <w:start w:val="1"/>
      <w:numFmt w:val="decimal"/>
      <w:lvlText w:val="%4."/>
      <w:lvlJc w:val="left"/>
      <w:pPr>
        <w:ind w:left="2389" w:hanging="420"/>
      </w:pPr>
      <w:rPr>
        <w:rFonts w:cs="Times New Roman"/>
      </w:rPr>
    </w:lvl>
    <w:lvl w:ilvl="4" w:tplc="04090019">
      <w:start w:val="1"/>
      <w:numFmt w:val="lowerLetter"/>
      <w:lvlText w:val="%5)"/>
      <w:lvlJc w:val="left"/>
      <w:pPr>
        <w:ind w:left="2809" w:hanging="420"/>
      </w:pPr>
      <w:rPr>
        <w:rFonts w:cs="Times New Roman"/>
      </w:rPr>
    </w:lvl>
    <w:lvl w:ilvl="5" w:tplc="0409001B">
      <w:start w:val="1"/>
      <w:numFmt w:val="lowerRoman"/>
      <w:lvlText w:val="%6."/>
      <w:lvlJc w:val="right"/>
      <w:pPr>
        <w:ind w:left="3229" w:hanging="420"/>
      </w:pPr>
      <w:rPr>
        <w:rFonts w:cs="Times New Roman"/>
      </w:rPr>
    </w:lvl>
    <w:lvl w:ilvl="6" w:tplc="0409000F">
      <w:start w:val="1"/>
      <w:numFmt w:val="decimal"/>
      <w:lvlText w:val="%7."/>
      <w:lvlJc w:val="left"/>
      <w:pPr>
        <w:ind w:left="3649" w:hanging="420"/>
      </w:pPr>
      <w:rPr>
        <w:rFonts w:cs="Times New Roman"/>
      </w:rPr>
    </w:lvl>
    <w:lvl w:ilvl="7" w:tplc="04090019">
      <w:start w:val="1"/>
      <w:numFmt w:val="lowerLetter"/>
      <w:lvlText w:val="%8)"/>
      <w:lvlJc w:val="left"/>
      <w:pPr>
        <w:ind w:left="4069" w:hanging="420"/>
      </w:pPr>
      <w:rPr>
        <w:rFonts w:cs="Times New Roman"/>
      </w:rPr>
    </w:lvl>
    <w:lvl w:ilvl="8" w:tplc="0409001B">
      <w:start w:val="1"/>
      <w:numFmt w:val="lowerRoman"/>
      <w:lvlText w:val="%9."/>
      <w:lvlJc w:val="right"/>
      <w:pPr>
        <w:ind w:left="4489" w:hanging="420"/>
      </w:pPr>
      <w:rPr>
        <w:rFonts w:cs="Times New Roman"/>
      </w:rPr>
    </w:lvl>
  </w:abstractNum>
  <w:abstractNum w:abstractNumId="6">
    <w:nsid w:val="1DC24992"/>
    <w:multiLevelType w:val="multilevel"/>
    <w:tmpl w:val="1DC24992"/>
    <w:lvl w:ilvl="0">
      <w:start w:val="1"/>
      <w:numFmt w:val="chineseCounting"/>
      <w:suff w:val="nothing"/>
      <w:lvlText w:val="%1、"/>
      <w:lvlJc w:val="left"/>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60B126E"/>
    <w:multiLevelType w:val="multilevel"/>
    <w:tmpl w:val="360B126E"/>
    <w:lvl w:ilvl="0">
      <w:start w:val="1"/>
      <w:numFmt w:val="decimal"/>
      <w:suff w:val="nothing"/>
      <w:lvlText w:val="%1．"/>
      <w:lvlJc w:val="left"/>
      <w:pPr>
        <w:ind w:firstLine="40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start w:val="1"/>
      <w:numFmt w:val="lowerLetter"/>
      <w:lvlText w:val="%2)"/>
      <w:lvlJc w:val="left"/>
      <w:pPr>
        <w:ind w:left="1483" w:hanging="420"/>
      </w:pPr>
      <w:rPr>
        <w:rFonts w:cs="Times New Roman"/>
      </w:rPr>
    </w:lvl>
    <w:lvl w:ilvl="2" w:tplc="0409001B">
      <w:start w:val="1"/>
      <w:numFmt w:val="lowerRoman"/>
      <w:lvlText w:val="%3."/>
      <w:lvlJc w:val="right"/>
      <w:pPr>
        <w:ind w:left="1903" w:hanging="420"/>
      </w:pPr>
      <w:rPr>
        <w:rFonts w:cs="Times New Roman"/>
      </w:rPr>
    </w:lvl>
    <w:lvl w:ilvl="3" w:tplc="0409000F">
      <w:start w:val="1"/>
      <w:numFmt w:val="decimal"/>
      <w:lvlText w:val="%4."/>
      <w:lvlJc w:val="left"/>
      <w:pPr>
        <w:ind w:left="2323" w:hanging="420"/>
      </w:pPr>
      <w:rPr>
        <w:rFonts w:cs="Times New Roman"/>
      </w:rPr>
    </w:lvl>
    <w:lvl w:ilvl="4" w:tplc="04090019">
      <w:start w:val="1"/>
      <w:numFmt w:val="lowerLetter"/>
      <w:lvlText w:val="%5)"/>
      <w:lvlJc w:val="left"/>
      <w:pPr>
        <w:ind w:left="2743" w:hanging="420"/>
      </w:pPr>
      <w:rPr>
        <w:rFonts w:cs="Times New Roman"/>
      </w:rPr>
    </w:lvl>
    <w:lvl w:ilvl="5" w:tplc="0409001B">
      <w:start w:val="1"/>
      <w:numFmt w:val="lowerRoman"/>
      <w:lvlText w:val="%6."/>
      <w:lvlJc w:val="right"/>
      <w:pPr>
        <w:ind w:left="3163" w:hanging="420"/>
      </w:pPr>
      <w:rPr>
        <w:rFonts w:cs="Times New Roman"/>
      </w:rPr>
    </w:lvl>
    <w:lvl w:ilvl="6" w:tplc="0409000F">
      <w:start w:val="1"/>
      <w:numFmt w:val="decimal"/>
      <w:lvlText w:val="%7."/>
      <w:lvlJc w:val="left"/>
      <w:pPr>
        <w:ind w:left="3583" w:hanging="420"/>
      </w:pPr>
      <w:rPr>
        <w:rFonts w:cs="Times New Roman"/>
      </w:rPr>
    </w:lvl>
    <w:lvl w:ilvl="7" w:tplc="04090019">
      <w:start w:val="1"/>
      <w:numFmt w:val="lowerLetter"/>
      <w:lvlText w:val="%8)"/>
      <w:lvlJc w:val="left"/>
      <w:pPr>
        <w:ind w:left="4003" w:hanging="420"/>
      </w:pPr>
      <w:rPr>
        <w:rFonts w:cs="Times New Roman"/>
      </w:rPr>
    </w:lvl>
    <w:lvl w:ilvl="8" w:tplc="0409001B">
      <w:start w:val="1"/>
      <w:numFmt w:val="lowerRoman"/>
      <w:lvlText w:val="%9."/>
      <w:lvlJc w:val="right"/>
      <w:pPr>
        <w:ind w:left="4423" w:hanging="420"/>
      </w:pPr>
      <w:rPr>
        <w:rFonts w:cs="Times New Roman"/>
      </w:rPr>
    </w:lvl>
  </w:abstractNum>
  <w:abstractNum w:abstractNumId="9">
    <w:nsid w:val="479273AC"/>
    <w:multiLevelType w:val="multilevel"/>
    <w:tmpl w:val="479273AC"/>
    <w:lvl w:ilvl="0">
      <w:start w:val="6"/>
      <w:numFmt w:val="chineseCounting"/>
      <w:suff w:val="nothing"/>
      <w:lvlText w:val="%1、"/>
      <w:lvlJc w:val="left"/>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B5733A1"/>
    <w:multiLevelType w:val="singleLevel"/>
    <w:tmpl w:val="5B5733A1"/>
    <w:lvl w:ilvl="0">
      <w:start w:val="3"/>
      <w:numFmt w:val="chineseCounting"/>
      <w:suff w:val="nothing"/>
      <w:lvlText w:val="（%1）"/>
      <w:lvlJc w:val="left"/>
      <w:rPr>
        <w:rFonts w:cs="Times New Roman" w:hint="eastAsia"/>
      </w:rPr>
    </w:lvl>
  </w:abstractNum>
  <w:abstractNum w:abstractNumId="11">
    <w:nsid w:val="5CA53276"/>
    <w:multiLevelType w:val="singleLevel"/>
    <w:tmpl w:val="5CA53276"/>
    <w:lvl w:ilvl="0">
      <w:start w:val="8"/>
      <w:numFmt w:val="chineseCounting"/>
      <w:suff w:val="nothing"/>
      <w:lvlText w:val="%1、"/>
      <w:lvlJc w:val="left"/>
      <w:rPr>
        <w:rFonts w:cs="Times New Roman" w:hint="eastAsia"/>
      </w:rPr>
    </w:lvl>
  </w:abstractNum>
  <w:abstractNum w:abstractNumId="12">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2"/>
  </w:num>
  <w:num w:numId="2">
    <w:abstractNumId w:val="4"/>
  </w:num>
  <w:num w:numId="3">
    <w:abstractNumId w:val="1"/>
  </w:num>
  <w:num w:numId="4">
    <w:abstractNumId w:val="10"/>
  </w:num>
  <w:num w:numId="5">
    <w:abstractNumId w:val="2"/>
  </w:num>
  <w:num w:numId="6">
    <w:abstractNumId w:val="3"/>
  </w:num>
  <w:num w:numId="7">
    <w:abstractNumId w:val="8"/>
  </w:num>
  <w:num w:numId="8">
    <w:abstractNumId w:val="11"/>
  </w:num>
  <w:num w:numId="9">
    <w:abstractNumId w:val="0"/>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13D7"/>
    <w:rsid w:val="00021828"/>
    <w:rsid w:val="000222C6"/>
    <w:rsid w:val="0002452E"/>
    <w:rsid w:val="000253E1"/>
    <w:rsid w:val="0002549F"/>
    <w:rsid w:val="00037F61"/>
    <w:rsid w:val="00041273"/>
    <w:rsid w:val="00041EA4"/>
    <w:rsid w:val="00045BAB"/>
    <w:rsid w:val="0005085A"/>
    <w:rsid w:val="00056B4C"/>
    <w:rsid w:val="000627E1"/>
    <w:rsid w:val="0006487A"/>
    <w:rsid w:val="00065F8F"/>
    <w:rsid w:val="00070D9F"/>
    <w:rsid w:val="0007634F"/>
    <w:rsid w:val="000768F2"/>
    <w:rsid w:val="00085157"/>
    <w:rsid w:val="0009184B"/>
    <w:rsid w:val="00092073"/>
    <w:rsid w:val="0009593C"/>
    <w:rsid w:val="000A23E6"/>
    <w:rsid w:val="000B047F"/>
    <w:rsid w:val="000B5923"/>
    <w:rsid w:val="000B5A48"/>
    <w:rsid w:val="000B5BCF"/>
    <w:rsid w:val="000B6FF3"/>
    <w:rsid w:val="000C3467"/>
    <w:rsid w:val="000C3CA6"/>
    <w:rsid w:val="000C4D5A"/>
    <w:rsid w:val="000D1267"/>
    <w:rsid w:val="000D1D50"/>
    <w:rsid w:val="000D5782"/>
    <w:rsid w:val="000E37DE"/>
    <w:rsid w:val="000E6613"/>
    <w:rsid w:val="000E7119"/>
    <w:rsid w:val="000E791A"/>
    <w:rsid w:val="000F00A6"/>
    <w:rsid w:val="000F4663"/>
    <w:rsid w:val="0011425A"/>
    <w:rsid w:val="00114E9B"/>
    <w:rsid w:val="0014729F"/>
    <w:rsid w:val="00147D37"/>
    <w:rsid w:val="00157BAB"/>
    <w:rsid w:val="00157E4A"/>
    <w:rsid w:val="001654D1"/>
    <w:rsid w:val="00174416"/>
    <w:rsid w:val="0018106D"/>
    <w:rsid w:val="00182190"/>
    <w:rsid w:val="00186894"/>
    <w:rsid w:val="001877A7"/>
    <w:rsid w:val="00191536"/>
    <w:rsid w:val="00195D63"/>
    <w:rsid w:val="00196687"/>
    <w:rsid w:val="001C0962"/>
    <w:rsid w:val="001C6B9F"/>
    <w:rsid w:val="001D72AD"/>
    <w:rsid w:val="001D7531"/>
    <w:rsid w:val="001E737D"/>
    <w:rsid w:val="001F0592"/>
    <w:rsid w:val="001F4A77"/>
    <w:rsid w:val="001F73D9"/>
    <w:rsid w:val="001F7506"/>
    <w:rsid w:val="002006CD"/>
    <w:rsid w:val="00202B36"/>
    <w:rsid w:val="00204B7A"/>
    <w:rsid w:val="00207458"/>
    <w:rsid w:val="0021101A"/>
    <w:rsid w:val="00220536"/>
    <w:rsid w:val="00223CBA"/>
    <w:rsid w:val="00232022"/>
    <w:rsid w:val="00235629"/>
    <w:rsid w:val="0025771A"/>
    <w:rsid w:val="00260C38"/>
    <w:rsid w:val="002616C0"/>
    <w:rsid w:val="002662AA"/>
    <w:rsid w:val="00267588"/>
    <w:rsid w:val="00270614"/>
    <w:rsid w:val="00270FCB"/>
    <w:rsid w:val="00280496"/>
    <w:rsid w:val="00282BB2"/>
    <w:rsid w:val="00291FF3"/>
    <w:rsid w:val="00295495"/>
    <w:rsid w:val="002A6FED"/>
    <w:rsid w:val="002B09F7"/>
    <w:rsid w:val="002B2613"/>
    <w:rsid w:val="002E4C29"/>
    <w:rsid w:val="002F1818"/>
    <w:rsid w:val="002F567B"/>
    <w:rsid w:val="002F6BCB"/>
    <w:rsid w:val="003044DC"/>
    <w:rsid w:val="003146AC"/>
    <w:rsid w:val="003216A9"/>
    <w:rsid w:val="00365096"/>
    <w:rsid w:val="0037013F"/>
    <w:rsid w:val="00371ECD"/>
    <w:rsid w:val="003766C5"/>
    <w:rsid w:val="00380C92"/>
    <w:rsid w:val="00385A7A"/>
    <w:rsid w:val="00390806"/>
    <w:rsid w:val="003A484F"/>
    <w:rsid w:val="003B0BE0"/>
    <w:rsid w:val="003B0C1B"/>
    <w:rsid w:val="003B4D8A"/>
    <w:rsid w:val="003B5E6B"/>
    <w:rsid w:val="003B688C"/>
    <w:rsid w:val="003C0291"/>
    <w:rsid w:val="003C39AE"/>
    <w:rsid w:val="003C5A0F"/>
    <w:rsid w:val="003C5C65"/>
    <w:rsid w:val="003C7B60"/>
    <w:rsid w:val="003D1FB2"/>
    <w:rsid w:val="003D66DA"/>
    <w:rsid w:val="003E1310"/>
    <w:rsid w:val="003E6F55"/>
    <w:rsid w:val="003F2AD9"/>
    <w:rsid w:val="003F5467"/>
    <w:rsid w:val="00406254"/>
    <w:rsid w:val="004149EF"/>
    <w:rsid w:val="004223DE"/>
    <w:rsid w:val="00430FA6"/>
    <w:rsid w:val="00434489"/>
    <w:rsid w:val="00437085"/>
    <w:rsid w:val="00443880"/>
    <w:rsid w:val="004464F4"/>
    <w:rsid w:val="00452749"/>
    <w:rsid w:val="00471401"/>
    <w:rsid w:val="00473F31"/>
    <w:rsid w:val="00476288"/>
    <w:rsid w:val="0048241E"/>
    <w:rsid w:val="0048263A"/>
    <w:rsid w:val="00487E5D"/>
    <w:rsid w:val="00495A2B"/>
    <w:rsid w:val="004A1FC4"/>
    <w:rsid w:val="004A711F"/>
    <w:rsid w:val="004B0747"/>
    <w:rsid w:val="004B199D"/>
    <w:rsid w:val="004B399D"/>
    <w:rsid w:val="004B4690"/>
    <w:rsid w:val="004C360D"/>
    <w:rsid w:val="004C6F59"/>
    <w:rsid w:val="004E0A2D"/>
    <w:rsid w:val="004E206B"/>
    <w:rsid w:val="004E6DF7"/>
    <w:rsid w:val="004F0FBD"/>
    <w:rsid w:val="004F3600"/>
    <w:rsid w:val="0050203F"/>
    <w:rsid w:val="00505A47"/>
    <w:rsid w:val="00511AC6"/>
    <w:rsid w:val="00512FDA"/>
    <w:rsid w:val="00514889"/>
    <w:rsid w:val="00515D8E"/>
    <w:rsid w:val="00520DA0"/>
    <w:rsid w:val="0054611E"/>
    <w:rsid w:val="005568AF"/>
    <w:rsid w:val="00562D43"/>
    <w:rsid w:val="005664BB"/>
    <w:rsid w:val="0057481D"/>
    <w:rsid w:val="005833D7"/>
    <w:rsid w:val="0058486E"/>
    <w:rsid w:val="00590DE2"/>
    <w:rsid w:val="00591FF5"/>
    <w:rsid w:val="00592006"/>
    <w:rsid w:val="005B1351"/>
    <w:rsid w:val="005B4D8F"/>
    <w:rsid w:val="005C6EA3"/>
    <w:rsid w:val="005D1C8B"/>
    <w:rsid w:val="005D3597"/>
    <w:rsid w:val="005D4C38"/>
    <w:rsid w:val="005D5CED"/>
    <w:rsid w:val="005F12BE"/>
    <w:rsid w:val="005F1A4C"/>
    <w:rsid w:val="00601479"/>
    <w:rsid w:val="00605688"/>
    <w:rsid w:val="006070AF"/>
    <w:rsid w:val="00607E6C"/>
    <w:rsid w:val="006101B1"/>
    <w:rsid w:val="00614E44"/>
    <w:rsid w:val="00622830"/>
    <w:rsid w:val="00630AEF"/>
    <w:rsid w:val="006325F8"/>
    <w:rsid w:val="00634C9A"/>
    <w:rsid w:val="006440E4"/>
    <w:rsid w:val="006629CE"/>
    <w:rsid w:val="0066337A"/>
    <w:rsid w:val="0066343B"/>
    <w:rsid w:val="00664777"/>
    <w:rsid w:val="00665822"/>
    <w:rsid w:val="006748A4"/>
    <w:rsid w:val="00681A23"/>
    <w:rsid w:val="00683E73"/>
    <w:rsid w:val="00685B77"/>
    <w:rsid w:val="00696540"/>
    <w:rsid w:val="006A3141"/>
    <w:rsid w:val="006A336B"/>
    <w:rsid w:val="006A4DEF"/>
    <w:rsid w:val="006A5E34"/>
    <w:rsid w:val="006B080F"/>
    <w:rsid w:val="006B2422"/>
    <w:rsid w:val="006B2B9A"/>
    <w:rsid w:val="006B5AE7"/>
    <w:rsid w:val="006C08A2"/>
    <w:rsid w:val="006C1937"/>
    <w:rsid w:val="006C351B"/>
    <w:rsid w:val="006C5145"/>
    <w:rsid w:val="006E2B4A"/>
    <w:rsid w:val="006F020C"/>
    <w:rsid w:val="007127B7"/>
    <w:rsid w:val="00717541"/>
    <w:rsid w:val="007226A6"/>
    <w:rsid w:val="00737F32"/>
    <w:rsid w:val="007416B6"/>
    <w:rsid w:val="00746F48"/>
    <w:rsid w:val="0075404D"/>
    <w:rsid w:val="0076182A"/>
    <w:rsid w:val="0076587B"/>
    <w:rsid w:val="00767B7E"/>
    <w:rsid w:val="007700A2"/>
    <w:rsid w:val="00772E6A"/>
    <w:rsid w:val="00776819"/>
    <w:rsid w:val="007770C3"/>
    <w:rsid w:val="00777248"/>
    <w:rsid w:val="00784D24"/>
    <w:rsid w:val="00785FBA"/>
    <w:rsid w:val="00786E4A"/>
    <w:rsid w:val="00787318"/>
    <w:rsid w:val="007875EB"/>
    <w:rsid w:val="0079426B"/>
    <w:rsid w:val="00794288"/>
    <w:rsid w:val="00794FB9"/>
    <w:rsid w:val="00795BE6"/>
    <w:rsid w:val="007A375F"/>
    <w:rsid w:val="007A4873"/>
    <w:rsid w:val="007C3A08"/>
    <w:rsid w:val="007C525B"/>
    <w:rsid w:val="007C733E"/>
    <w:rsid w:val="007D312A"/>
    <w:rsid w:val="007D3F19"/>
    <w:rsid w:val="007D436C"/>
    <w:rsid w:val="007E23B0"/>
    <w:rsid w:val="007F1991"/>
    <w:rsid w:val="007F2C2F"/>
    <w:rsid w:val="007F55FC"/>
    <w:rsid w:val="007F5665"/>
    <w:rsid w:val="00800112"/>
    <w:rsid w:val="008130F7"/>
    <w:rsid w:val="008223AC"/>
    <w:rsid w:val="008253BB"/>
    <w:rsid w:val="00831731"/>
    <w:rsid w:val="0083706E"/>
    <w:rsid w:val="008423A5"/>
    <w:rsid w:val="00850625"/>
    <w:rsid w:val="00853718"/>
    <w:rsid w:val="00855221"/>
    <w:rsid w:val="00860645"/>
    <w:rsid w:val="00871F71"/>
    <w:rsid w:val="00885AF4"/>
    <w:rsid w:val="00893516"/>
    <w:rsid w:val="008939CD"/>
    <w:rsid w:val="008A4899"/>
    <w:rsid w:val="008B768C"/>
    <w:rsid w:val="008C4DB1"/>
    <w:rsid w:val="008C4EAF"/>
    <w:rsid w:val="008C5176"/>
    <w:rsid w:val="008C7FD0"/>
    <w:rsid w:val="008E1DE7"/>
    <w:rsid w:val="008E707C"/>
    <w:rsid w:val="008F3427"/>
    <w:rsid w:val="008F75BA"/>
    <w:rsid w:val="00900B08"/>
    <w:rsid w:val="00902155"/>
    <w:rsid w:val="00902FA3"/>
    <w:rsid w:val="00906CF3"/>
    <w:rsid w:val="00923564"/>
    <w:rsid w:val="0092392E"/>
    <w:rsid w:val="009315F9"/>
    <w:rsid w:val="00940D0D"/>
    <w:rsid w:val="009432BB"/>
    <w:rsid w:val="00946945"/>
    <w:rsid w:val="00951248"/>
    <w:rsid w:val="0095152F"/>
    <w:rsid w:val="00954C49"/>
    <w:rsid w:val="00962CD0"/>
    <w:rsid w:val="00965864"/>
    <w:rsid w:val="00970471"/>
    <w:rsid w:val="0097099F"/>
    <w:rsid w:val="00971997"/>
    <w:rsid w:val="00971FFC"/>
    <w:rsid w:val="00983922"/>
    <w:rsid w:val="00985FC0"/>
    <w:rsid w:val="0098660A"/>
    <w:rsid w:val="00986EA9"/>
    <w:rsid w:val="009931C3"/>
    <w:rsid w:val="009A2B75"/>
    <w:rsid w:val="009B2C43"/>
    <w:rsid w:val="009B4EAE"/>
    <w:rsid w:val="009B7573"/>
    <w:rsid w:val="009C22F4"/>
    <w:rsid w:val="009C2E98"/>
    <w:rsid w:val="009C389C"/>
    <w:rsid w:val="009C6077"/>
    <w:rsid w:val="009D2865"/>
    <w:rsid w:val="009D3447"/>
    <w:rsid w:val="009D3721"/>
    <w:rsid w:val="009D4711"/>
    <w:rsid w:val="009D7093"/>
    <w:rsid w:val="009F1185"/>
    <w:rsid w:val="009F18CD"/>
    <w:rsid w:val="009F2A13"/>
    <w:rsid w:val="009F7C87"/>
    <w:rsid w:val="00A03508"/>
    <w:rsid w:val="00A04EB0"/>
    <w:rsid w:val="00A13CC1"/>
    <w:rsid w:val="00A1452F"/>
    <w:rsid w:val="00A16847"/>
    <w:rsid w:val="00A237D8"/>
    <w:rsid w:val="00A268C4"/>
    <w:rsid w:val="00A307CD"/>
    <w:rsid w:val="00A32C71"/>
    <w:rsid w:val="00A3361F"/>
    <w:rsid w:val="00A40A00"/>
    <w:rsid w:val="00A4142F"/>
    <w:rsid w:val="00A554DE"/>
    <w:rsid w:val="00A56DF2"/>
    <w:rsid w:val="00A67AB5"/>
    <w:rsid w:val="00A80D28"/>
    <w:rsid w:val="00A87F62"/>
    <w:rsid w:val="00A913DD"/>
    <w:rsid w:val="00A91760"/>
    <w:rsid w:val="00A93B00"/>
    <w:rsid w:val="00A93C21"/>
    <w:rsid w:val="00A94B94"/>
    <w:rsid w:val="00AB0171"/>
    <w:rsid w:val="00AB5527"/>
    <w:rsid w:val="00AB5DF2"/>
    <w:rsid w:val="00AC3499"/>
    <w:rsid w:val="00AC3C6A"/>
    <w:rsid w:val="00AC4A68"/>
    <w:rsid w:val="00AD0156"/>
    <w:rsid w:val="00AD5620"/>
    <w:rsid w:val="00AD7C1B"/>
    <w:rsid w:val="00AE16BA"/>
    <w:rsid w:val="00AE1EBE"/>
    <w:rsid w:val="00B03C9D"/>
    <w:rsid w:val="00B060AE"/>
    <w:rsid w:val="00B10517"/>
    <w:rsid w:val="00B14E76"/>
    <w:rsid w:val="00B161B8"/>
    <w:rsid w:val="00B2048C"/>
    <w:rsid w:val="00B310B9"/>
    <w:rsid w:val="00B32D04"/>
    <w:rsid w:val="00B35F3F"/>
    <w:rsid w:val="00B36CBB"/>
    <w:rsid w:val="00B425E0"/>
    <w:rsid w:val="00B43873"/>
    <w:rsid w:val="00B440AA"/>
    <w:rsid w:val="00B44B70"/>
    <w:rsid w:val="00B53C56"/>
    <w:rsid w:val="00B64372"/>
    <w:rsid w:val="00B77EA6"/>
    <w:rsid w:val="00B81598"/>
    <w:rsid w:val="00B823F5"/>
    <w:rsid w:val="00B841F1"/>
    <w:rsid w:val="00B85132"/>
    <w:rsid w:val="00B90973"/>
    <w:rsid w:val="00B944D6"/>
    <w:rsid w:val="00B95F8B"/>
    <w:rsid w:val="00B97E3A"/>
    <w:rsid w:val="00BA0FB5"/>
    <w:rsid w:val="00BA4183"/>
    <w:rsid w:val="00BA737C"/>
    <w:rsid w:val="00BB1C5A"/>
    <w:rsid w:val="00BB4DF0"/>
    <w:rsid w:val="00BC24B3"/>
    <w:rsid w:val="00BC289F"/>
    <w:rsid w:val="00BC5361"/>
    <w:rsid w:val="00BC5460"/>
    <w:rsid w:val="00BC581C"/>
    <w:rsid w:val="00BC6B50"/>
    <w:rsid w:val="00BD0E25"/>
    <w:rsid w:val="00BE1E03"/>
    <w:rsid w:val="00BE6336"/>
    <w:rsid w:val="00BE720F"/>
    <w:rsid w:val="00BF3CBA"/>
    <w:rsid w:val="00BF5BD6"/>
    <w:rsid w:val="00C03E31"/>
    <w:rsid w:val="00C224E5"/>
    <w:rsid w:val="00C32E04"/>
    <w:rsid w:val="00C33E72"/>
    <w:rsid w:val="00C34552"/>
    <w:rsid w:val="00C354B2"/>
    <w:rsid w:val="00C35554"/>
    <w:rsid w:val="00C37B03"/>
    <w:rsid w:val="00C413C6"/>
    <w:rsid w:val="00C42709"/>
    <w:rsid w:val="00C43D8F"/>
    <w:rsid w:val="00C443BE"/>
    <w:rsid w:val="00C533CC"/>
    <w:rsid w:val="00C53E00"/>
    <w:rsid w:val="00C5751C"/>
    <w:rsid w:val="00C61BFC"/>
    <w:rsid w:val="00C62B85"/>
    <w:rsid w:val="00C65438"/>
    <w:rsid w:val="00C76E40"/>
    <w:rsid w:val="00C91CBB"/>
    <w:rsid w:val="00CB1BA0"/>
    <w:rsid w:val="00CB2B15"/>
    <w:rsid w:val="00CB4C3A"/>
    <w:rsid w:val="00CC09B6"/>
    <w:rsid w:val="00CC47CB"/>
    <w:rsid w:val="00CC666F"/>
    <w:rsid w:val="00CD1E3F"/>
    <w:rsid w:val="00CD3921"/>
    <w:rsid w:val="00CE2A35"/>
    <w:rsid w:val="00CE44F6"/>
    <w:rsid w:val="00CE49DA"/>
    <w:rsid w:val="00CE7B61"/>
    <w:rsid w:val="00CF3AF5"/>
    <w:rsid w:val="00CF5420"/>
    <w:rsid w:val="00CF5F95"/>
    <w:rsid w:val="00D00095"/>
    <w:rsid w:val="00D12FA9"/>
    <w:rsid w:val="00D20620"/>
    <w:rsid w:val="00D210B0"/>
    <w:rsid w:val="00D2595B"/>
    <w:rsid w:val="00D26091"/>
    <w:rsid w:val="00D34E7C"/>
    <w:rsid w:val="00D35489"/>
    <w:rsid w:val="00D4302F"/>
    <w:rsid w:val="00D5021A"/>
    <w:rsid w:val="00D51276"/>
    <w:rsid w:val="00D5224B"/>
    <w:rsid w:val="00D551D2"/>
    <w:rsid w:val="00D5560E"/>
    <w:rsid w:val="00D62FD1"/>
    <w:rsid w:val="00D7035F"/>
    <w:rsid w:val="00D71AF2"/>
    <w:rsid w:val="00D72D12"/>
    <w:rsid w:val="00D83852"/>
    <w:rsid w:val="00D9110C"/>
    <w:rsid w:val="00DA65AC"/>
    <w:rsid w:val="00DA6DFE"/>
    <w:rsid w:val="00DB0F51"/>
    <w:rsid w:val="00DB1913"/>
    <w:rsid w:val="00DB5D4F"/>
    <w:rsid w:val="00DB6D1A"/>
    <w:rsid w:val="00DC410D"/>
    <w:rsid w:val="00DC68CA"/>
    <w:rsid w:val="00DC7A6F"/>
    <w:rsid w:val="00DC7CBA"/>
    <w:rsid w:val="00DD73B7"/>
    <w:rsid w:val="00DE1F14"/>
    <w:rsid w:val="00DF28BC"/>
    <w:rsid w:val="00DF34B9"/>
    <w:rsid w:val="00E01053"/>
    <w:rsid w:val="00E01C64"/>
    <w:rsid w:val="00E07ACF"/>
    <w:rsid w:val="00E331A1"/>
    <w:rsid w:val="00E33202"/>
    <w:rsid w:val="00E336A9"/>
    <w:rsid w:val="00E33A99"/>
    <w:rsid w:val="00E35143"/>
    <w:rsid w:val="00E353D2"/>
    <w:rsid w:val="00E3785F"/>
    <w:rsid w:val="00E41E8D"/>
    <w:rsid w:val="00E45573"/>
    <w:rsid w:val="00E50624"/>
    <w:rsid w:val="00E568DF"/>
    <w:rsid w:val="00E63C2D"/>
    <w:rsid w:val="00E64269"/>
    <w:rsid w:val="00E648EB"/>
    <w:rsid w:val="00E72B10"/>
    <w:rsid w:val="00E82267"/>
    <w:rsid w:val="00E83511"/>
    <w:rsid w:val="00EA010F"/>
    <w:rsid w:val="00EA78D0"/>
    <w:rsid w:val="00EB5196"/>
    <w:rsid w:val="00ED03A3"/>
    <w:rsid w:val="00ED1B63"/>
    <w:rsid w:val="00ED3C1F"/>
    <w:rsid w:val="00ED4085"/>
    <w:rsid w:val="00ED420E"/>
    <w:rsid w:val="00EE2F57"/>
    <w:rsid w:val="00EE3C35"/>
    <w:rsid w:val="00EE71C4"/>
    <w:rsid w:val="00EF4C34"/>
    <w:rsid w:val="00EF77C6"/>
    <w:rsid w:val="00F05438"/>
    <w:rsid w:val="00F1361C"/>
    <w:rsid w:val="00F13F84"/>
    <w:rsid w:val="00F160C7"/>
    <w:rsid w:val="00F3269F"/>
    <w:rsid w:val="00F336DD"/>
    <w:rsid w:val="00F36D8F"/>
    <w:rsid w:val="00F417B1"/>
    <w:rsid w:val="00F42336"/>
    <w:rsid w:val="00F44C63"/>
    <w:rsid w:val="00F519DC"/>
    <w:rsid w:val="00F602DF"/>
    <w:rsid w:val="00F62F22"/>
    <w:rsid w:val="00F63F6F"/>
    <w:rsid w:val="00F762DE"/>
    <w:rsid w:val="00F810E8"/>
    <w:rsid w:val="00F81FD9"/>
    <w:rsid w:val="00F841AA"/>
    <w:rsid w:val="00F8755F"/>
    <w:rsid w:val="00F91050"/>
    <w:rsid w:val="00F91A97"/>
    <w:rsid w:val="00F968E7"/>
    <w:rsid w:val="00FA23E8"/>
    <w:rsid w:val="00FA71EC"/>
    <w:rsid w:val="00FB717D"/>
    <w:rsid w:val="00FC77C8"/>
    <w:rsid w:val="00FD159F"/>
    <w:rsid w:val="00FD3CC1"/>
    <w:rsid w:val="00FD4244"/>
    <w:rsid w:val="00FD6ADC"/>
    <w:rsid w:val="00FD70E2"/>
    <w:rsid w:val="00FD71B9"/>
    <w:rsid w:val="00FF1E02"/>
    <w:rsid w:val="00FF261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700A2"/>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E336A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336A9"/>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A237D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6A9"/>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E336A9"/>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A237D8"/>
    <w:rPr>
      <w:rFonts w:ascii="Times New Roman" w:hAnsi="Times New Roman" w:cs="Times New Roman"/>
      <w:b/>
      <w:bCs/>
      <w:kern w:val="2"/>
      <w:sz w:val="32"/>
      <w:szCs w:val="32"/>
    </w:rPr>
  </w:style>
  <w:style w:type="paragraph" w:styleId="BodyText">
    <w:name w:val="Body Text"/>
    <w:basedOn w:val="Normal"/>
    <w:link w:val="BodyTextChar1"/>
    <w:uiPriority w:val="99"/>
    <w:rsid w:val="007700A2"/>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7700A2"/>
    <w:rPr>
      <w:rFonts w:ascii="Times New Roman" w:hAnsi="Times New Roman" w:cs="Times New Roman"/>
      <w:sz w:val="24"/>
      <w:szCs w:val="24"/>
    </w:rPr>
  </w:style>
  <w:style w:type="paragraph" w:styleId="Footer">
    <w:name w:val="footer"/>
    <w:basedOn w:val="Normal"/>
    <w:link w:val="FooterChar1"/>
    <w:uiPriority w:val="99"/>
    <w:rsid w:val="007700A2"/>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7700A2"/>
    <w:rPr>
      <w:rFonts w:ascii="Times New Roman" w:hAnsi="Times New Roman" w:cs="Times New Roman"/>
      <w:sz w:val="18"/>
      <w:szCs w:val="18"/>
    </w:rPr>
  </w:style>
  <w:style w:type="paragraph" w:styleId="Header">
    <w:name w:val="header"/>
    <w:basedOn w:val="Normal"/>
    <w:link w:val="HeaderChar1"/>
    <w:uiPriority w:val="99"/>
    <w:semiHidden/>
    <w:rsid w:val="007700A2"/>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7700A2"/>
    <w:rPr>
      <w:rFonts w:ascii="Times New Roman" w:hAnsi="Times New Roman" w:cs="Times New Roman"/>
      <w:sz w:val="18"/>
      <w:szCs w:val="18"/>
    </w:rPr>
  </w:style>
  <w:style w:type="character" w:styleId="Strong">
    <w:name w:val="Strong"/>
    <w:basedOn w:val="DefaultParagraphFont"/>
    <w:uiPriority w:val="99"/>
    <w:qFormat/>
    <w:rsid w:val="007700A2"/>
    <w:rPr>
      <w:rFonts w:cs="Times New Roman"/>
      <w:b/>
      <w:bCs/>
    </w:rPr>
  </w:style>
  <w:style w:type="character" w:customStyle="1" w:styleId="HeaderChar1">
    <w:name w:val="Header Char1"/>
    <w:link w:val="Header"/>
    <w:uiPriority w:val="99"/>
    <w:semiHidden/>
    <w:locked/>
    <w:rsid w:val="007700A2"/>
    <w:rPr>
      <w:sz w:val="18"/>
    </w:rPr>
  </w:style>
  <w:style w:type="character" w:customStyle="1" w:styleId="FooterChar1">
    <w:name w:val="Footer Char1"/>
    <w:link w:val="Footer"/>
    <w:uiPriority w:val="99"/>
    <w:locked/>
    <w:rsid w:val="007700A2"/>
    <w:rPr>
      <w:sz w:val="18"/>
    </w:rPr>
  </w:style>
  <w:style w:type="character" w:customStyle="1" w:styleId="BodyTextChar1">
    <w:name w:val="Body Text Char1"/>
    <w:link w:val="BodyText"/>
    <w:uiPriority w:val="99"/>
    <w:locked/>
    <w:rsid w:val="007700A2"/>
    <w:rPr>
      <w:rFonts w:ascii="仿宋_GB2312" w:eastAsia="仿宋_GB2312" w:hAnsi="Times New Roman"/>
      <w:sz w:val="24"/>
    </w:rPr>
  </w:style>
  <w:style w:type="paragraph" w:customStyle="1" w:styleId="Default">
    <w:name w:val="Default"/>
    <w:uiPriority w:val="99"/>
    <w:rsid w:val="007700A2"/>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7700A2"/>
    <w:pPr>
      <w:ind w:firstLineChars="200" w:firstLine="420"/>
    </w:pPr>
  </w:style>
  <w:style w:type="paragraph" w:styleId="TOCHeading">
    <w:name w:val="TOC Heading"/>
    <w:basedOn w:val="Heading1"/>
    <w:next w:val="Normal"/>
    <w:uiPriority w:val="99"/>
    <w:qFormat/>
    <w:rsid w:val="00DA65AC"/>
    <w:pPr>
      <w:widowControl/>
      <w:spacing w:before="480" w:after="0" w:line="276" w:lineRule="auto"/>
      <w:jc w:val="left"/>
      <w:outlineLvl w:val="9"/>
    </w:pPr>
    <w:rPr>
      <w:rFonts w:ascii="Cambria" w:hAnsi="Cambria" w:cs="Cambria"/>
      <w:color w:val="365F91"/>
      <w:kern w:val="0"/>
      <w:sz w:val="28"/>
      <w:szCs w:val="28"/>
    </w:rPr>
  </w:style>
  <w:style w:type="paragraph" w:styleId="TOC1">
    <w:name w:val="toc 1"/>
    <w:basedOn w:val="Normal"/>
    <w:next w:val="Normal"/>
    <w:autoRedefine/>
    <w:uiPriority w:val="99"/>
    <w:semiHidden/>
    <w:rsid w:val="003E1310"/>
    <w:pPr>
      <w:tabs>
        <w:tab w:val="right" w:leader="dot" w:pos="8296"/>
      </w:tabs>
      <w:spacing w:before="93"/>
      <w:jc w:val="center"/>
    </w:pPr>
    <w:rPr>
      <w:rFonts w:ascii="仿宋" w:eastAsia="仿宋" w:hAnsi="仿宋" w:cs="仿宋"/>
      <w:noProof/>
      <w:sz w:val="28"/>
      <w:szCs w:val="28"/>
    </w:rPr>
  </w:style>
  <w:style w:type="paragraph" w:styleId="TOC2">
    <w:name w:val="toc 2"/>
    <w:basedOn w:val="Normal"/>
    <w:next w:val="Normal"/>
    <w:autoRedefine/>
    <w:uiPriority w:val="99"/>
    <w:semiHidden/>
    <w:rsid w:val="006748A4"/>
    <w:pPr>
      <w:tabs>
        <w:tab w:val="right" w:leader="dot" w:pos="8296"/>
      </w:tabs>
      <w:ind w:leftChars="200" w:left="420"/>
    </w:pPr>
  </w:style>
  <w:style w:type="paragraph" w:styleId="TOC3">
    <w:name w:val="toc 3"/>
    <w:basedOn w:val="Normal"/>
    <w:next w:val="Normal"/>
    <w:autoRedefine/>
    <w:uiPriority w:val="99"/>
    <w:semiHidden/>
    <w:rsid w:val="007F55FC"/>
    <w:pPr>
      <w:tabs>
        <w:tab w:val="right" w:leader="dot" w:pos="8296"/>
      </w:tabs>
      <w:ind w:leftChars="400" w:left="840"/>
    </w:pPr>
  </w:style>
  <w:style w:type="character" w:styleId="Hyperlink">
    <w:name w:val="Hyperlink"/>
    <w:basedOn w:val="DefaultParagraphFont"/>
    <w:uiPriority w:val="99"/>
    <w:rsid w:val="00DA65AC"/>
    <w:rPr>
      <w:rFonts w:cs="Times New Roman"/>
      <w:color w:val="0000FF"/>
      <w:u w:val="single"/>
    </w:rPr>
  </w:style>
  <w:style w:type="paragraph" w:styleId="BalloonText">
    <w:name w:val="Balloon Text"/>
    <w:basedOn w:val="Normal"/>
    <w:link w:val="BalloonTextChar"/>
    <w:uiPriority w:val="99"/>
    <w:semiHidden/>
    <w:rsid w:val="00DA65AC"/>
    <w:rPr>
      <w:sz w:val="18"/>
      <w:szCs w:val="18"/>
    </w:rPr>
  </w:style>
  <w:style w:type="character" w:customStyle="1" w:styleId="BalloonTextChar">
    <w:name w:val="Balloon Text Char"/>
    <w:basedOn w:val="DefaultParagraphFont"/>
    <w:link w:val="BalloonText"/>
    <w:uiPriority w:val="99"/>
    <w:semiHidden/>
    <w:locked/>
    <w:rsid w:val="00DA65AC"/>
    <w:rPr>
      <w:rFonts w:ascii="Times New Roman" w:hAnsi="Times New Roman" w:cs="Times New Roman"/>
      <w:kern w:val="2"/>
      <w:sz w:val="18"/>
      <w:szCs w:val="18"/>
    </w:rPr>
  </w:style>
  <w:style w:type="paragraph" w:styleId="NormalWeb">
    <w:name w:val="Normal (Web)"/>
    <w:basedOn w:val="Normal"/>
    <w:uiPriority w:val="99"/>
    <w:rsid w:val="00E33A99"/>
    <w:pPr>
      <w:spacing w:beforeAutospacing="1" w:afterAutospacing="1"/>
      <w:jc w:val="left"/>
    </w:pPr>
    <w:rPr>
      <w:rFonts w:ascii="Calibri" w:hAnsi="Calibri" w:cs="Calibri"/>
      <w:kern w:val="0"/>
      <w:sz w:val="24"/>
      <w:szCs w:val="24"/>
    </w:rPr>
  </w:style>
  <w:style w:type="character" w:customStyle="1" w:styleId="Char">
    <w:name w:val="四号正文 Char"/>
    <w:link w:val="a"/>
    <w:uiPriority w:val="99"/>
    <w:locked/>
    <w:rsid w:val="00D210B0"/>
    <w:rPr>
      <w:rFonts w:ascii="??" w:eastAsia="宋体" w:hAnsi="??"/>
      <w:color w:val="000000"/>
      <w:sz w:val="21"/>
    </w:rPr>
  </w:style>
  <w:style w:type="paragraph" w:customStyle="1" w:styleId="a">
    <w:name w:val="四号正文"/>
    <w:basedOn w:val="Normal"/>
    <w:link w:val="Char"/>
    <w:uiPriority w:val="99"/>
    <w:rsid w:val="00D210B0"/>
    <w:pPr>
      <w:spacing w:line="360" w:lineRule="auto"/>
    </w:pPr>
    <w:rPr>
      <w:rFonts w:ascii="??" w:hAnsi="??"/>
      <w:color w:val="000000"/>
      <w:kern w:val="0"/>
      <w:szCs w:val="20"/>
    </w:rPr>
  </w:style>
</w:styles>
</file>

<file path=word/webSettings.xml><?xml version="1.0" encoding="utf-8"?>
<w:webSettings xmlns:r="http://schemas.openxmlformats.org/officeDocument/2006/relationships" xmlns:w="http://schemas.openxmlformats.org/wordprocessingml/2006/main">
  <w:divs>
    <w:div w:id="1968780752">
      <w:marLeft w:val="0"/>
      <w:marRight w:val="0"/>
      <w:marTop w:val="0"/>
      <w:marBottom w:val="0"/>
      <w:divBdr>
        <w:top w:val="none" w:sz="0" w:space="0" w:color="auto"/>
        <w:left w:val="none" w:sz="0" w:space="0" w:color="auto"/>
        <w:bottom w:val="none" w:sz="0" w:space="0" w:color="auto"/>
        <w:right w:val="none" w:sz="0" w:space="0" w:color="auto"/>
      </w:divBdr>
    </w:div>
    <w:div w:id="1968780753">
      <w:marLeft w:val="0"/>
      <w:marRight w:val="0"/>
      <w:marTop w:val="0"/>
      <w:marBottom w:val="0"/>
      <w:divBdr>
        <w:top w:val="none" w:sz="0" w:space="0" w:color="auto"/>
        <w:left w:val="none" w:sz="0" w:space="0" w:color="auto"/>
        <w:bottom w:val="none" w:sz="0" w:space="0" w:color="auto"/>
        <w:right w:val="none" w:sz="0" w:space="0" w:color="auto"/>
      </w:divBdr>
    </w:div>
    <w:div w:id="1968780754">
      <w:marLeft w:val="0"/>
      <w:marRight w:val="0"/>
      <w:marTop w:val="0"/>
      <w:marBottom w:val="0"/>
      <w:divBdr>
        <w:top w:val="none" w:sz="0" w:space="0" w:color="auto"/>
        <w:left w:val="none" w:sz="0" w:space="0" w:color="auto"/>
        <w:bottom w:val="none" w:sz="0" w:space="0" w:color="auto"/>
        <w:right w:val="none" w:sz="0" w:space="0" w:color="auto"/>
      </w:divBdr>
    </w:div>
    <w:div w:id="1968780755">
      <w:marLeft w:val="0"/>
      <w:marRight w:val="0"/>
      <w:marTop w:val="0"/>
      <w:marBottom w:val="0"/>
      <w:divBdr>
        <w:top w:val="none" w:sz="0" w:space="0" w:color="auto"/>
        <w:left w:val="none" w:sz="0" w:space="0" w:color="auto"/>
        <w:bottom w:val="none" w:sz="0" w:space="0" w:color="auto"/>
        <w:right w:val="none" w:sz="0" w:space="0" w:color="auto"/>
      </w:divBdr>
    </w:div>
    <w:div w:id="1968780756">
      <w:marLeft w:val="0"/>
      <w:marRight w:val="0"/>
      <w:marTop w:val="0"/>
      <w:marBottom w:val="0"/>
      <w:divBdr>
        <w:top w:val="none" w:sz="0" w:space="0" w:color="auto"/>
        <w:left w:val="none" w:sz="0" w:space="0" w:color="auto"/>
        <w:bottom w:val="none" w:sz="0" w:space="0" w:color="auto"/>
        <w:right w:val="none" w:sz="0" w:space="0" w:color="auto"/>
      </w:divBdr>
    </w:div>
    <w:div w:id="1968780757">
      <w:marLeft w:val="0"/>
      <w:marRight w:val="0"/>
      <w:marTop w:val="0"/>
      <w:marBottom w:val="0"/>
      <w:divBdr>
        <w:top w:val="none" w:sz="0" w:space="0" w:color="auto"/>
        <w:left w:val="none" w:sz="0" w:space="0" w:color="auto"/>
        <w:bottom w:val="none" w:sz="0" w:space="0" w:color="auto"/>
        <w:right w:val="none" w:sz="0" w:space="0" w:color="auto"/>
      </w:divBdr>
    </w:div>
    <w:div w:id="1968780758">
      <w:marLeft w:val="0"/>
      <w:marRight w:val="0"/>
      <w:marTop w:val="0"/>
      <w:marBottom w:val="0"/>
      <w:divBdr>
        <w:top w:val="none" w:sz="0" w:space="0" w:color="auto"/>
        <w:left w:val="none" w:sz="0" w:space="0" w:color="auto"/>
        <w:bottom w:val="none" w:sz="0" w:space="0" w:color="auto"/>
        <w:right w:val="none" w:sz="0" w:space="0" w:color="auto"/>
      </w:divBdr>
    </w:div>
    <w:div w:id="1968780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Pages>51</Pages>
  <Words>3460</Words>
  <Characters>19724</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Microsoft</cp:lastModifiedBy>
  <cp:revision>248</cp:revision>
  <cp:lastPrinted>2019-08-26T06:59:00Z</cp:lastPrinted>
  <dcterms:created xsi:type="dcterms:W3CDTF">2019-09-06T02:55:00Z</dcterms:created>
  <dcterms:modified xsi:type="dcterms:W3CDTF">2019-09-18T01:42:00Z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